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Arial" w:hAnsi="Arial"/>
          <w:b/>
          <w:sz w:val="32"/>
          <w:u w:val="single"/>
        </w:rPr>
        <w:t>SCAPIA | June 11, 2026</w:t>
      </w:r>
    </w:p>
    <w:p>
      <w:pPr>
        <w:spacing w:before="360" w:after="120"/>
        <w:pBdr>
          <w:bottom w:val="single" w:sz="6" w:space="12" w:color="D3D3D3"/>
        </w:pBdr>
      </w:pPr>
      <w:r>
        <w:rPr>
          <w:rFonts w:ascii="Arial" w:hAnsi="Arial"/>
          <w:b/>
          <w:color w:val="12355B"/>
          <w:sz w:val="26"/>
        </w:rPr>
        <w:t>Credit Cards, Fintechs, Banks &amp; More</w:t>
      </w:r>
    </w:p>
    <w:p>
      <w:pPr>
        <w:spacing w:before="160" w:after="200" w:line="276" w:lineRule="auto"/>
        <w:pBdr>
          <w:bottom w:val="single" w:sz="6" w:space="12" w:color="D3D3D3"/>
        </w:pBdr>
      </w:pPr>
      <w:r>
        <w:rPr>
          <w:rFonts w:ascii="Arial" w:hAnsi="Arial"/>
          <w:color w:val="0066CC"/>
          <w:sz w:val="19"/>
          <w:u w:val="single"/>
        </w:rPr>
        <w:t>https://m.economictimes.com/wealth/spend/have-limited-or-no-credit-history-fd-backed-sbm-paisabazaar-paisa-credit-card-helps-build-credit-offers-up-to-7-fd-returns/paisabazaar-and-sbm-bank-india-launch-sbm-paisabazaar-paisa-credit-card/slideshow/131649417.cms</w:t>
        <w:br/>
      </w:r>
      <w:r>
        <w:rPr>
          <w:rFonts w:ascii="Arial" w:hAnsi="Arial"/>
          <w:b/>
          <w:color w:val="000000"/>
          <w:sz w:val="22"/>
        </w:rPr>
        <w:t>Have limited or no credit history? FD-backed SBM Paisabazaar Paisa+ credit card helps build credit; offers up to 7% FD returns - The Economic Times</w:t>
      </w:r>
      <w:r>
        <w:rPr>
          <w:rFonts w:ascii="Arial" w:hAnsi="Arial"/>
          <w:i/>
          <w:color w:val="787878"/>
          <w:sz w:val="19"/>
        </w:rPr>
        <w:t xml:space="preserve"> — Economictimes</w:t>
        <w:br/>
      </w:r>
      <w:r>
        <w:rPr>
          <w:rFonts w:ascii="Arial" w:hAnsi="Arial"/>
          <w:color w:val="3C3C3C"/>
          <w:sz w:val="19"/>
        </w:rPr>
        <w:t>* The article provides an overview of various financial tools and resources, including mutual funds, credit cards, and fuel rates.</w:t>
        <w:br/>
        <w:t>* It also offers a range of calculators, such as a recurring deposit calculator, fixed deposit calculator, and income tax calculator, to help individuals manage their finances.</w:t>
        <w:br/>
        <w:t>* Additionally, the article provides information on financial planning, including NPS schemes, ETFs, and ULIPs, as well as resources for calculating loan EMIs, HRA, and other financial metrics.</w:t>
      </w:r>
    </w:p>
    <w:p>
      <w:pPr>
        <w:spacing w:before="160" w:after="200" w:line="276" w:lineRule="auto"/>
      </w:pPr>
      <w:r>
        <w:rPr>
          <w:rFonts w:ascii="Arial" w:hAnsi="Arial"/>
          <w:color w:val="0066CC"/>
          <w:sz w:val="19"/>
          <w:u w:val="single"/>
        </w:rPr>
        <w:t>https://www.siliconindia.com/news/life/visa-adds-new-rewards-across-shopping-travel-and-entertainment-nid-241015-cid-51.html</w:t>
        <w:br/>
      </w:r>
      <w:r>
        <w:rPr>
          <w:rFonts w:ascii="Arial" w:hAnsi="Arial"/>
          <w:b/>
          <w:color w:val="000000"/>
          <w:sz w:val="22"/>
        </w:rPr>
        <w:t>Visa Adds New Rewards Across Shopping, Travel, and Entertainment - Siliconindia</w:t>
      </w:r>
      <w:r>
        <w:rPr>
          <w:rFonts w:ascii="Arial" w:hAnsi="Arial"/>
          <w:i/>
          <w:color w:val="787878"/>
          <w:sz w:val="19"/>
        </w:rPr>
        <w:t xml:space="preserve"> — Siliconindia</w:t>
        <w:br/>
      </w:r>
      <w:r>
        <w:rPr>
          <w:rFonts w:ascii="Arial" w:hAnsi="Arial"/>
          <w:color w:val="3C3C3C"/>
          <w:sz w:val="19"/>
        </w:rPr>
        <w:t>* Visa has expanded the benefits available on its Platinum and Classic card portfolio in India, offering rewards and discounts across food delivery, online shopping, entertainment, travel, and retail purchases.</w:t>
        <w:br/>
        <w:t>* The updated program includes partnerships with popular consumer brands and digital platforms, such as Swiggy, Instamart, Zepto, Meesho, SonyLIV, and Zee5, to provide users with value-added offers on everyday spending.</w:t>
        <w:br/>
        <w:t>* The new benefits will be available to over 290 million Visa cardholders in India, aiming to simplify the way customers access and redeem rewards, and make everyday spending more rewarding and convenient.</w:t>
      </w:r>
    </w:p>
    <w:p>
      <w:pPr>
        <w:jc w:val="center"/>
      </w:pPr>
      <w:r>
        <w:rPr>
          <w:color w:val="B4B4B4"/>
        </w:rPr>
        <w:br/>
        <w:t>========================================</w:t>
        <w:br/>
      </w:r>
    </w:p>
    <w:p>
      <w:pPr>
        <w:spacing w:after="360"/>
        <w:jc w:val="center"/>
      </w:pPr>
      <w:r>
        <w:rPr>
          <w:rFonts w:ascii="Arial" w:hAnsi="Arial"/>
          <w:b/>
          <w:sz w:val="32"/>
          <w:u w:val="single"/>
        </w:rPr>
        <w:t>SCAPIA | June 11, 2026</w:t>
      </w:r>
      <w:r>
        <w:rPr/>
      </w:r>
    </w:p>
    <w:p>
      <w:pPr>
        <w:spacing w:before="360" w:after="120"/>
        <w:pBdr>
          <w:bottom w:val="single" w:sz="6" w:space="12" w:color="D3D3D3"/>
        </w:pBdr>
      </w:pPr>
      <w:r>
        <w:rPr>
          <w:rFonts w:ascii="Arial" w:hAnsi="Arial"/>
          <w:b/>
          <w:color w:val="12355B"/>
          <w:sz w:val="26"/>
        </w:rPr>
        <w:t>Company keywords</w:t>
      </w:r>
      <w:r>
        <w:rPr/>
      </w:r>
    </w:p>
    <w:p>
      <w:pPr>
        <w:spacing w:before="120" w:after="240"/>
      </w:pPr>
      <w:r>
        <w:rPr>
          <w:rFonts w:ascii="Arial" w:hAnsi="Arial"/>
          <w:i/>
          <w:sz w:val="20"/>
        </w:rPr>
        <w:t>No relevant articles found for this section.</w:t>
      </w:r>
      <w:r>
        <w:rP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