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360"/>
          <w:szCs w:val="360"/>
        </w:rPr>
        <w:t xml:space="preserve"/>
      </w:r>
    </w:p>
    <w:p>
      <w:pPr>
        <w:spacing w:before="0" w:after="80"/>
      </w:pPr>
      <w:r>
        <w:rPr>
          <w:rFonts w:ascii="Arial" w:cs="Arial" w:eastAsia="Arial" w:hAnsi="Arial"/>
          <w:b/>
          <w:bCs/>
          <w:color w:val="1E3A5F"/>
          <w:sz w:val="52"/>
          <w:szCs w:val="52"/>
        </w:rPr>
        <w:t xml:space="preserve">NEXUS Global News Intelligence</w:t>
      </w:r>
    </w:p>
    <w:p>
      <w:pPr>
        <w:spacing w:before="0" w:after="60"/>
      </w:pPr>
      <w:r>
        <w:rPr>
          <w:rFonts w:ascii="Arial" w:cs="Arial" w:eastAsia="Arial" w:hAnsi="Arial"/>
          <w:color w:val="4A4A6A"/>
          <w:sz w:val="40"/>
          <w:szCs w:val="40"/>
        </w:rPr>
        <w:t xml:space="preserve">Complete Fix Guide</w:t>
      </w:r>
    </w:p>
    <w:p>
      <w:pPr>
        <w:spacing w:before="0" w:after="0"/>
      </w:pPr>
      <w:r>
        <w:rPr>
          <w:sz w:val="60"/>
          <w:szCs w:val="60"/>
        </w:rPr>
        <w:t xml:space="preserve"/>
      </w:r>
    </w:p>
    <w:p>
      <w:pPr>
        <w:spacing w:before="0" w:after="60"/>
      </w:pPr>
      <w:r>
        <w:rPr>
          <w:rFonts w:ascii="Arial" w:cs="Arial" w:eastAsia="Arial" w:hAnsi="Arial"/>
          <w:color w:val="888899"/>
          <w:sz w:val="22"/>
          <w:szCs w:val="22"/>
        </w:rPr>
        <w:t xml:space="preserve">Prepared for: Antigravity</w:t>
      </w:r>
    </w:p>
    <w:p>
      <w:pPr>
        <w:spacing w:before="0" w:after="60"/>
      </w:pPr>
      <w:r>
        <w:rPr>
          <w:rFonts w:ascii="Arial" w:cs="Arial" w:eastAsia="Arial" w:hAnsi="Arial"/>
          <w:color w:val="888899"/>
          <w:sz w:val="22"/>
          <w:szCs w:val="22"/>
        </w:rPr>
        <w:t xml:space="preserve">Date: 26 March 2026</w:t>
      </w:r>
    </w:p>
    <w:p>
      <w:pPr>
        <w:spacing w:before="0" w:after="60"/>
      </w:pPr>
      <w:r>
        <w:rPr>
          <w:rFonts w:ascii="Arial" w:cs="Arial" w:eastAsia="Arial" w:hAnsi="Arial"/>
          <w:color w:val="888899"/>
          <w:sz w:val="22"/>
          <w:szCs w:val="22"/>
        </w:rPr>
        <w:t xml:space="preserve">Scope: All 9 identified issues — root cause + ready-to-apply code</w:t>
      </w:r>
    </w:p>
    <w:p>
      <w:pPr>
        <w:spacing w:before="0" w:after="0"/>
      </w:pPr>
      <w:r>
        <w:rPr>
          <w:sz w:val="200"/>
          <w:szCs w:val="200"/>
        </w:rPr>
        <w:t xml:space="preserve"/>
      </w:r>
    </w:p>
    <w:p>
      <w:pPr>
        <w:pBdr>
          <w:bottom w:val="single" w:color="CBD5E1" w:sz="4" w:space="1"/>
        </w:pBdr>
        <w:spacing w:before="60" w:after="60"/>
      </w:pPr>
    </w:p>
    <w:p>
      <w:pPr>
        <w:spacing w:before="0" w:after="0"/>
      </w:pPr>
      <w:r>
        <w:rPr>
          <w:sz w:val="80"/>
          <w:szCs w:val="80"/>
        </w:rPr>
        <w:t xml:space="preserve"/>
      </w:r>
    </w:p>
    <w:p>
      <w:pPr>
        <w:pStyle w:val="Heading1"/>
        <w:spacing w:before="360" w:after="120"/>
      </w:pPr>
      <w:r>
        <w:rPr>
          <w:rFonts w:ascii="Arial" w:cs="Arial" w:eastAsia="Arial" w:hAnsi="Arial"/>
          <w:b/>
          <w:bCs/>
          <w:color w:val="1E3A5F"/>
          <w:sz w:val="36"/>
          <w:szCs w:val="36"/>
        </w:rPr>
        <w:t xml:space="preserve">Executive summary</w:t>
      </w:r>
    </w:p>
    <w:p>
      <w:pPr>
        <w:spacing w:before="0" w:after="100"/>
      </w:pPr>
      <w:r>
        <w:rPr>
          <w:rFonts w:ascii="Arial" w:cs="Arial" w:eastAsia="Arial" w:hAnsi="Arial"/>
          <w:color w:val="1A1A2E"/>
          <w:sz w:val="22"/>
          <w:szCs w:val="22"/>
        </w:rPr>
        <w:t xml:space="preserve">This document provides a complete, production-ready fix for every identified issue in the NEXUS codebase. Each fix includes a root-cause explanation, before/after code, and implementation notes. Issues are ordered by priority — apply them in the sequence listed for maximum impact with minimum risk.</w:t>
      </w:r>
    </w:p>
    <w:p>
      <w:pPr>
        <w:spacing w:before="0" w:after="0"/>
      </w:pPr>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1"/>
              <w:left w:val="single" w:color="B91C1C" w:sz="16"/>
              <w:bottom w:val="single" w:color="FCA5A5" w:sz="1"/>
              <w:right w:val="single" w:color="FCA5A5" w:sz="1"/>
            </w:tcBorders>
            <w:shd w:fill="FEF2F2" w:val="clear"/>
            <w:tcMar>
              <w:top w:type="dxa" w:w="120"/>
              <w:left w:type="dxa" w:w="200"/>
              <w:bottom w:type="dxa" w:w="120"/>
              <w:right w:type="dxa" w:w="200"/>
            </w:tcMar>
          </w:tcPr>
          <w:p>
            <w:pPr>
              <w:spacing w:before="0" w:after="60"/>
            </w:pPr>
            <w:r>
              <w:rPr>
                <w:rFonts w:ascii="Arial" w:cs="Arial" w:eastAsia="Arial" w:hAnsi="Arial"/>
                <w:b/>
                <w:bCs/>
                <w:color w:val="B91C1C"/>
                <w:sz w:val="22"/>
                <w:szCs w:val="22"/>
              </w:rPr>
              <w:t xml:space="preserve">Three issues require immediate action</w:t>
            </w:r>
          </w:p>
          <w:p>
            <w:pPr>
              <w:spacing w:before="0" w:after="0"/>
            </w:pPr>
            <w:r>
              <w:rPr>
                <w:rFonts w:ascii="Arial" w:cs="Arial" w:eastAsia="Arial" w:hAnsi="Arial"/>
                <w:color w:val="1A1A2E"/>
                <w:sz w:val="21"/>
                <w:szCs w:val="21"/>
              </w:rPr>
              <w:t xml:space="preserve">Issues #1 and #2 (browser lifecycle) are causing active production degradation — high latency and resource exhaustion on every enrichment job. Issue #3 (hardcoded credentials) is a live security risk. Fix these three before anything else.</w:t>
            </w:r>
          </w:p>
        </w:tc>
      </w:tr>
    </w:tbl>
    <w:p>
      <w:pPr>
        <w:spacing w:before="0" w:after="0"/>
      </w:pPr>
      <w:r>
        <w:rPr>
          <w:sz w:val="160"/>
          <w:szCs w:val="160"/>
        </w:rPr>
        <w:t xml:space="preserve"/>
      </w:r>
    </w:p>
    <w:p>
      <w:pPr>
        <w:pStyle w:val="Heading1"/>
        <w:spacing w:before="360" w:after="120"/>
      </w:pPr>
      <w:r>
        <w:rPr>
          <w:rFonts w:ascii="Arial" w:cs="Arial" w:eastAsia="Arial" w:hAnsi="Arial"/>
          <w:b/>
          <w:bCs/>
          <w:color w:val="1E3A5F"/>
          <w:sz w:val="36"/>
          <w:szCs w:val="36"/>
        </w:rPr>
        <w:t xml:space="preserve">Issue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960"/>
        <w:gridCol w:w="1400"/>
        <w:gridCol w:w="1800"/>
        <w:gridCol w:w="1700"/>
      </w:tblGrid>
      <w:tr>
        <w:tc>
          <w:tcPr>
            <w:tcW w:type="dxa" w:w="5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96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14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8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1700"/>
            <w:tcBorders>
              <w:top w:val="single" w:color="3B82F6" w:sz="1"/>
              <w:left w:val="single" w:color="3B82F6" w:sz="1"/>
              <w:bottom w:val="single" w:color="3B82F6" w:sz="1"/>
              <w:right w:val="single" w:color="3B82F6"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File</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#1</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New Chromium instance per URL (scraping fallback)</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B91C1C"/>
                <w:sz w:val="20"/>
                <w:szCs w:val="20"/>
              </w:rPr>
              <w:t xml:space="preserve">CRITICAL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888899"/>
                <w:sz w:val="20"/>
                <w:szCs w:val="20"/>
              </w:rPr>
              <w:t xml:space="preserve">Performance</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1A2E"/>
                <w:sz w:val="18"/>
                <w:szCs w:val="18"/>
              </w:rPr>
              <w:t xml:space="preserve">browser.py</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#2</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New browser instance per article in enrichment loop</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B91C1C"/>
                <w:sz w:val="20"/>
                <w:szCs w:val="20"/>
              </w:rPr>
              <w:t xml:space="preserve">CRITICAL</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888899"/>
                <w:sz w:val="20"/>
                <w:szCs w:val="20"/>
              </w:rPr>
              <w:t xml:space="preserve">Performance</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1A2E"/>
                <w:sz w:val="18"/>
                <w:szCs w:val="18"/>
              </w:rPr>
              <w:t xml:space="preserve">enrichment.py</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#3</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Hardcoded proxy credentials</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C2410C"/>
                <w:sz w:val="20"/>
                <w:szCs w:val="20"/>
              </w:rPr>
              <w:t xml:space="preserve">HIGH</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888899"/>
                <w:sz w:val="20"/>
                <w:szCs w:val="20"/>
              </w:rPr>
              <w:t xml:space="preserve">Security</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1A2E"/>
                <w:sz w:val="18"/>
                <w:szCs w:val="18"/>
              </w:rPr>
              <w:t xml:space="preserve">network.py</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#4</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Serial discovery loop (dates × sectors)</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888899"/>
                <w:sz w:val="20"/>
                <w:szCs w:val="20"/>
              </w:rPr>
              <w:t xml:space="preserve">Performance</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1A2E"/>
                <w:sz w:val="18"/>
                <w:szCs w:val="18"/>
              </w:rPr>
              <w:t xml:space="preserve">run_scrape_job</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#5</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NullPool — no database connection reuse</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888899"/>
                <w:sz w:val="20"/>
                <w:szCs w:val="20"/>
              </w:rPr>
              <w:t xml:space="preserve">Performance</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1A2E"/>
                <w:sz w:val="18"/>
                <w:szCs w:val="18"/>
              </w:rPr>
              <w:t xml:space="preserve">db.py</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#6</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UNLOGGED articles table — crash = total data loss</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888899"/>
                <w:sz w:val="20"/>
                <w:szCs w:val="20"/>
              </w:rPr>
              <w:t xml:space="preserve">Data Integrity</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1A2E"/>
                <w:sz w:val="18"/>
                <w:szCs w:val="18"/>
              </w:rPr>
              <w:t xml:space="preserve">Postgres schema</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#7</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Silent exception swallowing (bare except: pass)</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B45309"/>
                <w:sz w:val="20"/>
                <w:szCs w:val="20"/>
              </w:rPr>
              <w:t xml:space="preserve">MEDIUM</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888899"/>
                <w:sz w:val="20"/>
                <w:szCs w:val="20"/>
              </w:rPr>
              <w:t xml:space="preserve">Code Quality</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1A2E"/>
                <w:sz w:val="18"/>
                <w:szCs w:val="18"/>
              </w:rPr>
              <w:t xml:space="preserve">Multiple files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#8</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HTML extraction logic duplicated across three files</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D4ED8"/>
                <w:sz w:val="20"/>
                <w:szCs w:val="20"/>
              </w:rPr>
              <w:t xml:space="preserve">LOW</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888899"/>
                <w:sz w:val="20"/>
                <w:szCs w:val="20"/>
              </w:rPr>
              <w:t xml:space="preserve">Code Quality</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1A2E"/>
                <w:sz w:val="18"/>
                <w:szCs w:val="18"/>
              </w:rPr>
              <w:t xml:space="preserve">engine.py + enrichment.py</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#9</w:t>
            </w:r>
          </w:p>
        </w:tc>
        <w:tc>
          <w:tcPr>
            <w:tcW w:type="dxa" w:w="39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2E"/>
                <w:sz w:val="20"/>
                <w:szCs w:val="20"/>
              </w:rPr>
              <w:t xml:space="preserve">Heavy sync/async bridge via subprocess.run</w:t>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D4ED8"/>
                <w:sz w:val="20"/>
                <w:szCs w:val="20"/>
              </w:rPr>
              <w:t xml:space="preserve">LOW</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888899"/>
                <w:sz w:val="20"/>
                <w:szCs w:val="20"/>
              </w:rPr>
              <w:t xml:space="preserve">Code Quality</w:t>
            </w:r>
          </w:p>
        </w:tc>
        <w:tc>
          <w:tcPr>
            <w:tcW w:type="dxa" w:w="17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Courier New" w:cs="Courier New" w:eastAsia="Courier New" w:hAnsi="Courier New"/>
                <w:color w:val="1A1A2E"/>
                <w:sz w:val="18"/>
                <w:szCs w:val="18"/>
              </w:rPr>
              <w:t xml:space="preserve">playwright_worker.py</w:t>
            </w:r>
          </w:p>
        </w:tc>
      </w:tr>
    </w:tbl>
    <w:p>
      <w:pPr>
        <w:spacing w:before="0" w:after="0"/>
      </w:pPr>
      <w:r>
        <w:rPr>
          <w:sz w:val="120"/>
          <w:szCs w:val="120"/>
        </w:rPr>
        <w:t xml:space="preserve"/>
      </w:r>
    </w:p>
    <w:p>
      <w:r>
        <w:br w:type="page"/>
      </w:r>
    </w:p>
    <w:p>
      <w:pPr>
        <w:pStyle w:val="Heading1"/>
        <w:spacing w:before="360" w:after="120"/>
      </w:pPr>
      <w:r>
        <w:rPr>
          <w:rFonts w:ascii="Arial" w:cs="Arial" w:eastAsia="Arial" w:hAnsi="Arial"/>
          <w:b/>
          <w:bCs/>
          <w:color w:val="1E3A5F"/>
          <w:sz w:val="36"/>
          <w:szCs w:val="36"/>
        </w:rPr>
        <w:t xml:space="preserve">Detailed fixes</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5E7EB" w:sz="1"/>
              <w:left w:val="single" w:color="B91C1C" w:sz="14"/>
              <w:bottom w:val="single" w:color="E5E7EB" w:sz="1"/>
              <w:right w:val="none"/>
            </w:tcBorders>
            <w:shd w:fill="F9FAFB" w:val="clear"/>
            <w:tcMar>
              <w:top w:type="dxa" w:w="100"/>
              <w:left w:type="dxa" w:w="140"/>
              <w:bottom w:type="dxa" w:w="100"/>
              <w:right w:type="dxa" w:w="0"/>
            </w:tcMar>
          </w:tcPr>
          <w:p>
            <w:r>
              <w:rPr>
                <w:rFonts w:ascii="Arial" w:cs="Arial" w:eastAsia="Arial" w:hAnsi="Arial"/>
                <w:b/>
                <w:bCs/>
                <w:color w:val="B91C1C"/>
                <w:sz w:val="20"/>
                <w:szCs w:val="20"/>
              </w:rPr>
              <w:t xml:space="preserve">#1</w:t>
            </w:r>
          </w:p>
        </w:tc>
        <w:tc>
          <w:tcPr>
            <w:tcW w:type="dxa" w:w="9160"/>
            <w:tcBorders>
              <w:top w:val="single" w:color="E5E7EB" w:sz="1"/>
              <w:left w:val="none"/>
              <w:bottom w:val="single" w:color="E5E7EB" w:sz="1"/>
              <w:right w:val="single" w:color="E5E7EB" w:sz="1"/>
            </w:tcBorders>
            <w:shd w:fill="F9FAFB" w:val="clear"/>
            <w:tcMar>
              <w:top w:type="dxa" w:w="100"/>
              <w:left w:type="dxa" w:w="120"/>
              <w:bottom w:type="dxa" w:w="100"/>
              <w:right w:type="dxa" w:w="160"/>
            </w:tcMar>
          </w:tcPr>
          <w:p>
            <w:pPr>
              <w:spacing w:before="0" w:after="40"/>
            </w:pPr>
            <w:r>
              <w:rPr>
                <w:rFonts w:ascii="Arial" w:cs="Arial" w:eastAsia="Arial" w:hAnsi="Arial"/>
                <w:b/>
                <w:bCs/>
                <w:color w:val="1A1A2E"/>
                <w:sz w:val="24"/>
                <w:szCs w:val="24"/>
              </w:rPr>
              <w:t xml:space="preserve">New Chromium instance per URL (scraping fallback)</w:t>
            </w:r>
          </w:p>
          <w:p>
            <w:pPr>
              <w:spacing w:before="0" w:after="0"/>
            </w:pPr>
            <w:r>
              <w:rPr>
                <w:rFonts w:ascii="Arial" w:cs="Arial" w:eastAsia="Arial" w:hAnsi="Arial"/>
                <w:b/>
                <w:bCs/>
                <w:color w:val="B91C1C"/>
                <w:sz w:val="18"/>
                <w:szCs w:val="18"/>
              </w:rPr>
              <w:t xml:space="preserve">CRITICAL  </w:t>
            </w:r>
            <w:r>
              <w:rPr>
                <w:rFonts w:ascii="Arial" w:cs="Arial" w:eastAsia="Arial" w:hAnsi="Arial"/>
                <w:color w:val="888899"/>
                <w:sz w:val="18"/>
                <w:szCs w:val="18"/>
              </w:rPr>
              <w:t xml:space="preserve">  Performance  </w:t>
            </w:r>
            <w:r>
              <w:rPr>
                <w:rFonts w:ascii="Courier New" w:cs="Courier New" w:eastAsia="Courier New" w:hAnsi="Courier New"/>
                <w:color w:val="4A4A6A"/>
                <w:sz w:val="18"/>
                <w:szCs w:val="18"/>
              </w:rPr>
              <w:t xml:space="preserve">  browser.py</w:t>
            </w:r>
          </w:p>
        </w:tc>
      </w:tr>
    </w:tbl>
    <w:p>
      <w:pPr>
        <w:spacing w:before="0" w:after="0"/>
      </w:pPr>
      <w:r>
        <w:rPr>
          <w:sz w:val="80"/>
          <w:szCs w:val="80"/>
        </w:rPr>
        <w:t xml:space="preserve"/>
      </w:r>
    </w:p>
    <w:p>
      <w:pPr>
        <w:pStyle w:val="Heading3"/>
        <w:spacing w:before="200" w:after="60"/>
      </w:pPr>
      <w:r>
        <w:rPr>
          <w:rFonts w:ascii="Arial" w:cs="Arial" w:eastAsia="Arial" w:hAnsi="Arial"/>
          <w:b/>
          <w:bCs/>
          <w:color w:val="4A4A6A"/>
          <w:sz w:val="22"/>
          <w:szCs w:val="22"/>
        </w:rPr>
        <w:t xml:space="preserve">Problem</w:t>
      </w:r>
    </w:p>
    <w:p>
      <w:pPr>
        <w:spacing w:before="0" w:after="100"/>
      </w:pPr>
      <w:r>
        <w:rPr>
          <w:rFonts w:ascii="Arial" w:cs="Arial" w:eastAsia="Arial" w:hAnsi="Arial"/>
          <w:color w:val="1A1A2E"/>
          <w:sz w:val="22"/>
          <w:szCs w:val="22"/>
        </w:rPr>
        <w:t xml:space="preserve">When httpx fails, browser.py calls subprocess.run() to spawn playwright_worker.py as a new OS process, which then launches a full Chromium instance, loads the page, and exits — for every single URL. Each fallback URL costs 10–20s of startup overhead before any actual page load begins. Under concurrent jobs this can exhaust system resources entirely.</w:t>
      </w:r>
    </w:p>
    <w:p>
      <w:pPr>
        <w:pStyle w:val="ListParagraph"/>
        <w:numPr>
          <w:ilvl w:val="0"/>
          <w:numId w:val="2"/>
        </w:numPr>
        <w:spacing w:before="0" w:after="60"/>
      </w:pPr>
      <w:r>
        <w:rPr>
          <w:rFonts w:ascii="Arial" w:cs="Arial" w:eastAsia="Arial" w:hAnsi="Arial"/>
          <w:color w:val="1A1A2E"/>
          <w:sz w:val="22"/>
          <w:szCs w:val="22"/>
        </w:rPr>
        <w:t xml:space="preserve">~10–20s browser launch overhead per URL.</w:t>
      </w:r>
    </w:p>
    <w:p>
      <w:pPr>
        <w:pStyle w:val="ListParagraph"/>
        <w:numPr>
          <w:ilvl w:val="0"/>
          <w:numId w:val="2"/>
        </w:numPr>
        <w:spacing w:before="0" w:after="60"/>
      </w:pPr>
      <w:r>
        <w:rPr>
          <w:rFonts w:ascii="Arial" w:cs="Arial" w:eastAsia="Arial" w:hAnsi="Arial"/>
          <w:color w:val="1A1A2E"/>
          <w:sz w:val="22"/>
          <w:szCs w:val="22"/>
        </w:rPr>
        <w:t xml:space="preserve">Compounds CPU and RAM pressure under concurrent jobs.</w:t>
      </w:r>
    </w:p>
    <w:p>
      <w:pPr>
        <w:pStyle w:val="ListParagraph"/>
        <w:numPr>
          <w:ilvl w:val="0"/>
          <w:numId w:val="2"/>
        </w:numPr>
        <w:spacing w:before="0" w:after="60"/>
      </w:pPr>
      <w:r>
        <w:rPr>
          <w:rFonts w:ascii="Arial" w:cs="Arial" w:eastAsia="Arial" w:hAnsi="Arial"/>
          <w:color w:val="1A1A2E"/>
          <w:sz w:val="22"/>
          <w:szCs w:val="22"/>
        </w:rPr>
        <w:t xml:space="preserve">Playwright_worker.py process cannot be reused across calls.</w:t>
      </w:r>
    </w:p>
    <w:p>
      <w:pPr>
        <w:spacing w:before="0" w:after="0"/>
      </w:pPr>
      <w:r>
        <w:rPr>
          <w:sz w:val="60"/>
          <w:szCs w:val="60"/>
        </w:rPr>
        <w:t xml:space="preserve"/>
      </w:r>
    </w:p>
    <w:p>
      <w:pPr>
        <w:pStyle w:val="Heading3"/>
        <w:spacing w:before="200" w:after="60"/>
      </w:pPr>
      <w:r>
        <w:rPr>
          <w:rFonts w:ascii="Arial" w:cs="Arial" w:eastAsia="Arial" w:hAnsi="Arial"/>
          <w:b/>
          <w:bCs/>
          <w:color w:val="4A4A6A"/>
          <w:sz w:val="22"/>
          <w:szCs w:val="22"/>
        </w:rPr>
        <w:t xml:space="preserve">Fix</w:t>
      </w:r>
    </w:p>
    <w:p>
      <w:pPr>
        <w:spacing w:before="0" w:after="100"/>
      </w:pPr>
      <w:r>
        <w:rPr>
          <w:rFonts w:ascii="Arial" w:cs="Arial" w:eastAsia="Arial" w:hAnsi="Arial"/>
          <w:color w:val="1A1A2E"/>
          <w:sz w:val="22"/>
          <w:szCs w:val="22"/>
        </w:rPr>
        <w:t xml:space="preserve">Create a shared module-level browser pool. One Chromium process stays alive for the lifetime of the worker; lightweight page contexts are checked out per URL and closed when done.</w:t>
      </w:r>
    </w:p>
    <w:p>
      <w:pPr>
        <w:spacing w:before="0" w:after="0"/>
      </w:pPr>
      <w:r>
        <w:rPr>
          <w:sz w:val="60"/>
          <w:szCs w:val="60"/>
        </w:rPr>
        <w:t xml:space="preserve"/>
      </w:r>
    </w:p>
    <w:p>
      <w:pPr>
        <w:spacing w:before="0" w:after="40"/>
      </w:pPr>
      <w:r>
        <w:rPr>
          <w:rFonts w:ascii="Courier New" w:cs="Courier New" w:eastAsia="Courier New" w:hAnsi="Courier New"/>
          <w:b/>
          <w:bCs/>
          <w:color w:val="4A4A6A"/>
          <w:sz w:val="19"/>
          <w:szCs w:val="19"/>
        </w:rPr>
        <w:t xml:space="preserve">browser_pool.py — new module (replaces playwright_worker.py)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import asyncio</w:t>
            </w:r>
          </w:p>
          <w:p>
            <w:pPr>
              <w:spacing w:before="0" w:after="0"/>
            </w:pPr>
            <w:r>
              <w:rPr>
                <w:rFonts w:ascii="Courier New" w:cs="Courier New" w:eastAsia="Courier New" w:hAnsi="Courier New"/>
                <w:color w:val="1A1A2E"/>
                <w:sz w:val="18"/>
                <w:szCs w:val="18"/>
              </w:rPr>
              <w:t xml:space="preserve">from playwright.async_api import async_playwright, Browser</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_browser: Browser | None = None</w:t>
            </w:r>
          </w:p>
          <w:p>
            <w:pPr>
              <w:spacing w:before="0" w:after="0"/>
            </w:pPr>
            <w:r>
              <w:rPr>
                <w:rFonts w:ascii="Courier New" w:cs="Courier New" w:eastAsia="Courier New" w:hAnsi="Courier New"/>
                <w:color w:val="1A1A2E"/>
                <w:sz w:val="18"/>
                <w:szCs w:val="18"/>
              </w:rPr>
              <w:t xml:space="preserve">_lock = asyncio.Lock()</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async def get_browser() -&gt; Browser:</w:t>
            </w:r>
          </w:p>
          <w:p>
            <w:pPr>
              <w:spacing w:before="0" w:after="0"/>
            </w:pPr>
            <w:r>
              <w:rPr>
                <w:rFonts w:ascii="Courier New" w:cs="Courier New" w:eastAsia="Courier New" w:hAnsi="Courier New"/>
                <w:color w:val="1A1A2E"/>
                <w:sz w:val="18"/>
                <w:szCs w:val="18"/>
              </w:rPr>
              <w:t xml:space="preserve">    """Return the shared Chromium instance, launching once if needed."""</w:t>
            </w:r>
          </w:p>
          <w:p>
            <w:pPr>
              <w:spacing w:before="0" w:after="0"/>
            </w:pPr>
            <w:r>
              <w:rPr>
                <w:rFonts w:ascii="Courier New" w:cs="Courier New" w:eastAsia="Courier New" w:hAnsi="Courier New"/>
                <w:color w:val="1A1A2E"/>
                <w:sz w:val="18"/>
                <w:szCs w:val="18"/>
              </w:rPr>
              <w:t xml:space="preserve">    global _browser</w:t>
            </w:r>
          </w:p>
          <w:p>
            <w:pPr>
              <w:spacing w:before="0" w:after="0"/>
            </w:pPr>
            <w:r>
              <w:rPr>
                <w:rFonts w:ascii="Courier New" w:cs="Courier New" w:eastAsia="Courier New" w:hAnsi="Courier New"/>
                <w:color w:val="1A1A2E"/>
                <w:sz w:val="18"/>
                <w:szCs w:val="18"/>
              </w:rPr>
              <w:t xml:space="preserve">    async with _lock:</w:t>
            </w:r>
          </w:p>
          <w:p>
            <w:pPr>
              <w:spacing w:before="0" w:after="0"/>
            </w:pPr>
            <w:r>
              <w:rPr>
                <w:rFonts w:ascii="Courier New" w:cs="Courier New" w:eastAsia="Courier New" w:hAnsi="Courier New"/>
                <w:color w:val="1A1A2E"/>
                <w:sz w:val="18"/>
                <w:szCs w:val="18"/>
              </w:rPr>
              <w:t xml:space="preserve">        if _browser is None or not _browser.is_connected():</w:t>
            </w:r>
          </w:p>
          <w:p>
            <w:pPr>
              <w:spacing w:before="0" w:after="0"/>
            </w:pPr>
            <w:r>
              <w:rPr>
                <w:rFonts w:ascii="Courier New" w:cs="Courier New" w:eastAsia="Courier New" w:hAnsi="Courier New"/>
                <w:color w:val="1A1A2E"/>
                <w:sz w:val="18"/>
                <w:szCs w:val="18"/>
              </w:rPr>
              <w:t xml:space="preserve">            pw = await async_playwright().start()</w:t>
            </w:r>
          </w:p>
          <w:p>
            <w:pPr>
              <w:spacing w:before="0" w:after="0"/>
            </w:pPr>
            <w:r>
              <w:rPr>
                <w:rFonts w:ascii="Courier New" w:cs="Courier New" w:eastAsia="Courier New" w:hAnsi="Courier New"/>
                <w:color w:val="1A1A2E"/>
                <w:sz w:val="18"/>
                <w:szCs w:val="18"/>
              </w:rPr>
              <w:t xml:space="preserve">            _browser = await pw.chromium.launch(</w:t>
            </w:r>
          </w:p>
          <w:p>
            <w:pPr>
              <w:spacing w:before="0" w:after="0"/>
            </w:pPr>
            <w:r>
              <w:rPr>
                <w:rFonts w:ascii="Courier New" w:cs="Courier New" w:eastAsia="Courier New" w:hAnsi="Courier New"/>
                <w:color w:val="1A1A2E"/>
                <w:sz w:val="18"/>
                <w:szCs w:val="18"/>
              </w:rPr>
              <w:t xml:space="preserve">                headless=True,</w:t>
            </w:r>
          </w:p>
          <w:p>
            <w:pPr>
              <w:spacing w:before="0" w:after="0"/>
            </w:pPr>
            <w:r>
              <w:rPr>
                <w:rFonts w:ascii="Courier New" w:cs="Courier New" w:eastAsia="Courier New" w:hAnsi="Courier New"/>
                <w:color w:val="1A1A2E"/>
                <w:sz w:val="18"/>
                <w:szCs w:val="18"/>
              </w:rPr>
              <w:t xml:space="preserve">                args=["--no-sandbox", "--disable-dev-shm-usage"]</w:t>
            </w:r>
          </w:p>
          <w:p>
            <w:pPr>
              <w:spacing w:before="0" w:after="0"/>
            </w:pPr>
            <w:r>
              <w:rPr>
                <w:rFonts w:ascii="Courier New" w:cs="Courier New" w:eastAsia="Courier New" w:hAnsi="Courier New"/>
                <w:color w:val="1A1A2E"/>
                <w:sz w:val="18"/>
                <w:szCs w:val="18"/>
              </w:rPr>
              <w:t xml:space="preserve">            )</w:t>
            </w:r>
          </w:p>
          <w:p>
            <w:pPr>
              <w:spacing w:before="0" w:after="0"/>
            </w:pPr>
            <w:r>
              <w:rPr>
                <w:rFonts w:ascii="Courier New" w:cs="Courier New" w:eastAsia="Courier New" w:hAnsi="Courier New"/>
                <w:color w:val="1A1A2E"/>
                <w:sz w:val="18"/>
                <w:szCs w:val="18"/>
              </w:rPr>
              <w:t xml:space="preserve">    return _browser</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async def fetch_with_browser(url: str, timeout: int = 30_000) -&gt; str:</w:t>
            </w:r>
          </w:p>
          <w:p>
            <w:pPr>
              <w:spacing w:before="0" w:after="0"/>
            </w:pPr>
            <w:r>
              <w:rPr>
                <w:rFonts w:ascii="Courier New" w:cs="Courier New" w:eastAsia="Courier New" w:hAnsi="Courier New"/>
                <w:color w:val="1A1A2E"/>
                <w:sz w:val="18"/>
                <w:szCs w:val="18"/>
              </w:rPr>
              <w:t xml:space="preserve">    """Fetch HTML using the shared browser pool."""</w:t>
            </w:r>
          </w:p>
          <w:p>
            <w:pPr>
              <w:spacing w:before="0" w:after="0"/>
            </w:pPr>
            <w:r>
              <w:rPr>
                <w:rFonts w:ascii="Courier New" w:cs="Courier New" w:eastAsia="Courier New" w:hAnsi="Courier New"/>
                <w:color w:val="1A1A2E"/>
                <w:sz w:val="18"/>
                <w:szCs w:val="18"/>
              </w:rPr>
              <w:t xml:space="preserve">    browser = await get_browser()</w:t>
            </w:r>
          </w:p>
          <w:p>
            <w:pPr>
              <w:spacing w:before="0" w:after="0"/>
            </w:pPr>
            <w:r>
              <w:rPr>
                <w:rFonts w:ascii="Courier New" w:cs="Courier New" w:eastAsia="Courier New" w:hAnsi="Courier New"/>
                <w:color w:val="1A1A2E"/>
                <w:sz w:val="18"/>
                <w:szCs w:val="18"/>
              </w:rPr>
              <w:t xml:space="preserve">    context = await browser.new_context()</w:t>
            </w:r>
          </w:p>
          <w:p>
            <w:pPr>
              <w:spacing w:before="0" w:after="0"/>
            </w:pPr>
            <w:r>
              <w:rPr>
                <w:rFonts w:ascii="Courier New" w:cs="Courier New" w:eastAsia="Courier New" w:hAnsi="Courier New"/>
                <w:color w:val="1A1A2E"/>
                <w:sz w:val="18"/>
                <w:szCs w:val="18"/>
              </w:rPr>
              <w:t xml:space="preserve">    page = await context.new_page()</w:t>
            </w:r>
          </w:p>
          <w:p>
            <w:pPr>
              <w:spacing w:before="0" w:after="0"/>
            </w:pPr>
            <w:r>
              <w:rPr>
                <w:rFonts w:ascii="Courier New" w:cs="Courier New" w:eastAsia="Courier New" w:hAnsi="Courier New"/>
                <w:color w:val="1A1A2E"/>
                <w:sz w:val="18"/>
                <w:szCs w:val="18"/>
              </w:rPr>
              <w:t xml:space="preserve">    try:</w:t>
            </w:r>
          </w:p>
          <w:p>
            <w:pPr>
              <w:spacing w:before="0" w:after="0"/>
            </w:pPr>
            <w:r>
              <w:rPr>
                <w:rFonts w:ascii="Courier New" w:cs="Courier New" w:eastAsia="Courier New" w:hAnsi="Courier New"/>
                <w:color w:val="1A1A2E"/>
                <w:sz w:val="18"/>
                <w:szCs w:val="18"/>
              </w:rPr>
              <w:t xml:space="preserve">        await page.goto(url, wait_until="domcontentloaded", timeout=timeout)</w:t>
            </w:r>
          </w:p>
          <w:p>
            <w:pPr>
              <w:spacing w:before="0" w:after="0"/>
            </w:pPr>
            <w:r>
              <w:rPr>
                <w:rFonts w:ascii="Courier New" w:cs="Courier New" w:eastAsia="Courier New" w:hAnsi="Courier New"/>
                <w:color w:val="1A1A2E"/>
                <w:sz w:val="18"/>
                <w:szCs w:val="18"/>
              </w:rPr>
              <w:t xml:space="preserve">        return await page.content()</w:t>
            </w:r>
          </w:p>
          <w:p>
            <w:pPr>
              <w:spacing w:before="0" w:after="0"/>
            </w:pPr>
            <w:r>
              <w:rPr>
                <w:rFonts w:ascii="Courier New" w:cs="Courier New" w:eastAsia="Courier New" w:hAnsi="Courier New"/>
                <w:color w:val="1A1A2E"/>
                <w:sz w:val="18"/>
                <w:szCs w:val="18"/>
              </w:rPr>
              <w:t xml:space="preserve">    finally:</w:t>
            </w:r>
          </w:p>
          <w:p>
            <w:pPr>
              <w:spacing w:before="0" w:after="0"/>
            </w:pPr>
            <w:r>
              <w:rPr>
                <w:rFonts w:ascii="Courier New" w:cs="Courier New" w:eastAsia="Courier New" w:hAnsi="Courier New"/>
                <w:color w:val="1A1A2E"/>
                <w:sz w:val="18"/>
                <w:szCs w:val="18"/>
              </w:rPr>
              <w:t xml:space="preserve">        await context.close()  # context is cheap; browser is not</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3B82F6" w:sz="10"/>
              <w:bottom w:val="none"/>
              <w:right w:val="none"/>
            </w:tcBorders>
            <w:shd w:fill="EFF6FF" w:val="clear"/>
            <w:tcMar>
              <w:top w:type="dxa" w:w="100"/>
              <w:left w:type="dxa" w:w="140"/>
              <w:bottom w:type="dxa" w:w="100"/>
              <w:right w:type="dxa" w:w="0"/>
            </w:tcMar>
          </w:tcPr>
          <w:p/>
        </w:tc>
        <w:tc>
          <w:tcPr>
            <w:tcW w:type="dxa" w:w="9240"/>
            <w:tcBorders>
              <w:top w:val="none"/>
              <w:left w:val="none"/>
              <w:bottom w:val="none"/>
              <w:right w:val="single" w:color="BFDBFE" w:sz="1"/>
            </w:tcBorders>
            <w:shd w:fill="EFF6FF" w:val="clear"/>
            <w:tcMar>
              <w:top w:type="dxa" w:w="100"/>
              <w:left w:type="dxa" w:w="120"/>
              <w:bottom w:type="dxa" w:w="100"/>
              <w:right w:type="dxa" w:w="160"/>
            </w:tcMar>
          </w:tcPr>
          <w:p>
            <w:pPr>
              <w:spacing w:before="0" w:after="0"/>
            </w:pPr>
            <w:r>
              <w:rPr>
                <w:rFonts w:ascii="Arial" w:cs="Arial" w:eastAsia="Arial" w:hAnsi="Arial"/>
                <w:i/>
                <w:iCs/>
                <w:color w:val="4A4A6A"/>
                <w:sz w:val="20"/>
                <w:szCs w:val="20"/>
              </w:rPr>
              <w:t xml:space="preserve">⚠️  Replace all subprocess.run("playwright_worker.py ...") call sites in browser.py with await fetch_with_browser(url). Delete playwright_worker.py entirely.</w:t>
            </w:r>
          </w:p>
        </w:tc>
      </w:tr>
    </w:tbl>
    <w:p>
      <w:pPr>
        <w:spacing w:before="0" w:after="0"/>
      </w:pPr>
      <w:r>
        <w:rPr>
          <w:sz w:val="100"/>
          <w:szCs w:val="100"/>
        </w:rPr>
        <w:t xml:space="preserve"/>
      </w:r>
    </w:p>
    <w:p>
      <w:pPr>
        <w:pBdr>
          <w:bottom w:val="single" w:color="CBD5E1" w:sz="4" w:space="1"/>
        </w:pBdr>
        <w:spacing w:before="60" w:after="60"/>
      </w:pP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5E7EB" w:sz="1"/>
              <w:left w:val="single" w:color="B91C1C" w:sz="14"/>
              <w:bottom w:val="single" w:color="E5E7EB" w:sz="1"/>
              <w:right w:val="none"/>
            </w:tcBorders>
            <w:shd w:fill="F9FAFB" w:val="clear"/>
            <w:tcMar>
              <w:top w:type="dxa" w:w="100"/>
              <w:left w:type="dxa" w:w="140"/>
              <w:bottom w:type="dxa" w:w="100"/>
              <w:right w:type="dxa" w:w="0"/>
            </w:tcMar>
          </w:tcPr>
          <w:p>
            <w:r>
              <w:rPr>
                <w:rFonts w:ascii="Arial" w:cs="Arial" w:eastAsia="Arial" w:hAnsi="Arial"/>
                <w:b/>
                <w:bCs/>
                <w:color w:val="B91C1C"/>
                <w:sz w:val="20"/>
                <w:szCs w:val="20"/>
              </w:rPr>
              <w:t xml:space="preserve">#2</w:t>
            </w:r>
          </w:p>
        </w:tc>
        <w:tc>
          <w:tcPr>
            <w:tcW w:type="dxa" w:w="9160"/>
            <w:tcBorders>
              <w:top w:val="single" w:color="E5E7EB" w:sz="1"/>
              <w:left w:val="none"/>
              <w:bottom w:val="single" w:color="E5E7EB" w:sz="1"/>
              <w:right w:val="single" w:color="E5E7EB" w:sz="1"/>
            </w:tcBorders>
            <w:shd w:fill="F9FAFB" w:val="clear"/>
            <w:tcMar>
              <w:top w:type="dxa" w:w="100"/>
              <w:left w:type="dxa" w:w="120"/>
              <w:bottom w:type="dxa" w:w="100"/>
              <w:right w:type="dxa" w:w="160"/>
            </w:tcMar>
          </w:tcPr>
          <w:p>
            <w:pPr>
              <w:spacing w:before="0" w:after="40"/>
            </w:pPr>
            <w:r>
              <w:rPr>
                <w:rFonts w:ascii="Arial" w:cs="Arial" w:eastAsia="Arial" w:hAnsi="Arial"/>
                <w:b/>
                <w:bCs/>
                <w:color w:val="1A1A2E"/>
                <w:sz w:val="24"/>
                <w:szCs w:val="24"/>
              </w:rPr>
              <w:t xml:space="preserve">New browser instance per article in enrichment loop</w:t>
            </w:r>
          </w:p>
          <w:p>
            <w:pPr>
              <w:spacing w:before="0" w:after="0"/>
            </w:pPr>
            <w:r>
              <w:rPr>
                <w:rFonts w:ascii="Arial" w:cs="Arial" w:eastAsia="Arial" w:hAnsi="Arial"/>
                <w:b/>
                <w:bCs/>
                <w:color w:val="B91C1C"/>
                <w:sz w:val="18"/>
                <w:szCs w:val="18"/>
              </w:rPr>
              <w:t xml:space="preserve">CRITICAL  </w:t>
            </w:r>
            <w:r>
              <w:rPr>
                <w:rFonts w:ascii="Arial" w:cs="Arial" w:eastAsia="Arial" w:hAnsi="Arial"/>
                <w:color w:val="888899"/>
                <w:sz w:val="18"/>
                <w:szCs w:val="18"/>
              </w:rPr>
              <w:t xml:space="preserve">  Performance  </w:t>
            </w:r>
            <w:r>
              <w:rPr>
                <w:rFonts w:ascii="Courier New" w:cs="Courier New" w:eastAsia="Courier New" w:hAnsi="Courier New"/>
                <w:color w:val="4A4A6A"/>
                <w:sz w:val="18"/>
                <w:szCs w:val="18"/>
              </w:rPr>
              <w:t xml:space="preserve">  enrichment.py</w:t>
            </w:r>
          </w:p>
        </w:tc>
      </w:tr>
    </w:tbl>
    <w:p>
      <w:pPr>
        <w:spacing w:before="0" w:after="0"/>
      </w:pPr>
      <w:r>
        <w:rPr>
          <w:sz w:val="80"/>
          <w:szCs w:val="80"/>
        </w:rPr>
        <w:t xml:space="preserve"/>
      </w:r>
    </w:p>
    <w:p>
      <w:pPr>
        <w:pStyle w:val="Heading3"/>
        <w:spacing w:before="200" w:after="60"/>
      </w:pPr>
      <w:r>
        <w:rPr>
          <w:rFonts w:ascii="Arial" w:cs="Arial" w:eastAsia="Arial" w:hAnsi="Arial"/>
          <w:b/>
          <w:bCs/>
          <w:color w:val="4A4A6A"/>
          <w:sz w:val="22"/>
          <w:szCs w:val="22"/>
        </w:rPr>
        <w:t xml:space="preserve">Problem</w:t>
      </w:r>
    </w:p>
    <w:p>
      <w:pPr>
        <w:spacing w:before="0" w:after="100"/>
      </w:pPr>
      <w:r>
        <w:rPr>
          <w:rFonts w:ascii="Arial" w:cs="Arial" w:eastAsia="Arial" w:hAnsi="Arial"/>
          <w:color w:val="1A1A2E"/>
          <w:sz w:val="22"/>
          <w:szCs w:val="22"/>
        </w:rPr>
        <w:t xml:space="preserve">The enrichment loop iterates articles and calls a function that launches a new Playwright browser for each one, then tears it down. With 100+ articles per job this creates severe CPU spikes and is the primary cause of worker OOM kills.</w:t>
      </w:r>
    </w:p>
    <w:p>
      <w:pPr>
        <w:pStyle w:val="ListParagraph"/>
        <w:numPr>
          <w:ilvl w:val="0"/>
          <w:numId w:val="2"/>
        </w:numPr>
        <w:spacing w:before="0" w:after="60"/>
      </w:pPr>
      <w:r>
        <w:rPr>
          <w:rFonts w:ascii="Arial" w:cs="Arial" w:eastAsia="Arial" w:hAnsi="Arial"/>
          <w:color w:val="1A1A2E"/>
          <w:sz w:val="22"/>
          <w:szCs w:val="22"/>
        </w:rPr>
        <w:t xml:space="preserve">3–5s browser launch cost per article.</w:t>
      </w:r>
    </w:p>
    <w:p>
      <w:pPr>
        <w:pStyle w:val="ListParagraph"/>
        <w:numPr>
          <w:ilvl w:val="0"/>
          <w:numId w:val="2"/>
        </w:numPr>
        <w:spacing w:before="0" w:after="60"/>
      </w:pPr>
      <w:r>
        <w:rPr>
          <w:rFonts w:ascii="Arial" w:cs="Arial" w:eastAsia="Arial" w:hAnsi="Arial"/>
          <w:color w:val="1A1A2E"/>
          <w:sz w:val="22"/>
          <w:szCs w:val="22"/>
        </w:rPr>
        <w:t xml:space="preserve">100 articles = up to 500s of pure startup overhead per job.</w:t>
      </w:r>
    </w:p>
    <w:p>
      <w:pPr>
        <w:pStyle w:val="ListParagraph"/>
        <w:numPr>
          <w:ilvl w:val="0"/>
          <w:numId w:val="2"/>
        </w:numPr>
        <w:spacing w:before="0" w:after="60"/>
      </w:pPr>
      <w:r>
        <w:rPr>
          <w:rFonts w:ascii="Arial" w:cs="Arial" w:eastAsia="Arial" w:hAnsi="Arial"/>
          <w:color w:val="1A1A2E"/>
          <w:sz w:val="22"/>
          <w:szCs w:val="22"/>
        </w:rPr>
        <w:t xml:space="preserve">Multiple parallel workers multiply the problem.</w:t>
      </w:r>
    </w:p>
    <w:p>
      <w:pPr>
        <w:spacing w:before="0" w:after="0"/>
      </w:pPr>
      <w:r>
        <w:rPr>
          <w:sz w:val="60"/>
          <w:szCs w:val="60"/>
        </w:rPr>
        <w:t xml:space="preserve"/>
      </w:r>
    </w:p>
    <w:p>
      <w:pPr>
        <w:pStyle w:val="Heading3"/>
        <w:spacing w:before="200" w:after="60"/>
      </w:pPr>
      <w:r>
        <w:rPr>
          <w:rFonts w:ascii="Arial" w:cs="Arial" w:eastAsia="Arial" w:hAnsi="Arial"/>
          <w:b/>
          <w:bCs/>
          <w:color w:val="4A4A6A"/>
          <w:sz w:val="22"/>
          <w:szCs w:val="22"/>
        </w:rPr>
        <w:t xml:space="preserve">Fix</w:t>
      </w:r>
    </w:p>
    <w:p>
      <w:pPr>
        <w:spacing w:before="0" w:after="100"/>
      </w:pPr>
      <w:r>
        <w:rPr>
          <w:rFonts w:ascii="Arial" w:cs="Arial" w:eastAsia="Arial" w:hAnsi="Arial"/>
          <w:color w:val="1A1A2E"/>
          <w:sz w:val="22"/>
          <w:szCs w:val="22"/>
        </w:rPr>
        <w:t xml:space="preserve">Import get_browser / fetch_with_browser from the pool in Issue #1. Run enrichments concurrently with asyncio.gather() rather than sequentially.</w:t>
      </w:r>
    </w:p>
    <w:p>
      <w:pPr>
        <w:spacing w:before="0" w:after="0"/>
      </w:pPr>
      <w:r>
        <w:rPr>
          <w:sz w:val="60"/>
          <w:szCs w:val="60"/>
        </w:rPr>
        <w:t xml:space="preserve"/>
      </w:r>
    </w:p>
    <w:p>
      <w:pPr>
        <w:spacing w:before="0" w:after="40"/>
      </w:pPr>
      <w:r>
        <w:rPr>
          <w:rFonts w:ascii="Courier New" w:cs="Courier New" w:eastAsia="Courier New" w:hAnsi="Courier New"/>
          <w:b/>
          <w:bCs/>
          <w:color w:val="4A4A6A"/>
          <w:sz w:val="19"/>
          <w:szCs w:val="19"/>
        </w:rPr>
        <w:t xml:space="preserve">enrichment.py — 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 BEFORE (problematic) ──────────────────────────────────────────</w:t>
            </w:r>
          </w:p>
          <w:p>
            <w:pPr>
              <w:spacing w:before="0" w:after="0"/>
            </w:pPr>
            <w:r>
              <w:rPr>
                <w:rFonts w:ascii="Courier New" w:cs="Courier New" w:eastAsia="Courier New" w:hAnsi="Courier New"/>
                <w:color w:val="1A1A2E"/>
                <w:sz w:val="18"/>
                <w:szCs w:val="18"/>
              </w:rPr>
              <w:t xml:space="preserve">async def enrich_articles(articles):</w:t>
            </w:r>
          </w:p>
          <w:p>
            <w:pPr>
              <w:spacing w:before="0" w:after="0"/>
            </w:pPr>
            <w:r>
              <w:rPr>
                <w:rFonts w:ascii="Courier New" w:cs="Courier New" w:eastAsia="Courier New" w:hAnsi="Courier New"/>
                <w:color w:val="1A1A2E"/>
                <w:sz w:val="18"/>
                <w:szCs w:val="18"/>
              </w:rPr>
              <w:t xml:space="preserve">    for article in articles:</w:t>
            </w:r>
          </w:p>
          <w:p>
            <w:pPr>
              <w:spacing w:before="0" w:after="0"/>
            </w:pPr>
            <w:r>
              <w:rPr>
                <w:rFonts w:ascii="Courier New" w:cs="Courier New" w:eastAsia="Courier New" w:hAnsi="Courier New"/>
                <w:color w:val="1A1A2E"/>
                <w:sz w:val="18"/>
                <w:szCs w:val="18"/>
              </w:rPr>
              <w:t xml:space="preserve">        async with async_playwright() as pw:   # NEW browser every iteration</w:t>
            </w:r>
          </w:p>
          <w:p>
            <w:pPr>
              <w:spacing w:before="0" w:after="0"/>
            </w:pPr>
            <w:r>
              <w:rPr>
                <w:rFonts w:ascii="Courier New" w:cs="Courier New" w:eastAsia="Courier New" w:hAnsi="Courier New"/>
                <w:color w:val="1A1A2E"/>
                <w:sz w:val="18"/>
                <w:szCs w:val="18"/>
              </w:rPr>
              <w:t xml:space="preserve">            browser = await pw.chromium.launch(headless=True)</w:t>
            </w:r>
          </w:p>
          <w:p>
            <w:pPr>
              <w:spacing w:before="0" w:after="0"/>
            </w:pPr>
            <w:r>
              <w:rPr>
                <w:rFonts w:ascii="Courier New" w:cs="Courier New" w:eastAsia="Courier New" w:hAnsi="Courier New"/>
                <w:color w:val="1A1A2E"/>
                <w:sz w:val="18"/>
                <w:szCs w:val="18"/>
              </w:rPr>
              <w:t xml:space="preserve">            content = await _fetch(browser, article.url)</w:t>
            </w:r>
          </w:p>
          <w:p>
            <w:pPr>
              <w:spacing w:before="0" w:after="0"/>
            </w:pPr>
            <w:r>
              <w:rPr>
                <w:rFonts w:ascii="Courier New" w:cs="Courier New" w:eastAsia="Courier New" w:hAnsi="Courier New"/>
                <w:color w:val="1A1A2E"/>
                <w:sz w:val="18"/>
                <w:szCs w:val="18"/>
              </w:rPr>
              <w:t xml:space="preserve">            await browser.close()</w:t>
            </w:r>
          </w:p>
          <w:p>
            <w:pPr>
              <w:spacing w:before="0" w:after="0"/>
            </w:pPr>
            <w:r>
              <w:rPr>
                <w:rFonts w:ascii="Courier New" w:cs="Courier New" w:eastAsia="Courier New" w:hAnsi="Courier New"/>
                <w:color w:val="1A1A2E"/>
                <w:sz w:val="18"/>
                <w:szCs w:val="18"/>
              </w:rPr>
              <w:t xml:space="preserve">            article.full_text = parse(content)</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AFTER (correct) ──────────────────────────────────────────────</w:t>
            </w:r>
          </w:p>
          <w:p>
            <w:pPr>
              <w:spacing w:before="0" w:after="0"/>
            </w:pPr>
            <w:r>
              <w:rPr>
                <w:rFonts w:ascii="Courier New" w:cs="Courier New" w:eastAsia="Courier New" w:hAnsi="Courier New"/>
                <w:color w:val="1A1A2E"/>
                <w:sz w:val="18"/>
                <w:szCs w:val="18"/>
              </w:rPr>
              <w:t xml:space="preserve">import asyncio, logging</w:t>
            </w:r>
          </w:p>
          <w:p>
            <w:pPr>
              <w:spacing w:before="0" w:after="0"/>
            </w:pPr>
            <w:r>
              <w:rPr>
                <w:rFonts w:ascii="Courier New" w:cs="Courier New" w:eastAsia="Courier New" w:hAnsi="Courier New"/>
                <w:color w:val="1A1A2E"/>
                <w:sz w:val="18"/>
                <w:szCs w:val="18"/>
              </w:rPr>
              <w:t xml:space="preserve">from .browser_pool import fetch_with_browser</w:t>
            </w:r>
          </w:p>
          <w:p>
            <w:pPr>
              <w:spacing w:before="0" w:after="0"/>
            </w:pPr>
            <w:r>
              <w:rPr>
                <w:rFonts w:ascii="Courier New" w:cs="Courier New" w:eastAsia="Courier New" w:hAnsi="Courier New"/>
                <w:color w:val="1A1A2E"/>
                <w:sz w:val="18"/>
                <w:szCs w:val="18"/>
              </w:rPr>
              <w:t xml:space="preserve">from . import parser</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logger = logging.getLogger(__name__)</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async def enrich_articles(articles):</w:t>
            </w:r>
          </w:p>
          <w:p>
            <w:pPr>
              <w:spacing w:before="0" w:after="0"/>
            </w:pPr>
            <w:r>
              <w:rPr>
                <w:rFonts w:ascii="Courier New" w:cs="Courier New" w:eastAsia="Courier New" w:hAnsi="Courier New"/>
                <w:color w:val="1A1A2E"/>
                <w:sz w:val="18"/>
                <w:szCs w:val="18"/>
              </w:rPr>
              <w:t xml:space="preserve">    await asyncio.gather(*[_enrich_one(a) for a in articles],</w:t>
            </w:r>
          </w:p>
          <w:p>
            <w:pPr>
              <w:spacing w:before="0" w:after="0"/>
            </w:pPr>
            <w:r>
              <w:rPr>
                <w:rFonts w:ascii="Courier New" w:cs="Courier New" w:eastAsia="Courier New" w:hAnsi="Courier New"/>
                <w:color w:val="1A1A2E"/>
                <w:sz w:val="18"/>
                <w:szCs w:val="18"/>
              </w:rPr>
              <w:t xml:space="preserve">                         return_exceptions=True)</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async def _enrich_one(article):</w:t>
            </w:r>
          </w:p>
          <w:p>
            <w:pPr>
              <w:spacing w:before="0" w:after="0"/>
            </w:pPr>
            <w:r>
              <w:rPr>
                <w:rFonts w:ascii="Courier New" w:cs="Courier New" w:eastAsia="Courier New" w:hAnsi="Courier New"/>
                <w:color w:val="1A1A2E"/>
                <w:sz w:val="18"/>
                <w:szCs w:val="18"/>
              </w:rPr>
              <w:t xml:space="preserve">    try:</w:t>
            </w:r>
          </w:p>
          <w:p>
            <w:pPr>
              <w:spacing w:before="0" w:after="0"/>
            </w:pPr>
            <w:r>
              <w:rPr>
                <w:rFonts w:ascii="Courier New" w:cs="Courier New" w:eastAsia="Courier New" w:hAnsi="Courier New"/>
                <w:color w:val="1A1A2E"/>
                <w:sz w:val="18"/>
                <w:szCs w:val="18"/>
              </w:rPr>
              <w:t xml:space="preserve">        html = await fetch_with_browser(article.url)</w:t>
            </w:r>
          </w:p>
          <w:p>
            <w:pPr>
              <w:spacing w:before="0" w:after="0"/>
            </w:pPr>
            <w:r>
              <w:rPr>
                <w:rFonts w:ascii="Courier New" w:cs="Courier New" w:eastAsia="Courier New" w:hAnsi="Courier New"/>
                <w:color w:val="1A1A2E"/>
                <w:sz w:val="18"/>
                <w:szCs w:val="18"/>
              </w:rPr>
              <w:t xml:space="preserve">        article.full_text = parser.extract_text(html)</w:t>
            </w:r>
          </w:p>
          <w:p>
            <w:pPr>
              <w:spacing w:before="0" w:after="0"/>
            </w:pPr>
            <w:r>
              <w:rPr>
                <w:rFonts w:ascii="Courier New" w:cs="Courier New" w:eastAsia="Courier New" w:hAnsi="Courier New"/>
                <w:color w:val="1A1A2E"/>
                <w:sz w:val="18"/>
                <w:szCs w:val="18"/>
              </w:rPr>
              <w:t xml:space="preserve">    except Exception:</w:t>
            </w:r>
          </w:p>
          <w:p>
            <w:pPr>
              <w:spacing w:before="0" w:after="0"/>
            </w:pPr>
            <w:r>
              <w:rPr>
                <w:rFonts w:ascii="Courier New" w:cs="Courier New" w:eastAsia="Courier New" w:hAnsi="Courier New"/>
                <w:color w:val="1A1A2E"/>
                <w:sz w:val="18"/>
                <w:szCs w:val="18"/>
              </w:rPr>
              <w:t xml:space="preserve">        logger.warning("Enrichment failed for %s", article.url, exc_info=True)</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3B82F6" w:sz="10"/>
              <w:bottom w:val="none"/>
              <w:right w:val="none"/>
            </w:tcBorders>
            <w:shd w:fill="EFF6FF" w:val="clear"/>
            <w:tcMar>
              <w:top w:type="dxa" w:w="100"/>
              <w:left w:type="dxa" w:w="140"/>
              <w:bottom w:type="dxa" w:w="100"/>
              <w:right w:type="dxa" w:w="0"/>
            </w:tcMar>
          </w:tcPr>
          <w:p/>
        </w:tc>
        <w:tc>
          <w:tcPr>
            <w:tcW w:type="dxa" w:w="9240"/>
            <w:tcBorders>
              <w:top w:val="none"/>
              <w:left w:val="none"/>
              <w:bottom w:val="none"/>
              <w:right w:val="single" w:color="BFDBFE" w:sz="1"/>
            </w:tcBorders>
            <w:shd w:fill="EFF6FF" w:val="clear"/>
            <w:tcMar>
              <w:top w:type="dxa" w:w="100"/>
              <w:left w:type="dxa" w:w="120"/>
              <w:bottom w:type="dxa" w:w="100"/>
              <w:right w:type="dxa" w:w="160"/>
            </w:tcMar>
          </w:tcPr>
          <w:p>
            <w:pPr>
              <w:spacing w:before="0" w:after="0"/>
            </w:pPr>
            <w:r>
              <w:rPr>
                <w:rFonts w:ascii="Arial" w:cs="Arial" w:eastAsia="Arial" w:hAnsi="Arial"/>
                <w:i/>
                <w:iCs/>
                <w:color w:val="4A4A6A"/>
                <w:sz w:val="20"/>
                <w:szCs w:val="20"/>
              </w:rPr>
              <w:t xml:space="preserve">⚠️  asyncio.gather() runs all enrichments concurrently. The browser pool's internal lock serialises context creation so there is no race on the shared Chromium instance.</w:t>
            </w:r>
          </w:p>
        </w:tc>
      </w:tr>
    </w:tbl>
    <w:p>
      <w:pPr>
        <w:spacing w:before="0" w:after="0"/>
      </w:pPr>
      <w:r>
        <w:rPr>
          <w:sz w:val="100"/>
          <w:szCs w:val="100"/>
        </w:rPr>
        <w:t xml:space="preserve"/>
      </w:r>
    </w:p>
    <w:p>
      <w:pPr>
        <w:pBdr>
          <w:bottom w:val="single" w:color="CBD5E1" w:sz="4" w:space="1"/>
        </w:pBdr>
        <w:spacing w:before="60" w:after="60"/>
      </w:pP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5E7EB" w:sz="1"/>
              <w:left w:val="single" w:color="C2410C" w:sz="14"/>
              <w:bottom w:val="single" w:color="E5E7EB" w:sz="1"/>
              <w:right w:val="none"/>
            </w:tcBorders>
            <w:shd w:fill="F9FAFB" w:val="clear"/>
            <w:tcMar>
              <w:top w:type="dxa" w:w="100"/>
              <w:left w:type="dxa" w:w="140"/>
              <w:bottom w:type="dxa" w:w="100"/>
              <w:right w:type="dxa" w:w="0"/>
            </w:tcMar>
          </w:tcPr>
          <w:p>
            <w:r>
              <w:rPr>
                <w:rFonts w:ascii="Arial" w:cs="Arial" w:eastAsia="Arial" w:hAnsi="Arial"/>
                <w:b/>
                <w:bCs/>
                <w:color w:val="C2410C"/>
                <w:sz w:val="20"/>
                <w:szCs w:val="20"/>
              </w:rPr>
              <w:t xml:space="preserve">#3</w:t>
            </w:r>
          </w:p>
        </w:tc>
        <w:tc>
          <w:tcPr>
            <w:tcW w:type="dxa" w:w="9160"/>
            <w:tcBorders>
              <w:top w:val="single" w:color="E5E7EB" w:sz="1"/>
              <w:left w:val="none"/>
              <w:bottom w:val="single" w:color="E5E7EB" w:sz="1"/>
              <w:right w:val="single" w:color="E5E7EB" w:sz="1"/>
            </w:tcBorders>
            <w:shd w:fill="F9FAFB" w:val="clear"/>
            <w:tcMar>
              <w:top w:type="dxa" w:w="100"/>
              <w:left w:type="dxa" w:w="120"/>
              <w:bottom w:type="dxa" w:w="100"/>
              <w:right w:type="dxa" w:w="160"/>
            </w:tcMar>
          </w:tcPr>
          <w:p>
            <w:pPr>
              <w:spacing w:before="0" w:after="40"/>
            </w:pPr>
            <w:r>
              <w:rPr>
                <w:rFonts w:ascii="Arial" w:cs="Arial" w:eastAsia="Arial" w:hAnsi="Arial"/>
                <w:b/>
                <w:bCs/>
                <w:color w:val="1A1A2E"/>
                <w:sz w:val="24"/>
                <w:szCs w:val="24"/>
              </w:rPr>
              <w:t xml:space="preserve">Hardcoded proxy credentials</w:t>
            </w:r>
          </w:p>
          <w:p>
            <w:pPr>
              <w:spacing w:before="0" w:after="0"/>
            </w:pPr>
            <w:r>
              <w:rPr>
                <w:rFonts w:ascii="Arial" w:cs="Arial" w:eastAsia="Arial" w:hAnsi="Arial"/>
                <w:b/>
                <w:bCs/>
                <w:color w:val="C2410C"/>
                <w:sz w:val="18"/>
                <w:szCs w:val="18"/>
              </w:rPr>
              <w:t xml:space="preserve">HIGH  </w:t>
            </w:r>
            <w:r>
              <w:rPr>
                <w:rFonts w:ascii="Arial" w:cs="Arial" w:eastAsia="Arial" w:hAnsi="Arial"/>
                <w:color w:val="888899"/>
                <w:sz w:val="18"/>
                <w:szCs w:val="18"/>
              </w:rPr>
              <w:t xml:space="preserve">  Security  </w:t>
            </w:r>
            <w:r>
              <w:rPr>
                <w:rFonts w:ascii="Courier New" w:cs="Courier New" w:eastAsia="Courier New" w:hAnsi="Courier New"/>
                <w:color w:val="4A4A6A"/>
                <w:sz w:val="18"/>
                <w:szCs w:val="18"/>
              </w:rPr>
              <w:t xml:space="preserve">  network.py</w:t>
            </w:r>
          </w:p>
        </w:tc>
      </w:tr>
    </w:tbl>
    <w:p>
      <w:pPr>
        <w:spacing w:before="0" w:after="0"/>
      </w:pPr>
      <w:r>
        <w:rPr>
          <w:sz w:val="80"/>
          <w:szCs w:val="80"/>
        </w:rPr>
        <w:t xml:space="preserve"/>
      </w:r>
    </w:p>
    <w:p>
      <w:pPr>
        <w:pStyle w:val="Heading3"/>
        <w:spacing w:before="200" w:after="60"/>
      </w:pPr>
      <w:r>
        <w:rPr>
          <w:rFonts w:ascii="Arial" w:cs="Arial" w:eastAsia="Arial" w:hAnsi="Arial"/>
          <w:b/>
          <w:bCs/>
          <w:color w:val="4A4A6A"/>
          <w:sz w:val="22"/>
          <w:szCs w:val="22"/>
        </w:rPr>
        <w:t xml:space="preserve">Problem</w:t>
      </w:r>
    </w:p>
    <w:p>
      <w:pPr>
        <w:spacing w:before="0" w:after="100"/>
      </w:pPr>
      <w:r>
        <w:rPr>
          <w:rFonts w:ascii="Arial" w:cs="Arial" w:eastAsia="Arial" w:hAnsi="Arial"/>
          <w:color w:val="1A1A2E"/>
          <w:sz w:val="22"/>
          <w:szCs w:val="22"/>
        </w:rPr>
        <w:t xml:space="preserve">Proxy usernames and passwords are hardcoded as string literals in network.py. Anyone with read access to the repository — CI runners, contractors, or any future leak — has these credentials immediately. They cannot be rotated without a code change and redeploy, and git history preserves them even after a fix commit.</w:t>
      </w:r>
    </w:p>
    <w:p>
      <w:pPr>
        <w:pStyle w:val="ListParagraph"/>
        <w:numPr>
          <w:ilvl w:val="0"/>
          <w:numId w:val="2"/>
        </w:numPr>
        <w:spacing w:before="0" w:after="60"/>
      </w:pPr>
      <w:r>
        <w:rPr>
          <w:rFonts w:ascii="Arial" w:cs="Arial" w:eastAsia="Arial" w:hAnsi="Arial"/>
          <w:color w:val="1A1A2E"/>
          <w:sz w:val="22"/>
          <w:szCs w:val="22"/>
        </w:rPr>
        <w:t xml:space="preserve">Credentials in git history cannot be truly deleted without a full rewrite.</w:t>
      </w:r>
    </w:p>
    <w:p>
      <w:pPr>
        <w:pStyle w:val="ListParagraph"/>
        <w:numPr>
          <w:ilvl w:val="0"/>
          <w:numId w:val="2"/>
        </w:numPr>
        <w:spacing w:before="0" w:after="60"/>
      </w:pPr>
      <w:r>
        <w:rPr>
          <w:rFonts w:ascii="Arial" w:cs="Arial" w:eastAsia="Arial" w:hAnsi="Arial"/>
          <w:color w:val="1A1A2E"/>
          <w:sz w:val="22"/>
          <w:szCs w:val="22"/>
        </w:rPr>
        <w:t xml:space="preserve">Rotation requires a code change and redeployment.</w:t>
      </w:r>
    </w:p>
    <w:p>
      <w:pPr>
        <w:pStyle w:val="ListParagraph"/>
        <w:numPr>
          <w:ilvl w:val="0"/>
          <w:numId w:val="2"/>
        </w:numPr>
        <w:spacing w:before="0" w:after="60"/>
      </w:pPr>
      <w:r>
        <w:rPr>
          <w:rFonts w:ascii="Arial" w:cs="Arial" w:eastAsia="Arial" w:hAnsi="Arial"/>
          <w:color w:val="1A1A2E"/>
          <w:sz w:val="22"/>
          <w:szCs w:val="22"/>
        </w:rPr>
        <w:t xml:space="preserve">Violates basic secrets hygiene / SOC 2 controls.</w:t>
      </w:r>
    </w:p>
    <w:p>
      <w:pPr>
        <w:spacing w:before="0" w:after="0"/>
      </w:pPr>
      <w:r>
        <w:rPr>
          <w:sz w:val="60"/>
          <w:szCs w:val="60"/>
        </w:rPr>
        <w:t xml:space="preserve"/>
      </w:r>
    </w:p>
    <w:p>
      <w:pPr>
        <w:pStyle w:val="Heading3"/>
        <w:spacing w:before="200" w:after="60"/>
      </w:pPr>
      <w:r>
        <w:rPr>
          <w:rFonts w:ascii="Arial" w:cs="Arial" w:eastAsia="Arial" w:hAnsi="Arial"/>
          <w:b/>
          <w:bCs/>
          <w:color w:val="4A4A6A"/>
          <w:sz w:val="22"/>
          <w:szCs w:val="22"/>
        </w:rPr>
        <w:t xml:space="preserve">Fix</w:t>
      </w:r>
    </w:p>
    <w:p>
      <w:pPr>
        <w:spacing w:before="0" w:after="100"/>
      </w:pPr>
      <w:r>
        <w:rPr>
          <w:rFonts w:ascii="Arial" w:cs="Arial" w:eastAsia="Arial" w:hAnsi="Arial"/>
          <w:color w:val="1A1A2E"/>
          <w:sz w:val="22"/>
          <w:szCs w:val="22"/>
        </w:rPr>
        <w:t xml:space="preserve">Read all credentials from environment variables at startup. Fail fast with a KeyError if any are missing — silent misconfiguration is worse than a loud startup failure.</w:t>
      </w:r>
    </w:p>
    <w:p>
      <w:pPr>
        <w:spacing w:before="0" w:after="0"/>
      </w:pPr>
      <w:r>
        <w:rPr>
          <w:sz w:val="60"/>
          <w:szCs w:val="60"/>
        </w:rPr>
        <w:t xml:space="preserve"/>
      </w:r>
    </w:p>
    <w:p>
      <w:pPr>
        <w:spacing w:before="0" w:after="40"/>
      </w:pPr>
      <w:r>
        <w:rPr>
          <w:rFonts w:ascii="Courier New" w:cs="Courier New" w:eastAsia="Courier New" w:hAnsi="Courier New"/>
          <w:b/>
          <w:bCs/>
          <w:color w:val="4A4A6A"/>
          <w:sz w:val="19"/>
          <w:szCs w:val="19"/>
        </w:rPr>
        <w:t xml:space="preserve">network.py — before /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 BEFORE (dangerous) ──────────────────────────────────────────</w:t>
            </w:r>
          </w:p>
          <w:p>
            <w:pPr>
              <w:spacing w:before="0" w:after="0"/>
            </w:pPr>
            <w:r>
              <w:rPr>
                <w:rFonts w:ascii="Courier New" w:cs="Courier New" w:eastAsia="Courier New" w:hAnsi="Courier New"/>
                <w:color w:val="1A1A2E"/>
                <w:sz w:val="18"/>
                <w:szCs w:val="18"/>
              </w:rPr>
              <w:t xml:space="preserve">PROXY_URL = "http://user123:p@ssw0rd@proxy.example.com:8080"</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AFTER (correct) ──────────────────────────────────────────────</w:t>
            </w:r>
          </w:p>
          <w:p>
            <w:pPr>
              <w:spacing w:before="0" w:after="0"/>
            </w:pPr>
            <w:r>
              <w:rPr>
                <w:rFonts w:ascii="Courier New" w:cs="Courier New" w:eastAsia="Courier New" w:hAnsi="Courier New"/>
                <w:color w:val="1A1A2E"/>
                <w:sz w:val="18"/>
                <w:szCs w:val="18"/>
              </w:rPr>
              <w:t xml:space="preserve">import os</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def _build_proxy_url() -&gt; str:</w:t>
            </w:r>
          </w:p>
          <w:p>
            <w:pPr>
              <w:spacing w:before="0" w:after="0"/>
            </w:pPr>
            <w:r>
              <w:rPr>
                <w:rFonts w:ascii="Courier New" w:cs="Courier New" w:eastAsia="Courier New" w:hAnsi="Courier New"/>
                <w:color w:val="1A1A2E"/>
                <w:sz w:val="18"/>
                <w:szCs w:val="18"/>
              </w:rPr>
              <w:t xml:space="preserve">    user = os.environ["PROXY_USER"]   # KeyError = clear startup failure</w:t>
            </w:r>
          </w:p>
          <w:p>
            <w:pPr>
              <w:spacing w:before="0" w:after="0"/>
            </w:pPr>
            <w:r>
              <w:rPr>
                <w:rFonts w:ascii="Courier New" w:cs="Courier New" w:eastAsia="Courier New" w:hAnsi="Courier New"/>
                <w:color w:val="1A1A2E"/>
                <w:sz w:val="18"/>
                <w:szCs w:val="18"/>
              </w:rPr>
              <w:t xml:space="preserve">    pwd  = os.environ["PROXY_PASS"]</w:t>
            </w:r>
          </w:p>
          <w:p>
            <w:pPr>
              <w:spacing w:before="0" w:after="0"/>
            </w:pPr>
            <w:r>
              <w:rPr>
                <w:rFonts w:ascii="Courier New" w:cs="Courier New" w:eastAsia="Courier New" w:hAnsi="Courier New"/>
                <w:color w:val="1A1A2E"/>
                <w:sz w:val="18"/>
                <w:szCs w:val="18"/>
              </w:rPr>
              <w:t xml:space="preserve">    host = os.environ["PROXY_HOST"]</w:t>
            </w:r>
          </w:p>
          <w:p>
            <w:pPr>
              <w:spacing w:before="0" w:after="0"/>
            </w:pPr>
            <w:r>
              <w:rPr>
                <w:rFonts w:ascii="Courier New" w:cs="Courier New" w:eastAsia="Courier New" w:hAnsi="Courier New"/>
                <w:color w:val="1A1A2E"/>
                <w:sz w:val="18"/>
                <w:szCs w:val="18"/>
              </w:rPr>
              <w:t xml:space="preserve">    port = os.environ.get("PROXY_PORT", "8080")</w:t>
            </w:r>
          </w:p>
          <w:p>
            <w:pPr>
              <w:spacing w:before="0" w:after="0"/>
            </w:pPr>
            <w:r>
              <w:rPr>
                <w:rFonts w:ascii="Courier New" w:cs="Courier New" w:eastAsia="Courier New" w:hAnsi="Courier New"/>
                <w:color w:val="1A1A2E"/>
                <w:sz w:val="18"/>
                <w:szCs w:val="18"/>
              </w:rPr>
              <w:t xml:space="preserve">    return f"http://{user}:{pwd}@{host}:{port}"</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PROXY_URL = _build_proxy_url()</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.env (never commit this file)</w:t>
            </w:r>
          </w:p>
          <w:p>
            <w:pPr>
              <w:spacing w:before="0" w:after="0"/>
            </w:pPr>
            <w:r>
              <w:rPr>
                <w:rFonts w:ascii="Courier New" w:cs="Courier New" w:eastAsia="Courier New" w:hAnsi="Courier New"/>
                <w:color w:val="1A1A2E"/>
                <w:sz w:val="18"/>
                <w:szCs w:val="18"/>
              </w:rPr>
              <w:t xml:space="preserve"># PROXY_USER=your_username</w:t>
            </w:r>
          </w:p>
          <w:p>
            <w:pPr>
              <w:spacing w:before="0" w:after="0"/>
            </w:pPr>
            <w:r>
              <w:rPr>
                <w:rFonts w:ascii="Courier New" w:cs="Courier New" w:eastAsia="Courier New" w:hAnsi="Courier New"/>
                <w:color w:val="1A1A2E"/>
                <w:sz w:val="18"/>
                <w:szCs w:val="18"/>
              </w:rPr>
              <w:t xml:space="preserve"># PROXY_PASS=your_password</w:t>
            </w:r>
          </w:p>
          <w:p>
            <w:pPr>
              <w:spacing w:before="0" w:after="0"/>
            </w:pPr>
            <w:r>
              <w:rPr>
                <w:rFonts w:ascii="Courier New" w:cs="Courier New" w:eastAsia="Courier New" w:hAnsi="Courier New"/>
                <w:color w:val="1A1A2E"/>
                <w:sz w:val="18"/>
                <w:szCs w:val="18"/>
              </w:rPr>
              <w:t xml:space="preserve"># PROXY_HOST=proxy.example.com</w:t>
            </w:r>
          </w:p>
          <w:p>
            <w:pPr>
              <w:spacing w:before="0" w:after="0"/>
            </w:pPr>
            <w:r>
              <w:rPr>
                <w:rFonts w:ascii="Courier New" w:cs="Courier New" w:eastAsia="Courier New" w:hAnsi="Courier New"/>
                <w:color w:val="1A1A2E"/>
                <w:sz w:val="18"/>
                <w:szCs w:val="18"/>
              </w:rPr>
              <w:t xml:space="preserve"># PROXY_PORT=8080</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3B82F6" w:sz="10"/>
              <w:bottom w:val="none"/>
              <w:right w:val="none"/>
            </w:tcBorders>
            <w:shd w:fill="EFF6FF" w:val="clear"/>
            <w:tcMar>
              <w:top w:type="dxa" w:w="100"/>
              <w:left w:type="dxa" w:w="140"/>
              <w:bottom w:type="dxa" w:w="100"/>
              <w:right w:type="dxa" w:w="0"/>
            </w:tcMar>
          </w:tcPr>
          <w:p/>
        </w:tc>
        <w:tc>
          <w:tcPr>
            <w:tcW w:type="dxa" w:w="9240"/>
            <w:tcBorders>
              <w:top w:val="none"/>
              <w:left w:val="none"/>
              <w:bottom w:val="none"/>
              <w:right w:val="single" w:color="BFDBFE" w:sz="1"/>
            </w:tcBorders>
            <w:shd w:fill="EFF6FF" w:val="clear"/>
            <w:tcMar>
              <w:top w:type="dxa" w:w="100"/>
              <w:left w:type="dxa" w:w="120"/>
              <w:bottom w:type="dxa" w:w="100"/>
              <w:right w:type="dxa" w:w="160"/>
            </w:tcMar>
          </w:tcPr>
          <w:p>
            <w:pPr>
              <w:spacing w:before="0" w:after="0"/>
            </w:pPr>
            <w:r>
              <w:rPr>
                <w:rFonts w:ascii="Arial" w:cs="Arial" w:eastAsia="Arial" w:hAnsi="Arial"/>
                <w:i/>
                <w:iCs/>
                <w:color w:val="4A4A6A"/>
                <w:sz w:val="20"/>
                <w:szCs w:val="20"/>
              </w:rPr>
              <w:t xml:space="preserve">⚠️  Rotate the old credentials immediately — they should be considered compromised. To scrub git history: git filter-repo --path backend/scraper/network.py --invert-paths (then force-push). Ensure .env is in .gitignore.</w:t>
            </w:r>
          </w:p>
        </w:tc>
      </w:tr>
    </w:tbl>
    <w:p>
      <w:pPr>
        <w:spacing w:before="0" w:after="0"/>
      </w:pPr>
      <w:r>
        <w:rPr>
          <w:sz w:val="100"/>
          <w:szCs w:val="100"/>
        </w:rPr>
        <w:t xml:space="preserve"/>
      </w:r>
    </w:p>
    <w:p>
      <w:pPr>
        <w:pBdr>
          <w:bottom w:val="single" w:color="CBD5E1" w:sz="4" w:space="1"/>
        </w:pBdr>
        <w:spacing w:before="60" w:after="60"/>
      </w:pP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5E7EB" w:sz="1"/>
              <w:left w:val="single" w:color="B45309" w:sz="14"/>
              <w:bottom w:val="single" w:color="E5E7EB" w:sz="1"/>
              <w:right w:val="none"/>
            </w:tcBorders>
            <w:shd w:fill="F9FAFB" w:val="clear"/>
            <w:tcMar>
              <w:top w:type="dxa" w:w="100"/>
              <w:left w:type="dxa" w:w="140"/>
              <w:bottom w:type="dxa" w:w="100"/>
              <w:right w:type="dxa" w:w="0"/>
            </w:tcMar>
          </w:tcPr>
          <w:p>
            <w:r>
              <w:rPr>
                <w:rFonts w:ascii="Arial" w:cs="Arial" w:eastAsia="Arial" w:hAnsi="Arial"/>
                <w:b/>
                <w:bCs/>
                <w:color w:val="B45309"/>
                <w:sz w:val="20"/>
                <w:szCs w:val="20"/>
              </w:rPr>
              <w:t xml:space="preserve">#4</w:t>
            </w:r>
          </w:p>
        </w:tc>
        <w:tc>
          <w:tcPr>
            <w:tcW w:type="dxa" w:w="9160"/>
            <w:tcBorders>
              <w:top w:val="single" w:color="E5E7EB" w:sz="1"/>
              <w:left w:val="none"/>
              <w:bottom w:val="single" w:color="E5E7EB" w:sz="1"/>
              <w:right w:val="single" w:color="E5E7EB" w:sz="1"/>
            </w:tcBorders>
            <w:shd w:fill="F9FAFB" w:val="clear"/>
            <w:tcMar>
              <w:top w:type="dxa" w:w="100"/>
              <w:left w:type="dxa" w:w="120"/>
              <w:bottom w:type="dxa" w:w="100"/>
              <w:right w:type="dxa" w:w="160"/>
            </w:tcMar>
          </w:tcPr>
          <w:p>
            <w:pPr>
              <w:spacing w:before="0" w:after="40"/>
            </w:pPr>
            <w:r>
              <w:rPr>
                <w:rFonts w:ascii="Arial" w:cs="Arial" w:eastAsia="Arial" w:hAnsi="Arial"/>
                <w:b/>
                <w:bCs/>
                <w:color w:val="1A1A2E"/>
                <w:sz w:val="24"/>
                <w:szCs w:val="24"/>
              </w:rPr>
              <w:t xml:space="preserve">Serial discovery loop (dates × sectors)</w:t>
            </w:r>
          </w:p>
          <w:p>
            <w:pPr>
              <w:spacing w:before="0" w:after="0"/>
            </w:pPr>
            <w:r>
              <w:rPr>
                <w:rFonts w:ascii="Arial" w:cs="Arial" w:eastAsia="Arial" w:hAnsi="Arial"/>
                <w:b/>
                <w:bCs/>
                <w:color w:val="B45309"/>
                <w:sz w:val="18"/>
                <w:szCs w:val="18"/>
              </w:rPr>
              <w:t xml:space="preserve">MEDIUM  </w:t>
            </w:r>
            <w:r>
              <w:rPr>
                <w:rFonts w:ascii="Arial" w:cs="Arial" w:eastAsia="Arial" w:hAnsi="Arial"/>
                <w:color w:val="888899"/>
                <w:sz w:val="18"/>
                <w:szCs w:val="18"/>
              </w:rPr>
              <w:t xml:space="preserve">  Performance  </w:t>
            </w:r>
            <w:r>
              <w:rPr>
                <w:rFonts w:ascii="Courier New" w:cs="Courier New" w:eastAsia="Courier New" w:hAnsi="Courier New"/>
                <w:color w:val="4A4A6A"/>
                <w:sz w:val="18"/>
                <w:szCs w:val="18"/>
              </w:rPr>
              <w:t xml:space="preserve">  run_scrape_job</w:t>
            </w:r>
          </w:p>
        </w:tc>
      </w:tr>
    </w:tbl>
    <w:p>
      <w:pPr>
        <w:spacing w:before="0" w:after="0"/>
      </w:pPr>
      <w:r>
        <w:rPr>
          <w:sz w:val="80"/>
          <w:szCs w:val="80"/>
        </w:rPr>
        <w:t xml:space="preserve"/>
      </w:r>
    </w:p>
    <w:p>
      <w:pPr>
        <w:pStyle w:val="Heading3"/>
        <w:spacing w:before="200" w:after="60"/>
      </w:pPr>
      <w:r>
        <w:rPr>
          <w:rFonts w:ascii="Arial" w:cs="Arial" w:eastAsia="Arial" w:hAnsi="Arial"/>
          <w:b/>
          <w:bCs/>
          <w:color w:val="4A4A6A"/>
          <w:sz w:val="22"/>
          <w:szCs w:val="22"/>
        </w:rPr>
        <w:t xml:space="preserve">Problem</w:t>
      </w:r>
    </w:p>
    <w:p>
      <w:pPr>
        <w:spacing w:before="0" w:after="100"/>
      </w:pPr>
      <w:r>
        <w:rPr>
          <w:rFonts w:ascii="Arial" w:cs="Arial" w:eastAsia="Arial" w:hAnsi="Arial"/>
          <w:color w:val="1A1A2E"/>
          <w:sz w:val="22"/>
          <w:szCs w:val="22"/>
        </w:rPr>
        <w:t xml:space="preserve">The discovery phase runs a nested loop over dates and sectors sequentially. A 30-day search across 5 sectors executes 150 iterations one after another. Each may involve a network request, so total wall-clock time scales linearly with days × sectors before any scraping begins.</w:t>
      </w:r>
    </w:p>
    <w:p>
      <w:pPr>
        <w:pStyle w:val="ListParagraph"/>
        <w:numPr>
          <w:ilvl w:val="0"/>
          <w:numId w:val="2"/>
        </w:numPr>
        <w:spacing w:before="0" w:after="60"/>
      </w:pPr>
      <w:r>
        <w:rPr>
          <w:rFonts w:ascii="Arial" w:cs="Arial" w:eastAsia="Arial" w:hAnsi="Arial"/>
          <w:color w:val="1A1A2E"/>
          <w:sz w:val="22"/>
          <w:szCs w:val="22"/>
        </w:rPr>
        <w:t xml:space="preserve">Network round-trips compound serially.</w:t>
      </w:r>
    </w:p>
    <w:p>
      <w:pPr>
        <w:pStyle w:val="ListParagraph"/>
        <w:numPr>
          <w:ilvl w:val="0"/>
          <w:numId w:val="2"/>
        </w:numPr>
        <w:spacing w:before="0" w:after="60"/>
      </w:pPr>
      <w:r>
        <w:rPr>
          <w:rFonts w:ascii="Arial" w:cs="Arial" w:eastAsia="Arial" w:hAnsi="Arial"/>
          <w:color w:val="1A1A2E"/>
          <w:sz w:val="22"/>
          <w:szCs w:val="22"/>
        </w:rPr>
        <w:t xml:space="preserve">Celery workers idle during the discovery phase.</w:t>
      </w:r>
    </w:p>
    <w:p>
      <w:pPr>
        <w:pStyle w:val="ListParagraph"/>
        <w:numPr>
          <w:ilvl w:val="0"/>
          <w:numId w:val="2"/>
        </w:numPr>
        <w:spacing w:before="0" w:after="60"/>
      </w:pPr>
      <w:r>
        <w:rPr>
          <w:rFonts w:ascii="Arial" w:cs="Arial" w:eastAsia="Arial" w:hAnsi="Arial"/>
          <w:color w:val="1A1A2E"/>
          <w:sz w:val="22"/>
          <w:szCs w:val="22"/>
        </w:rPr>
        <w:t xml:space="preserve">Total latency scales as O(days × sectors).</w:t>
      </w:r>
    </w:p>
    <w:p>
      <w:pPr>
        <w:spacing w:before="0" w:after="0"/>
      </w:pPr>
      <w:r>
        <w:rPr>
          <w:sz w:val="60"/>
          <w:szCs w:val="60"/>
        </w:rPr>
        <w:t xml:space="preserve"/>
      </w:r>
    </w:p>
    <w:p>
      <w:pPr>
        <w:pStyle w:val="Heading3"/>
        <w:spacing w:before="200" w:after="60"/>
      </w:pPr>
      <w:r>
        <w:rPr>
          <w:rFonts w:ascii="Arial" w:cs="Arial" w:eastAsia="Arial" w:hAnsi="Arial"/>
          <w:b/>
          <w:bCs/>
          <w:color w:val="4A4A6A"/>
          <w:sz w:val="22"/>
          <w:szCs w:val="22"/>
        </w:rPr>
        <w:t xml:space="preserve">Fix</w:t>
      </w:r>
    </w:p>
    <w:p>
      <w:pPr>
        <w:spacing w:before="0" w:after="100"/>
      </w:pPr>
      <w:r>
        <w:rPr>
          <w:rFonts w:ascii="Arial" w:cs="Arial" w:eastAsia="Arial" w:hAnsi="Arial"/>
          <w:color w:val="1A1A2E"/>
          <w:sz w:val="22"/>
          <w:szCs w:val="22"/>
        </w:rPr>
        <w:t xml:space="preserve">Fan out all date/sector pairs concurrently using asyncio.gather(). Wrap sync discovery functions in run_in_executor if they are not already async.</w:t>
      </w:r>
    </w:p>
    <w:p>
      <w:pPr>
        <w:spacing w:before="0" w:after="0"/>
      </w:pPr>
      <w:r>
        <w:rPr>
          <w:sz w:val="60"/>
          <w:szCs w:val="60"/>
        </w:rPr>
        <w:t xml:space="preserve"/>
      </w:r>
    </w:p>
    <w:p>
      <w:pPr>
        <w:spacing w:before="0" w:after="40"/>
      </w:pPr>
      <w:r>
        <w:rPr>
          <w:rFonts w:ascii="Courier New" w:cs="Courier New" w:eastAsia="Courier New" w:hAnsi="Courier New"/>
          <w:b/>
          <w:bCs/>
          <w:color w:val="4A4A6A"/>
          <w:sz w:val="19"/>
          <w:szCs w:val="19"/>
        </w:rPr>
        <w:t xml:space="preserve">run_scrape_job — parallel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 BEFORE (serial) ──────────────────────────────────────────────</w:t>
            </w:r>
          </w:p>
          <w:p>
            <w:pPr>
              <w:spacing w:before="0" w:after="0"/>
            </w:pPr>
            <w:r>
              <w:rPr>
                <w:rFonts w:ascii="Courier New" w:cs="Courier New" w:eastAsia="Courier New" w:hAnsi="Courier New"/>
                <w:color w:val="1A1A2E"/>
                <w:sz w:val="18"/>
                <w:szCs w:val="18"/>
              </w:rPr>
              <w:t xml:space="preserve">all_urls = []</w:t>
            </w:r>
          </w:p>
          <w:p>
            <w:pPr>
              <w:spacing w:before="0" w:after="0"/>
            </w:pPr>
            <w:r>
              <w:rPr>
                <w:rFonts w:ascii="Courier New" w:cs="Courier New" w:eastAsia="Courier New" w:hAnsi="Courier New"/>
                <w:color w:val="1A1A2E"/>
                <w:sz w:val="18"/>
                <w:szCs w:val="18"/>
              </w:rPr>
              <w:t xml:space="preserve">for date in date_range:</w:t>
            </w:r>
          </w:p>
          <w:p>
            <w:pPr>
              <w:spacing w:before="0" w:after="0"/>
            </w:pPr>
            <w:r>
              <w:rPr>
                <w:rFonts w:ascii="Courier New" w:cs="Courier New" w:eastAsia="Courier New" w:hAnsi="Courier New"/>
                <w:color w:val="1A1A2E"/>
                <w:sz w:val="18"/>
                <w:szCs w:val="18"/>
              </w:rPr>
              <w:t xml:space="preserve">    for sector in sectors:</w:t>
            </w:r>
          </w:p>
          <w:p>
            <w:pPr>
              <w:spacing w:before="0" w:after="0"/>
            </w:pPr>
            <w:r>
              <w:rPr>
                <w:rFonts w:ascii="Courier New" w:cs="Courier New" w:eastAsia="Courier New" w:hAnsi="Courier New"/>
                <w:color w:val="1A1A2E"/>
                <w:sz w:val="18"/>
                <w:szCs w:val="18"/>
              </w:rPr>
              <w:t xml:space="preserve">        urls = discover_urls(date, sector)  # blocks until complete</w:t>
            </w:r>
          </w:p>
          <w:p>
            <w:pPr>
              <w:spacing w:before="0" w:after="0"/>
            </w:pPr>
            <w:r>
              <w:rPr>
                <w:rFonts w:ascii="Courier New" w:cs="Courier New" w:eastAsia="Courier New" w:hAnsi="Courier New"/>
                <w:color w:val="1A1A2E"/>
                <w:sz w:val="18"/>
                <w:szCs w:val="18"/>
              </w:rPr>
              <w:t xml:space="preserve">        all_urls.extend(urls)</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AFTER (parallel) ─────────────────────────────────────────────</w:t>
            </w:r>
          </w:p>
          <w:p>
            <w:pPr>
              <w:spacing w:before="0" w:after="0"/>
            </w:pPr>
            <w:r>
              <w:rPr>
                <w:rFonts w:ascii="Courier New" w:cs="Courier New" w:eastAsia="Courier New" w:hAnsi="Courier New"/>
                <w:color w:val="1A1A2E"/>
                <w:sz w:val="18"/>
                <w:szCs w:val="18"/>
              </w:rPr>
              <w:t xml:space="preserve">import asyncio</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async def _discover(date, sector):</w:t>
            </w:r>
          </w:p>
          <w:p>
            <w:pPr>
              <w:spacing w:before="0" w:after="0"/>
            </w:pPr>
            <w:r>
              <w:rPr>
                <w:rFonts w:ascii="Courier New" w:cs="Courier New" w:eastAsia="Courier New" w:hAnsi="Courier New"/>
                <w:color w:val="1A1A2E"/>
                <w:sz w:val="18"/>
                <w:szCs w:val="18"/>
              </w:rPr>
              <w:t xml:space="preserve">    try:</w:t>
            </w:r>
          </w:p>
          <w:p>
            <w:pPr>
              <w:spacing w:before="0" w:after="0"/>
            </w:pPr>
            <w:r>
              <w:rPr>
                <w:rFonts w:ascii="Courier New" w:cs="Courier New" w:eastAsia="Courier New" w:hAnsi="Courier New"/>
                <w:color w:val="1A1A2E"/>
                <w:sz w:val="18"/>
                <w:szCs w:val="18"/>
              </w:rPr>
              <w:t xml:space="preserve">        loop = asyncio.get_event_loop()</w:t>
            </w:r>
          </w:p>
          <w:p>
            <w:pPr>
              <w:spacing w:before="0" w:after="0"/>
            </w:pPr>
            <w:r>
              <w:rPr>
                <w:rFonts w:ascii="Courier New" w:cs="Courier New" w:eastAsia="Courier New" w:hAnsi="Courier New"/>
                <w:color w:val="1A1A2E"/>
                <w:sz w:val="18"/>
                <w:szCs w:val="18"/>
              </w:rPr>
              <w:t xml:space="preserve">        return await loop.run_in_executor(None, discover_urls, date, sector)</w:t>
            </w:r>
          </w:p>
          <w:p>
            <w:pPr>
              <w:spacing w:before="0" w:after="0"/>
            </w:pPr>
            <w:r>
              <w:rPr>
                <w:rFonts w:ascii="Courier New" w:cs="Courier New" w:eastAsia="Courier New" w:hAnsi="Courier New"/>
                <w:color w:val="1A1A2E"/>
                <w:sz w:val="18"/>
                <w:szCs w:val="18"/>
              </w:rPr>
              <w:t xml:space="preserve">    except Exception:</w:t>
            </w:r>
          </w:p>
          <w:p>
            <w:pPr>
              <w:spacing w:before="0" w:after="0"/>
            </w:pPr>
            <w:r>
              <w:rPr>
                <w:rFonts w:ascii="Courier New" w:cs="Courier New" w:eastAsia="Courier New" w:hAnsi="Courier New"/>
                <w:color w:val="1A1A2E"/>
                <w:sz w:val="18"/>
                <w:szCs w:val="18"/>
              </w:rPr>
              <w:t xml:space="preserve">        logger.warning("Discovery failed %s/%s", date, sector, exc_info=True)</w:t>
            </w:r>
          </w:p>
          <w:p>
            <w:pPr>
              <w:spacing w:before="0" w:after="0"/>
            </w:pPr>
            <w:r>
              <w:rPr>
                <w:rFonts w:ascii="Courier New" w:cs="Courier New" w:eastAsia="Courier New" w:hAnsi="Courier New"/>
                <w:color w:val="1A1A2E"/>
                <w:sz w:val="18"/>
                <w:szCs w:val="18"/>
              </w:rPr>
              <w:t xml:space="preserve">        return []</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pairs = [(d, s) for d in date_range for s in sectors]</w:t>
            </w:r>
          </w:p>
          <w:p>
            <w:pPr>
              <w:spacing w:before="0" w:after="0"/>
            </w:pPr>
            <w:r>
              <w:rPr>
                <w:rFonts w:ascii="Courier New" w:cs="Courier New" w:eastAsia="Courier New" w:hAnsi="Courier New"/>
                <w:color w:val="1A1A2E"/>
                <w:sz w:val="18"/>
                <w:szCs w:val="18"/>
              </w:rPr>
              <w:t xml:space="preserve">batches = await asyncio.gather(*[_discover(d, s) for d, s in pairs])</w:t>
            </w:r>
          </w:p>
          <w:p>
            <w:pPr>
              <w:spacing w:before="0" w:after="0"/>
            </w:pPr>
            <w:r>
              <w:rPr>
                <w:rFonts w:ascii="Courier New" w:cs="Courier New" w:eastAsia="Courier New" w:hAnsi="Courier New"/>
                <w:color w:val="1A1A2E"/>
                <w:sz w:val="18"/>
                <w:szCs w:val="18"/>
              </w:rPr>
              <w:t xml:space="preserve">all_urls = [url for batch in batches for url in (batch or [])]</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3B82F6" w:sz="10"/>
              <w:bottom w:val="none"/>
              <w:right w:val="none"/>
            </w:tcBorders>
            <w:shd w:fill="EFF6FF" w:val="clear"/>
            <w:tcMar>
              <w:top w:type="dxa" w:w="100"/>
              <w:left w:type="dxa" w:w="140"/>
              <w:bottom w:type="dxa" w:w="100"/>
              <w:right w:type="dxa" w:w="0"/>
            </w:tcMar>
          </w:tcPr>
          <w:p/>
        </w:tc>
        <w:tc>
          <w:tcPr>
            <w:tcW w:type="dxa" w:w="9240"/>
            <w:tcBorders>
              <w:top w:val="none"/>
              <w:left w:val="none"/>
              <w:bottom w:val="none"/>
              <w:right w:val="single" w:color="BFDBFE" w:sz="1"/>
            </w:tcBorders>
            <w:shd w:fill="EFF6FF" w:val="clear"/>
            <w:tcMar>
              <w:top w:type="dxa" w:w="100"/>
              <w:left w:type="dxa" w:w="120"/>
              <w:bottom w:type="dxa" w:w="100"/>
              <w:right w:type="dxa" w:w="160"/>
            </w:tcMar>
          </w:tcPr>
          <w:p>
            <w:pPr>
              <w:spacing w:before="0" w:after="0"/>
            </w:pPr>
            <w:r>
              <w:rPr>
                <w:rFonts w:ascii="Arial" w:cs="Arial" w:eastAsia="Arial" w:hAnsi="Arial"/>
                <w:i/>
                <w:iCs/>
                <w:color w:val="4A4A6A"/>
                <w:sz w:val="20"/>
                <w:szCs w:val="20"/>
              </w:rPr>
              <w:t xml:space="preserve">⚠️  If discover_urls is already async, drop the run_in_executor wrapper and call it directly. Limit concurrency with asyncio.Semaphore if the target sites rate-limit discovery requests.</w:t>
            </w:r>
          </w:p>
        </w:tc>
      </w:tr>
    </w:tbl>
    <w:p>
      <w:pPr>
        <w:spacing w:before="0" w:after="0"/>
      </w:pPr>
      <w:r>
        <w:rPr>
          <w:sz w:val="100"/>
          <w:szCs w:val="100"/>
        </w:rPr>
        <w:t xml:space="preserve"/>
      </w:r>
    </w:p>
    <w:p>
      <w:pPr>
        <w:pBdr>
          <w:bottom w:val="single" w:color="CBD5E1" w:sz="4" w:space="1"/>
        </w:pBdr>
        <w:spacing w:before="60" w:after="60"/>
      </w:pP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5E7EB" w:sz="1"/>
              <w:left w:val="single" w:color="B45309" w:sz="14"/>
              <w:bottom w:val="single" w:color="E5E7EB" w:sz="1"/>
              <w:right w:val="none"/>
            </w:tcBorders>
            <w:shd w:fill="F9FAFB" w:val="clear"/>
            <w:tcMar>
              <w:top w:type="dxa" w:w="100"/>
              <w:left w:type="dxa" w:w="140"/>
              <w:bottom w:type="dxa" w:w="100"/>
              <w:right w:type="dxa" w:w="0"/>
            </w:tcMar>
          </w:tcPr>
          <w:p>
            <w:r>
              <w:rPr>
                <w:rFonts w:ascii="Arial" w:cs="Arial" w:eastAsia="Arial" w:hAnsi="Arial"/>
                <w:b/>
                <w:bCs/>
                <w:color w:val="B45309"/>
                <w:sz w:val="20"/>
                <w:szCs w:val="20"/>
              </w:rPr>
              <w:t xml:space="preserve">#5</w:t>
            </w:r>
          </w:p>
        </w:tc>
        <w:tc>
          <w:tcPr>
            <w:tcW w:type="dxa" w:w="9160"/>
            <w:tcBorders>
              <w:top w:val="single" w:color="E5E7EB" w:sz="1"/>
              <w:left w:val="none"/>
              <w:bottom w:val="single" w:color="E5E7EB" w:sz="1"/>
              <w:right w:val="single" w:color="E5E7EB" w:sz="1"/>
            </w:tcBorders>
            <w:shd w:fill="F9FAFB" w:val="clear"/>
            <w:tcMar>
              <w:top w:type="dxa" w:w="100"/>
              <w:left w:type="dxa" w:w="120"/>
              <w:bottom w:type="dxa" w:w="100"/>
              <w:right w:type="dxa" w:w="160"/>
            </w:tcMar>
          </w:tcPr>
          <w:p>
            <w:pPr>
              <w:spacing w:before="0" w:after="40"/>
            </w:pPr>
            <w:r>
              <w:rPr>
                <w:rFonts w:ascii="Arial" w:cs="Arial" w:eastAsia="Arial" w:hAnsi="Arial"/>
                <w:b/>
                <w:bCs/>
                <w:color w:val="1A1A2E"/>
                <w:sz w:val="24"/>
                <w:szCs w:val="24"/>
              </w:rPr>
              <w:t xml:space="preserve">NullPool — no database connection reuse</w:t>
            </w:r>
          </w:p>
          <w:p>
            <w:pPr>
              <w:spacing w:before="0" w:after="0"/>
            </w:pPr>
            <w:r>
              <w:rPr>
                <w:rFonts w:ascii="Arial" w:cs="Arial" w:eastAsia="Arial" w:hAnsi="Arial"/>
                <w:b/>
                <w:bCs/>
                <w:color w:val="B45309"/>
                <w:sz w:val="18"/>
                <w:szCs w:val="18"/>
              </w:rPr>
              <w:t xml:space="preserve">MEDIUM  </w:t>
            </w:r>
            <w:r>
              <w:rPr>
                <w:rFonts w:ascii="Arial" w:cs="Arial" w:eastAsia="Arial" w:hAnsi="Arial"/>
                <w:color w:val="888899"/>
                <w:sz w:val="18"/>
                <w:szCs w:val="18"/>
              </w:rPr>
              <w:t xml:space="preserve">  Performance  </w:t>
            </w:r>
            <w:r>
              <w:rPr>
                <w:rFonts w:ascii="Courier New" w:cs="Courier New" w:eastAsia="Courier New" w:hAnsi="Courier New"/>
                <w:color w:val="4A4A6A"/>
                <w:sz w:val="18"/>
                <w:szCs w:val="18"/>
              </w:rPr>
              <w:t xml:space="preserve">  db.py</w:t>
            </w:r>
          </w:p>
        </w:tc>
      </w:tr>
    </w:tbl>
    <w:p>
      <w:pPr>
        <w:spacing w:before="0" w:after="0"/>
      </w:pPr>
      <w:r>
        <w:rPr>
          <w:sz w:val="80"/>
          <w:szCs w:val="80"/>
        </w:rPr>
        <w:t xml:space="preserve"/>
      </w:r>
    </w:p>
    <w:p>
      <w:pPr>
        <w:pStyle w:val="Heading3"/>
        <w:spacing w:before="200" w:after="60"/>
      </w:pPr>
      <w:r>
        <w:rPr>
          <w:rFonts w:ascii="Arial" w:cs="Arial" w:eastAsia="Arial" w:hAnsi="Arial"/>
          <w:b/>
          <w:bCs/>
          <w:color w:val="4A4A6A"/>
          <w:sz w:val="22"/>
          <w:szCs w:val="22"/>
        </w:rPr>
        <w:t xml:space="preserve">Problem</w:t>
      </w:r>
    </w:p>
    <w:p>
      <w:pPr>
        <w:spacing w:before="0" w:after="100"/>
      </w:pPr>
      <w:r>
        <w:rPr>
          <w:rFonts w:ascii="Arial" w:cs="Arial" w:eastAsia="Arial" w:hAnsi="Arial"/>
          <w:color w:val="1A1A2E"/>
          <w:sz w:val="22"/>
          <w:szCs w:val="22"/>
        </w:rPr>
        <w:t xml:space="preserve">Workers use SQLAlchemy's NullPool, which means every call to get_db_sync() opens a fresh TCP connection to Postgres, authenticates, executes, and closes. Under load this adds 20–80ms overhead per query and can exhaust Postgres' connection limit.</w:t>
      </w:r>
    </w:p>
    <w:p>
      <w:pPr>
        <w:pStyle w:val="ListParagraph"/>
        <w:numPr>
          <w:ilvl w:val="0"/>
          <w:numId w:val="2"/>
        </w:numPr>
        <w:spacing w:before="0" w:after="60"/>
      </w:pPr>
      <w:r>
        <w:rPr>
          <w:rFonts w:ascii="Arial" w:cs="Arial" w:eastAsia="Arial" w:hAnsi="Arial"/>
          <w:color w:val="1A1A2E"/>
          <w:sz w:val="22"/>
          <w:szCs w:val="22"/>
        </w:rPr>
        <w:t xml:space="preserve">Fresh TCP + TLS handshake cost per query.</w:t>
      </w:r>
    </w:p>
    <w:p>
      <w:pPr>
        <w:pStyle w:val="ListParagraph"/>
        <w:numPr>
          <w:ilvl w:val="0"/>
          <w:numId w:val="2"/>
        </w:numPr>
        <w:spacing w:before="0" w:after="60"/>
      </w:pPr>
      <w:r>
        <w:rPr>
          <w:rFonts w:ascii="Arial" w:cs="Arial" w:eastAsia="Arial" w:hAnsi="Arial"/>
          <w:color w:val="1A1A2E"/>
          <w:sz w:val="22"/>
          <w:szCs w:val="22"/>
        </w:rPr>
        <w:t xml:space="preserve">Postgres max_connections can be hit under concurrent workers.</w:t>
      </w:r>
    </w:p>
    <w:p>
      <w:pPr>
        <w:pStyle w:val="ListParagraph"/>
        <w:numPr>
          <w:ilvl w:val="0"/>
          <w:numId w:val="2"/>
        </w:numPr>
        <w:spacing w:before="0" w:after="60"/>
      </w:pPr>
      <w:r>
        <w:rPr>
          <w:rFonts w:ascii="Arial" w:cs="Arial" w:eastAsia="Arial" w:hAnsi="Arial"/>
          <w:color w:val="1A1A2E"/>
          <w:sz w:val="22"/>
          <w:szCs w:val="22"/>
        </w:rPr>
        <w:t xml:space="preserve">NullPool was chosen to avoid fork-safety issues — solvable with pool reset on fork.</w:t>
      </w:r>
    </w:p>
    <w:p>
      <w:pPr>
        <w:spacing w:before="0" w:after="0"/>
      </w:pPr>
      <w:r>
        <w:rPr>
          <w:sz w:val="60"/>
          <w:szCs w:val="60"/>
        </w:rPr>
        <w:t xml:space="preserve"/>
      </w:r>
    </w:p>
    <w:p>
      <w:pPr>
        <w:pStyle w:val="Heading3"/>
        <w:spacing w:before="200" w:after="60"/>
      </w:pPr>
      <w:r>
        <w:rPr>
          <w:rFonts w:ascii="Arial" w:cs="Arial" w:eastAsia="Arial" w:hAnsi="Arial"/>
          <w:b/>
          <w:bCs/>
          <w:color w:val="4A4A6A"/>
          <w:sz w:val="22"/>
          <w:szCs w:val="22"/>
        </w:rPr>
        <w:t xml:space="preserve">Fix</w:t>
      </w:r>
    </w:p>
    <w:p>
      <w:pPr>
        <w:spacing w:before="0" w:after="100"/>
      </w:pPr>
      <w:r>
        <w:rPr>
          <w:rFonts w:ascii="Arial" w:cs="Arial" w:eastAsia="Arial" w:hAnsi="Arial"/>
          <w:color w:val="1A1A2E"/>
          <w:sz w:val="22"/>
          <w:szCs w:val="22"/>
        </w:rPr>
        <w:t xml:space="preserve">Switch to QueuePool with pool_pre_ping=True. Reset the pool in the Celery worker_process_init signal to handle forked processes safely.</w:t>
      </w:r>
    </w:p>
    <w:p>
      <w:pPr>
        <w:spacing w:before="0" w:after="0"/>
      </w:pPr>
      <w:r>
        <w:rPr>
          <w:sz w:val="60"/>
          <w:szCs w:val="60"/>
        </w:rPr>
        <w:t xml:space="preserve"/>
      </w:r>
    </w:p>
    <w:p>
      <w:pPr>
        <w:spacing w:before="0" w:after="40"/>
      </w:pPr>
      <w:r>
        <w:rPr>
          <w:rFonts w:ascii="Courier New" w:cs="Courier New" w:eastAsia="Courier New" w:hAnsi="Courier New"/>
          <w:b/>
          <w:bCs/>
          <w:color w:val="4A4A6A"/>
          <w:sz w:val="19"/>
          <w:szCs w:val="19"/>
        </w:rPr>
        <w:t xml:space="preserve">db.py — connection pool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 BEFORE ───────────────────────────────────────────────────────</w:t>
            </w:r>
          </w:p>
          <w:p>
            <w:pPr>
              <w:spacing w:before="0" w:after="0"/>
            </w:pPr>
            <w:r>
              <w:rPr>
                <w:rFonts w:ascii="Courier New" w:cs="Courier New" w:eastAsia="Courier New" w:hAnsi="Courier New"/>
                <w:color w:val="1A1A2E"/>
                <w:sz w:val="18"/>
                <w:szCs w:val="18"/>
              </w:rPr>
              <w:t xml:space="preserve">from sqlalchemy.pool import NullPool</w:t>
            </w:r>
          </w:p>
          <w:p>
            <w:pPr>
              <w:spacing w:before="0" w:after="0"/>
            </w:pPr>
            <w:r>
              <w:rPr>
                <w:rFonts w:ascii="Courier New" w:cs="Courier New" w:eastAsia="Courier New" w:hAnsi="Courier New"/>
                <w:color w:val="1A1A2E"/>
                <w:sz w:val="18"/>
                <w:szCs w:val="18"/>
              </w:rPr>
              <w:t xml:space="preserve">engine = create_engine(DATABASE_URL, poolclass=NullPool)</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AFTER ────────────────────────────────────────────────────────</w:t>
            </w:r>
          </w:p>
          <w:p>
            <w:pPr>
              <w:spacing w:before="0" w:after="0"/>
            </w:pPr>
            <w:r>
              <w:rPr>
                <w:rFonts w:ascii="Courier New" w:cs="Courier New" w:eastAsia="Courier New" w:hAnsi="Courier New"/>
                <w:color w:val="1A1A2E"/>
                <w:sz w:val="18"/>
                <w:szCs w:val="18"/>
              </w:rPr>
              <w:t xml:space="preserve">from sqlalchemy.pool import QueuePool</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engine = create_engine(</w:t>
            </w:r>
          </w:p>
          <w:p>
            <w:pPr>
              <w:spacing w:before="0" w:after="0"/>
            </w:pPr>
            <w:r>
              <w:rPr>
                <w:rFonts w:ascii="Courier New" w:cs="Courier New" w:eastAsia="Courier New" w:hAnsi="Courier New"/>
                <w:color w:val="1A1A2E"/>
                <w:sz w:val="18"/>
                <w:szCs w:val="18"/>
              </w:rPr>
              <w:t xml:space="preserve">    DATABASE_URL,</w:t>
            </w:r>
          </w:p>
          <w:p>
            <w:pPr>
              <w:spacing w:before="0" w:after="0"/>
            </w:pPr>
            <w:r>
              <w:rPr>
                <w:rFonts w:ascii="Courier New" w:cs="Courier New" w:eastAsia="Courier New" w:hAnsi="Courier New"/>
                <w:color w:val="1A1A2E"/>
                <w:sz w:val="18"/>
                <w:szCs w:val="18"/>
              </w:rPr>
              <w:t xml:space="preserve">    poolclass=QueuePool,</w:t>
            </w:r>
          </w:p>
          <w:p>
            <w:pPr>
              <w:spacing w:before="0" w:after="0"/>
            </w:pPr>
            <w:r>
              <w:rPr>
                <w:rFonts w:ascii="Courier New" w:cs="Courier New" w:eastAsia="Courier New" w:hAnsi="Courier New"/>
                <w:color w:val="1A1A2E"/>
                <w:sz w:val="18"/>
                <w:szCs w:val="18"/>
              </w:rPr>
              <w:t xml:space="preserve">    pool_size=5,        # connections kept open per worker process</w:t>
            </w:r>
          </w:p>
          <w:p>
            <w:pPr>
              <w:spacing w:before="0" w:after="0"/>
            </w:pPr>
            <w:r>
              <w:rPr>
                <w:rFonts w:ascii="Courier New" w:cs="Courier New" w:eastAsia="Courier New" w:hAnsi="Courier New"/>
                <w:color w:val="1A1A2E"/>
                <w:sz w:val="18"/>
                <w:szCs w:val="18"/>
              </w:rPr>
              <w:t xml:space="preserve">    max_overflow=10,    # burst headroom</w:t>
            </w:r>
          </w:p>
          <w:p>
            <w:pPr>
              <w:spacing w:before="0" w:after="0"/>
            </w:pPr>
            <w:r>
              <w:rPr>
                <w:rFonts w:ascii="Courier New" w:cs="Courier New" w:eastAsia="Courier New" w:hAnsi="Courier New"/>
                <w:color w:val="1A1A2E"/>
                <w:sz w:val="18"/>
                <w:szCs w:val="18"/>
              </w:rPr>
              <w:t xml:space="preserve">    pool_timeout=30,</w:t>
            </w:r>
          </w:p>
          <w:p>
            <w:pPr>
              <w:spacing w:before="0" w:after="0"/>
            </w:pPr>
            <w:r>
              <w:rPr>
                <w:rFonts w:ascii="Courier New" w:cs="Courier New" w:eastAsia="Courier New" w:hAnsi="Courier New"/>
                <w:color w:val="1A1A2E"/>
                <w:sz w:val="18"/>
                <w:szCs w:val="18"/>
              </w:rPr>
              <w:t xml:space="preserve">    pool_recycle=1800,  # recycle connections every 30 min</w:t>
            </w:r>
          </w:p>
          <w:p>
            <w:pPr>
              <w:spacing w:before="0" w:after="0"/>
            </w:pPr>
            <w:r>
              <w:rPr>
                <w:rFonts w:ascii="Courier New" w:cs="Courier New" w:eastAsia="Courier New" w:hAnsi="Courier New"/>
                <w:color w:val="1A1A2E"/>
                <w:sz w:val="18"/>
                <w:szCs w:val="18"/>
              </w:rPr>
              <w:t xml:space="preserve">    pool_pre_ping=True, # drop stale connections automatically</w:t>
            </w:r>
          </w:p>
          <w:p>
            <w:pPr>
              <w:spacing w:before="0" w:after="0"/>
            </w:pPr>
            <w:r>
              <w:rPr>
                <w:rFonts w:ascii="Courier New" w:cs="Courier New" w:eastAsia="Courier New" w:hAnsi="Courier New"/>
                <w:color w:val="1A1A2E"/>
                <w:sz w:val="18"/>
                <w:szCs w:val="18"/>
              </w:rPr>
              <w:t xml:space="preserve">)</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Reset pool after Celery process fork</w:t>
            </w:r>
          </w:p>
          <w:p>
            <w:pPr>
              <w:spacing w:before="0" w:after="0"/>
            </w:pPr>
            <w:r>
              <w:rPr>
                <w:rFonts w:ascii="Courier New" w:cs="Courier New" w:eastAsia="Courier New" w:hAnsi="Courier New"/>
                <w:color w:val="1A1A2E"/>
                <w:sz w:val="18"/>
                <w:szCs w:val="18"/>
              </w:rPr>
              <w:t xml:space="preserve">from celery.signals import worker_process_init</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@worker_process_init.connect</w:t>
            </w:r>
          </w:p>
          <w:p>
            <w:pPr>
              <w:spacing w:before="0" w:after="0"/>
            </w:pPr>
            <w:r>
              <w:rPr>
                <w:rFonts w:ascii="Courier New" w:cs="Courier New" w:eastAsia="Courier New" w:hAnsi="Courier New"/>
                <w:color w:val="1A1A2E"/>
                <w:sz w:val="18"/>
                <w:szCs w:val="18"/>
              </w:rPr>
              <w:t xml:space="preserve">def reset_pool(**kwargs):</w:t>
            </w:r>
          </w:p>
          <w:p>
            <w:pPr>
              <w:spacing w:before="0" w:after="0"/>
            </w:pPr>
            <w:r>
              <w:rPr>
                <w:rFonts w:ascii="Courier New" w:cs="Courier New" w:eastAsia="Courier New" w:hAnsi="Courier New"/>
                <w:color w:val="1A1A2E"/>
                <w:sz w:val="18"/>
                <w:szCs w:val="18"/>
              </w:rPr>
              <w:t xml:space="preserve">    engine.dispose()</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3B82F6" w:sz="10"/>
              <w:bottom w:val="none"/>
              <w:right w:val="none"/>
            </w:tcBorders>
            <w:shd w:fill="EFF6FF" w:val="clear"/>
            <w:tcMar>
              <w:top w:type="dxa" w:w="100"/>
              <w:left w:type="dxa" w:w="140"/>
              <w:bottom w:type="dxa" w:w="100"/>
              <w:right w:type="dxa" w:w="0"/>
            </w:tcMar>
          </w:tcPr>
          <w:p/>
        </w:tc>
        <w:tc>
          <w:tcPr>
            <w:tcW w:type="dxa" w:w="9240"/>
            <w:tcBorders>
              <w:top w:val="none"/>
              <w:left w:val="none"/>
              <w:bottom w:val="none"/>
              <w:right w:val="single" w:color="BFDBFE" w:sz="1"/>
            </w:tcBorders>
            <w:shd w:fill="EFF6FF" w:val="clear"/>
            <w:tcMar>
              <w:top w:type="dxa" w:w="100"/>
              <w:left w:type="dxa" w:w="120"/>
              <w:bottom w:type="dxa" w:w="100"/>
              <w:right w:type="dxa" w:w="160"/>
            </w:tcMar>
          </w:tcPr>
          <w:p>
            <w:pPr>
              <w:spacing w:before="0" w:after="0"/>
            </w:pPr>
            <w:r>
              <w:rPr>
                <w:rFonts w:ascii="Arial" w:cs="Arial" w:eastAsia="Arial" w:hAnsi="Arial"/>
                <w:i/>
                <w:iCs/>
                <w:color w:val="4A4A6A"/>
                <w:sz w:val="20"/>
                <w:szCs w:val="20"/>
              </w:rPr>
              <w:t xml:space="preserve">⚠️  pool_pre_ping=True is critical for long-lived workers — it silently replaces connections that Postgres has closed on its end, preventing "connection was closed" errors after idle periods.</w:t>
            </w:r>
          </w:p>
        </w:tc>
      </w:tr>
    </w:tbl>
    <w:p>
      <w:pPr>
        <w:spacing w:before="0" w:after="0"/>
      </w:pPr>
      <w:r>
        <w:rPr>
          <w:sz w:val="100"/>
          <w:szCs w:val="100"/>
        </w:rPr>
        <w:t xml:space="preserve"/>
      </w:r>
    </w:p>
    <w:p>
      <w:pPr>
        <w:pBdr>
          <w:bottom w:val="single" w:color="CBD5E1" w:sz="4" w:space="1"/>
        </w:pBdr>
        <w:spacing w:before="60" w:after="60"/>
      </w:pP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5E7EB" w:sz="1"/>
              <w:left w:val="single" w:color="B45309" w:sz="14"/>
              <w:bottom w:val="single" w:color="E5E7EB" w:sz="1"/>
              <w:right w:val="none"/>
            </w:tcBorders>
            <w:shd w:fill="F9FAFB" w:val="clear"/>
            <w:tcMar>
              <w:top w:type="dxa" w:w="100"/>
              <w:left w:type="dxa" w:w="140"/>
              <w:bottom w:type="dxa" w:w="100"/>
              <w:right w:type="dxa" w:w="0"/>
            </w:tcMar>
          </w:tcPr>
          <w:p>
            <w:r>
              <w:rPr>
                <w:rFonts w:ascii="Arial" w:cs="Arial" w:eastAsia="Arial" w:hAnsi="Arial"/>
                <w:b/>
                <w:bCs/>
                <w:color w:val="B45309"/>
                <w:sz w:val="20"/>
                <w:szCs w:val="20"/>
              </w:rPr>
              <w:t xml:space="preserve">#6</w:t>
            </w:r>
          </w:p>
        </w:tc>
        <w:tc>
          <w:tcPr>
            <w:tcW w:type="dxa" w:w="9160"/>
            <w:tcBorders>
              <w:top w:val="single" w:color="E5E7EB" w:sz="1"/>
              <w:left w:val="none"/>
              <w:bottom w:val="single" w:color="E5E7EB" w:sz="1"/>
              <w:right w:val="single" w:color="E5E7EB" w:sz="1"/>
            </w:tcBorders>
            <w:shd w:fill="F9FAFB" w:val="clear"/>
            <w:tcMar>
              <w:top w:type="dxa" w:w="100"/>
              <w:left w:type="dxa" w:w="120"/>
              <w:bottom w:type="dxa" w:w="100"/>
              <w:right w:type="dxa" w:w="160"/>
            </w:tcMar>
          </w:tcPr>
          <w:p>
            <w:pPr>
              <w:spacing w:before="0" w:after="40"/>
            </w:pPr>
            <w:r>
              <w:rPr>
                <w:rFonts w:ascii="Arial" w:cs="Arial" w:eastAsia="Arial" w:hAnsi="Arial"/>
                <w:b/>
                <w:bCs/>
                <w:color w:val="1A1A2E"/>
                <w:sz w:val="24"/>
                <w:szCs w:val="24"/>
              </w:rPr>
              <w:t xml:space="preserve">UNLOGGED articles table — crash = total data loss</w:t>
            </w:r>
          </w:p>
          <w:p>
            <w:pPr>
              <w:spacing w:before="0" w:after="0"/>
            </w:pPr>
            <w:r>
              <w:rPr>
                <w:rFonts w:ascii="Arial" w:cs="Arial" w:eastAsia="Arial" w:hAnsi="Arial"/>
                <w:b/>
                <w:bCs/>
                <w:color w:val="B45309"/>
                <w:sz w:val="18"/>
                <w:szCs w:val="18"/>
              </w:rPr>
              <w:t xml:space="preserve">MEDIUM  </w:t>
            </w:r>
            <w:r>
              <w:rPr>
                <w:rFonts w:ascii="Arial" w:cs="Arial" w:eastAsia="Arial" w:hAnsi="Arial"/>
                <w:color w:val="888899"/>
                <w:sz w:val="18"/>
                <w:szCs w:val="18"/>
              </w:rPr>
              <w:t xml:space="preserve">  Data Integrity  </w:t>
            </w:r>
            <w:r>
              <w:rPr>
                <w:rFonts w:ascii="Courier New" w:cs="Courier New" w:eastAsia="Courier New" w:hAnsi="Courier New"/>
                <w:color w:val="4A4A6A"/>
                <w:sz w:val="18"/>
                <w:szCs w:val="18"/>
              </w:rPr>
              <w:t xml:space="preserve">  Postgres schema</w:t>
            </w:r>
          </w:p>
        </w:tc>
      </w:tr>
    </w:tbl>
    <w:p>
      <w:pPr>
        <w:spacing w:before="0" w:after="0"/>
      </w:pPr>
      <w:r>
        <w:rPr>
          <w:sz w:val="80"/>
          <w:szCs w:val="80"/>
        </w:rPr>
        <w:t xml:space="preserve"/>
      </w:r>
    </w:p>
    <w:p>
      <w:pPr>
        <w:pStyle w:val="Heading3"/>
        <w:spacing w:before="200" w:after="60"/>
      </w:pPr>
      <w:r>
        <w:rPr>
          <w:rFonts w:ascii="Arial" w:cs="Arial" w:eastAsia="Arial" w:hAnsi="Arial"/>
          <w:b/>
          <w:bCs/>
          <w:color w:val="4A4A6A"/>
          <w:sz w:val="22"/>
          <w:szCs w:val="22"/>
        </w:rPr>
        <w:t xml:space="preserve">Problem</w:t>
      </w:r>
    </w:p>
    <w:p>
      <w:pPr>
        <w:spacing w:before="0" w:after="100"/>
      </w:pPr>
      <w:r>
        <w:rPr>
          <w:rFonts w:ascii="Arial" w:cs="Arial" w:eastAsia="Arial" w:hAnsi="Arial"/>
          <w:color w:val="1A1A2E"/>
          <w:sz w:val="22"/>
          <w:szCs w:val="22"/>
        </w:rPr>
        <w:t xml:space="preserve">The articles table is defined as UNLOGGED in Postgres. This disables Write-Ahead Logging, meaning any crash — OOM kill, power loss, Postgres restart — wipes the entire table with no recovery path whatsoever. Streaming replication also does not replicate UNLOGGED tables.</w:t>
      </w:r>
    </w:p>
    <w:p>
      <w:pPr>
        <w:pStyle w:val="ListParagraph"/>
        <w:numPr>
          <w:ilvl w:val="0"/>
          <w:numId w:val="2"/>
        </w:numPr>
        <w:spacing w:before="0" w:after="60"/>
      </w:pPr>
      <w:r>
        <w:rPr>
          <w:rFonts w:ascii="Arial" w:cs="Arial" w:eastAsia="Arial" w:hAnsi="Arial"/>
          <w:color w:val="1A1A2E"/>
          <w:sz w:val="22"/>
          <w:szCs w:val="22"/>
        </w:rPr>
        <w:t xml:space="preserve">No WAL = no crash recovery. Data is gone, not corrupted.</w:t>
      </w:r>
    </w:p>
    <w:p>
      <w:pPr>
        <w:pStyle w:val="ListParagraph"/>
        <w:numPr>
          <w:ilvl w:val="0"/>
          <w:numId w:val="2"/>
        </w:numPr>
        <w:spacing w:before="0" w:after="60"/>
      </w:pPr>
      <w:r>
        <w:rPr>
          <w:rFonts w:ascii="Arial" w:cs="Arial" w:eastAsia="Arial" w:hAnsi="Arial"/>
          <w:color w:val="1A1A2E"/>
          <w:sz w:val="22"/>
          <w:szCs w:val="22"/>
        </w:rPr>
        <w:t xml:space="preserve">Streaming replicas do not receive UNLOGGED table data.</w:t>
      </w:r>
    </w:p>
    <w:p>
      <w:pPr>
        <w:pStyle w:val="ListParagraph"/>
        <w:numPr>
          <w:ilvl w:val="0"/>
          <w:numId w:val="2"/>
        </w:numPr>
        <w:spacing w:before="0" w:after="60"/>
      </w:pPr>
      <w:r>
        <w:rPr>
          <w:rFonts w:ascii="Arial" w:cs="Arial" w:eastAsia="Arial" w:hAnsi="Arial"/>
          <w:color w:val="1A1A2E"/>
          <w:sz w:val="22"/>
          <w:szCs w:val="22"/>
        </w:rPr>
        <w:t xml:space="preserve">The write-speed gain (typically 10–30%) does not justify this risk.</w:t>
      </w:r>
    </w:p>
    <w:p>
      <w:pPr>
        <w:spacing w:before="0" w:after="0"/>
      </w:pPr>
      <w:r>
        <w:rPr>
          <w:sz w:val="60"/>
          <w:szCs w:val="60"/>
        </w:rPr>
        <w:t xml:space="preserve"/>
      </w:r>
    </w:p>
    <w:p>
      <w:pPr>
        <w:pStyle w:val="Heading3"/>
        <w:spacing w:before="200" w:after="60"/>
      </w:pPr>
      <w:r>
        <w:rPr>
          <w:rFonts w:ascii="Arial" w:cs="Arial" w:eastAsia="Arial" w:hAnsi="Arial"/>
          <w:b/>
          <w:bCs/>
          <w:color w:val="4A4A6A"/>
          <w:sz w:val="22"/>
          <w:szCs w:val="22"/>
        </w:rPr>
        <w:t xml:space="preserve">Fix</w:t>
      </w:r>
    </w:p>
    <w:p>
      <w:pPr>
        <w:spacing w:before="0" w:after="100"/>
      </w:pPr>
      <w:r>
        <w:rPr>
          <w:rFonts w:ascii="Arial" w:cs="Arial" w:eastAsia="Arial" w:hAnsi="Arial"/>
          <w:color w:val="1A1A2E"/>
          <w:sz w:val="22"/>
          <w:szCs w:val="22"/>
        </w:rPr>
        <w:t xml:space="preserve">Convert to a standard LOGGED table. If raw write throughput is genuinely critical, use a staging/COPY pattern instead of accepting permanent data loss risk.</w:t>
      </w:r>
    </w:p>
    <w:p>
      <w:pPr>
        <w:spacing w:before="0" w:after="0"/>
      </w:pPr>
      <w:r>
        <w:rPr>
          <w:sz w:val="60"/>
          <w:szCs w:val="60"/>
        </w:rPr>
        <w:t xml:space="preserve"/>
      </w:r>
    </w:p>
    <w:p>
      <w:pPr>
        <w:spacing w:before="0" w:after="40"/>
      </w:pPr>
      <w:r>
        <w:rPr>
          <w:rFonts w:ascii="Courier New" w:cs="Courier New" w:eastAsia="Courier New" w:hAnsi="Courier New"/>
          <w:b/>
          <w:bCs/>
          <w:color w:val="4A4A6A"/>
          <w:sz w:val="19"/>
          <w:szCs w:val="19"/>
        </w:rPr>
        <w:t xml:space="preserve">SQL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Run this in production (can be done online, no lock required):</w:t>
            </w:r>
          </w:p>
          <w:p>
            <w:pPr>
              <w:spacing w:before="0" w:after="0"/>
            </w:pPr>
            <w:r>
              <w:rPr>
                <w:rFonts w:ascii="Courier New" w:cs="Courier New" w:eastAsia="Courier New" w:hAnsi="Courier New"/>
                <w:color w:val="1A1A2E"/>
                <w:sz w:val="18"/>
                <w:szCs w:val="18"/>
              </w:rPr>
              <w:t xml:space="preserve">ALTER TABLE articles SET LOGGED;</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Verify the change:</w:t>
            </w:r>
          </w:p>
          <w:p>
            <w:pPr>
              <w:spacing w:before="0" w:after="0"/>
            </w:pPr>
            <w:r>
              <w:rPr>
                <w:rFonts w:ascii="Courier New" w:cs="Courier New" w:eastAsia="Courier New" w:hAnsi="Courier New"/>
                <w:color w:val="1A1A2E"/>
                <w:sz w:val="18"/>
                <w:szCs w:val="18"/>
              </w:rPr>
              <w:t xml:space="preserve">SELECT relname, relpersistence</w:t>
            </w:r>
          </w:p>
          <w:p>
            <w:pPr>
              <w:spacing w:before="0" w:after="0"/>
            </w:pPr>
            <w:r>
              <w:rPr>
                <w:rFonts w:ascii="Courier New" w:cs="Courier New" w:eastAsia="Courier New" w:hAnsi="Courier New"/>
                <w:color w:val="1A1A2E"/>
                <w:sz w:val="18"/>
                <w:szCs w:val="18"/>
              </w:rPr>
              <w:t xml:space="preserve">  FROM pg_class</w:t>
            </w:r>
          </w:p>
          <w:p>
            <w:pPr>
              <w:spacing w:before="0" w:after="0"/>
            </w:pPr>
            <w:r>
              <w:rPr>
                <w:rFonts w:ascii="Courier New" w:cs="Courier New" w:eastAsia="Courier New" w:hAnsi="Courier New"/>
                <w:color w:val="1A1A2E"/>
                <w:sz w:val="18"/>
                <w:szCs w:val="18"/>
              </w:rPr>
              <w:t xml:space="preserve"> WHERE relname = 'articles';</w:t>
            </w:r>
          </w:p>
          <w:p>
            <w:pPr>
              <w:spacing w:before="0" w:after="0"/>
            </w:pPr>
            <w:r>
              <w:rPr>
                <w:rFonts w:ascii="Courier New" w:cs="Courier New" w:eastAsia="Courier New" w:hAnsi="Courier New"/>
                <w:color w:val="1A1A2E"/>
                <w:sz w:val="18"/>
                <w:szCs w:val="18"/>
              </w:rPr>
              <w:t xml:space="preserve">-- Expected: relpersistence = 'p'  (permanent / logged)</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If bulk insert throughput drops, use this staging pattern instead:</w:t>
            </w:r>
          </w:p>
          <w:p>
            <w:pPr>
              <w:spacing w:before="0" w:after="0"/>
            </w:pPr>
            <w:r>
              <w:rPr>
                <w:rFonts w:ascii="Courier New" w:cs="Courier New" w:eastAsia="Courier New" w:hAnsi="Courier New"/>
                <w:color w:val="1A1A2E"/>
                <w:sz w:val="18"/>
                <w:szCs w:val="18"/>
              </w:rPr>
              <w:t xml:space="preserve">CREATE UNLOGGED TABLE articles_stage (LIKE articles);</w:t>
            </w:r>
          </w:p>
          <w:p>
            <w:pPr>
              <w:spacing w:before="0" w:after="0"/>
            </w:pPr>
            <w:r>
              <w:rPr>
                <w:rFonts w:ascii="Courier New" w:cs="Courier New" w:eastAsia="Courier New" w:hAnsi="Courier New"/>
                <w:color w:val="1A1A2E"/>
                <w:sz w:val="18"/>
                <w:szCs w:val="18"/>
              </w:rPr>
              <w:t xml:space="preserve">COPY articles_stage FROM STDIN;          -- fast unlogged import</w:t>
            </w:r>
          </w:p>
          <w:p>
            <w:pPr>
              <w:spacing w:before="0" w:after="0"/>
            </w:pPr>
            <w:r>
              <w:rPr>
                <w:rFonts w:ascii="Courier New" w:cs="Courier New" w:eastAsia="Courier New" w:hAnsi="Courier New"/>
                <w:color w:val="1A1A2E"/>
                <w:sz w:val="18"/>
                <w:szCs w:val="18"/>
              </w:rPr>
              <w:t xml:space="preserve">INSERT INTO articles SELECT * FROM articles_stage  -- durable write</w:t>
            </w:r>
          </w:p>
          <w:p>
            <w:pPr>
              <w:spacing w:before="0" w:after="0"/>
            </w:pPr>
            <w:r>
              <w:rPr>
                <w:rFonts w:ascii="Courier New" w:cs="Courier New" w:eastAsia="Courier New" w:hAnsi="Courier New"/>
                <w:color w:val="1A1A2E"/>
                <w:sz w:val="18"/>
                <w:szCs w:val="18"/>
              </w:rPr>
              <w:t xml:space="preserve">  ON CONFLICT (id) DO NOTHING;</w:t>
            </w:r>
          </w:p>
          <w:p>
            <w:pPr>
              <w:spacing w:before="0" w:after="0"/>
            </w:pPr>
            <w:r>
              <w:rPr>
                <w:rFonts w:ascii="Courier New" w:cs="Courier New" w:eastAsia="Courier New" w:hAnsi="Courier New"/>
                <w:color w:val="1A1A2E"/>
                <w:sz w:val="18"/>
                <w:szCs w:val="18"/>
              </w:rPr>
              <w:t xml:space="preserve">DROP TABLE articles_stage;</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3B82F6" w:sz="10"/>
              <w:bottom w:val="none"/>
              <w:right w:val="none"/>
            </w:tcBorders>
            <w:shd w:fill="EFF6FF" w:val="clear"/>
            <w:tcMar>
              <w:top w:type="dxa" w:w="100"/>
              <w:left w:type="dxa" w:w="140"/>
              <w:bottom w:type="dxa" w:w="100"/>
              <w:right w:type="dxa" w:w="0"/>
            </w:tcMar>
          </w:tcPr>
          <w:p/>
        </w:tc>
        <w:tc>
          <w:tcPr>
            <w:tcW w:type="dxa" w:w="9240"/>
            <w:tcBorders>
              <w:top w:val="none"/>
              <w:left w:val="none"/>
              <w:bottom w:val="none"/>
              <w:right w:val="single" w:color="BFDBFE" w:sz="1"/>
            </w:tcBorders>
            <w:shd w:fill="EFF6FF" w:val="clear"/>
            <w:tcMar>
              <w:top w:type="dxa" w:w="100"/>
              <w:left w:type="dxa" w:w="120"/>
              <w:bottom w:type="dxa" w:w="100"/>
              <w:right w:type="dxa" w:w="160"/>
            </w:tcMar>
          </w:tcPr>
          <w:p>
            <w:pPr>
              <w:spacing w:before="0" w:after="0"/>
            </w:pPr>
            <w:r>
              <w:rPr>
                <w:rFonts w:ascii="Arial" w:cs="Arial" w:eastAsia="Arial" w:hAnsi="Arial"/>
                <w:i/>
                <w:iCs/>
                <w:color w:val="4A4A6A"/>
                <w:sz w:val="20"/>
                <w:szCs w:val="20"/>
              </w:rPr>
              <w:t xml:space="preserve">⚠️  Also address the race condition: replace the separate atomic-increment + SELECT "is job finished?" pattern with a single UPDATE ... RETURNING that checks the threshold atomically, e.g. UPDATE jobs SET total_scraped = total_scraped + $1 WHERE id = $2 RETURNING total_scraped &gt;= target AS finished.</w:t>
            </w:r>
          </w:p>
        </w:tc>
      </w:tr>
    </w:tbl>
    <w:p>
      <w:pPr>
        <w:spacing w:before="0" w:after="0"/>
      </w:pPr>
      <w:r>
        <w:rPr>
          <w:sz w:val="100"/>
          <w:szCs w:val="100"/>
        </w:rPr>
        <w:t xml:space="preserve"/>
      </w:r>
    </w:p>
    <w:p>
      <w:pPr>
        <w:pBdr>
          <w:bottom w:val="single" w:color="CBD5E1" w:sz="4" w:space="1"/>
        </w:pBdr>
        <w:spacing w:before="60" w:after="60"/>
      </w:pP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5E7EB" w:sz="1"/>
              <w:left w:val="single" w:color="B45309" w:sz="14"/>
              <w:bottom w:val="single" w:color="E5E7EB" w:sz="1"/>
              <w:right w:val="none"/>
            </w:tcBorders>
            <w:shd w:fill="F9FAFB" w:val="clear"/>
            <w:tcMar>
              <w:top w:type="dxa" w:w="100"/>
              <w:left w:type="dxa" w:w="140"/>
              <w:bottom w:type="dxa" w:w="100"/>
              <w:right w:type="dxa" w:w="0"/>
            </w:tcMar>
          </w:tcPr>
          <w:p>
            <w:r>
              <w:rPr>
                <w:rFonts w:ascii="Arial" w:cs="Arial" w:eastAsia="Arial" w:hAnsi="Arial"/>
                <w:b/>
                <w:bCs/>
                <w:color w:val="B45309"/>
                <w:sz w:val="20"/>
                <w:szCs w:val="20"/>
              </w:rPr>
              <w:t xml:space="preserve">#7</w:t>
            </w:r>
          </w:p>
        </w:tc>
        <w:tc>
          <w:tcPr>
            <w:tcW w:type="dxa" w:w="9160"/>
            <w:tcBorders>
              <w:top w:val="single" w:color="E5E7EB" w:sz="1"/>
              <w:left w:val="none"/>
              <w:bottom w:val="single" w:color="E5E7EB" w:sz="1"/>
              <w:right w:val="single" w:color="E5E7EB" w:sz="1"/>
            </w:tcBorders>
            <w:shd w:fill="F9FAFB" w:val="clear"/>
            <w:tcMar>
              <w:top w:type="dxa" w:w="100"/>
              <w:left w:type="dxa" w:w="120"/>
              <w:bottom w:type="dxa" w:w="100"/>
              <w:right w:type="dxa" w:w="160"/>
            </w:tcMar>
          </w:tcPr>
          <w:p>
            <w:pPr>
              <w:spacing w:before="0" w:after="40"/>
            </w:pPr>
            <w:r>
              <w:rPr>
                <w:rFonts w:ascii="Arial" w:cs="Arial" w:eastAsia="Arial" w:hAnsi="Arial"/>
                <w:b/>
                <w:bCs/>
                <w:color w:val="1A1A2E"/>
                <w:sz w:val="24"/>
                <w:szCs w:val="24"/>
              </w:rPr>
              <w:t xml:space="preserve">Silent exception swallowing (bare except: pass)</w:t>
            </w:r>
          </w:p>
          <w:p>
            <w:pPr>
              <w:spacing w:before="0" w:after="0"/>
            </w:pPr>
            <w:r>
              <w:rPr>
                <w:rFonts w:ascii="Arial" w:cs="Arial" w:eastAsia="Arial" w:hAnsi="Arial"/>
                <w:b/>
                <w:bCs/>
                <w:color w:val="B45309"/>
                <w:sz w:val="18"/>
                <w:szCs w:val="18"/>
              </w:rPr>
              <w:t xml:space="preserve">MEDIUM  </w:t>
            </w:r>
            <w:r>
              <w:rPr>
                <w:rFonts w:ascii="Arial" w:cs="Arial" w:eastAsia="Arial" w:hAnsi="Arial"/>
                <w:color w:val="888899"/>
                <w:sz w:val="18"/>
                <w:szCs w:val="18"/>
              </w:rPr>
              <w:t xml:space="preserve">  Code Quality  </w:t>
            </w:r>
            <w:r>
              <w:rPr>
                <w:rFonts w:ascii="Courier New" w:cs="Courier New" w:eastAsia="Courier New" w:hAnsi="Courier New"/>
                <w:color w:val="4A4A6A"/>
                <w:sz w:val="18"/>
                <w:szCs w:val="18"/>
              </w:rPr>
              <w:t xml:space="preserve">  Multiple files</w:t>
            </w:r>
          </w:p>
        </w:tc>
      </w:tr>
    </w:tbl>
    <w:p>
      <w:pPr>
        <w:spacing w:before="0" w:after="0"/>
      </w:pPr>
      <w:r>
        <w:rPr>
          <w:sz w:val="80"/>
          <w:szCs w:val="80"/>
        </w:rPr>
        <w:t xml:space="preserve"/>
      </w:r>
    </w:p>
    <w:p>
      <w:pPr>
        <w:pStyle w:val="Heading3"/>
        <w:spacing w:before="200" w:after="60"/>
      </w:pPr>
      <w:r>
        <w:rPr>
          <w:rFonts w:ascii="Arial" w:cs="Arial" w:eastAsia="Arial" w:hAnsi="Arial"/>
          <w:b/>
          <w:bCs/>
          <w:color w:val="4A4A6A"/>
          <w:sz w:val="22"/>
          <w:szCs w:val="22"/>
        </w:rPr>
        <w:t xml:space="preserve">Problem</w:t>
      </w:r>
    </w:p>
    <w:p>
      <w:pPr>
        <w:spacing w:before="0" w:after="100"/>
      </w:pPr>
      <w:r>
        <w:rPr>
          <w:rFonts w:ascii="Arial" w:cs="Arial" w:eastAsia="Arial" w:hAnsi="Arial"/>
          <w:color w:val="1A1A2E"/>
          <w:sz w:val="22"/>
          <w:szCs w:val="22"/>
        </w:rPr>
        <w:t xml:space="preserve">Multiple try/except blocks catch all exceptions and silently discard them. Production failures — broken parses, network timeouts, enrichment errors — produce no log output. Failed scrapes look identical to successful ones with empty data, making systematic bugs nearly impossible to detect.</w:t>
      </w:r>
    </w:p>
    <w:p>
      <w:pPr>
        <w:pStyle w:val="ListParagraph"/>
        <w:numPr>
          <w:ilvl w:val="0"/>
          <w:numId w:val="2"/>
        </w:numPr>
        <w:spacing w:before="0" w:after="60"/>
      </w:pPr>
      <w:r>
        <w:rPr>
          <w:rFonts w:ascii="Arial" w:cs="Arial" w:eastAsia="Arial" w:hAnsi="Arial"/>
          <w:color w:val="1A1A2E"/>
          <w:sz w:val="22"/>
          <w:szCs w:val="22"/>
        </w:rPr>
        <w:t xml:space="preserve">No signal that something went wrong in production.</w:t>
      </w:r>
    </w:p>
    <w:p>
      <w:pPr>
        <w:pStyle w:val="ListParagraph"/>
        <w:numPr>
          <w:ilvl w:val="0"/>
          <w:numId w:val="2"/>
        </w:numPr>
        <w:spacing w:before="0" w:after="60"/>
      </w:pPr>
      <w:r>
        <w:rPr>
          <w:rFonts w:ascii="Arial" w:cs="Arial" w:eastAsia="Arial" w:hAnsi="Arial"/>
          <w:color w:val="1A1A2E"/>
          <w:sz w:val="22"/>
          <w:szCs w:val="22"/>
        </w:rPr>
        <w:t xml:space="preserve">Systematic failures (e.g. a site blocking the scraper) go undetected indefinitely.</w:t>
      </w:r>
    </w:p>
    <w:p>
      <w:pPr>
        <w:pStyle w:val="ListParagraph"/>
        <w:numPr>
          <w:ilvl w:val="0"/>
          <w:numId w:val="2"/>
        </w:numPr>
        <w:spacing w:before="0" w:after="60"/>
      </w:pPr>
      <w:r>
        <w:rPr>
          <w:rFonts w:ascii="Arial" w:cs="Arial" w:eastAsia="Arial" w:hAnsi="Arial"/>
          <w:color w:val="1A1A2E"/>
          <w:sz w:val="22"/>
          <w:szCs w:val="22"/>
        </w:rPr>
        <w:t xml:space="preserve">No audit trail for post-incident analysis.</w:t>
      </w:r>
    </w:p>
    <w:p>
      <w:pPr>
        <w:spacing w:before="0" w:after="0"/>
      </w:pPr>
      <w:r>
        <w:rPr>
          <w:sz w:val="60"/>
          <w:szCs w:val="60"/>
        </w:rPr>
        <w:t xml:space="preserve"/>
      </w:r>
    </w:p>
    <w:p>
      <w:pPr>
        <w:pStyle w:val="Heading3"/>
        <w:spacing w:before="200" w:after="60"/>
      </w:pPr>
      <w:r>
        <w:rPr>
          <w:rFonts w:ascii="Arial" w:cs="Arial" w:eastAsia="Arial" w:hAnsi="Arial"/>
          <w:b/>
          <w:bCs/>
          <w:color w:val="4A4A6A"/>
          <w:sz w:val="22"/>
          <w:szCs w:val="22"/>
        </w:rPr>
        <w:t xml:space="preserve">Fix</w:t>
      </w:r>
    </w:p>
    <w:p>
      <w:pPr>
        <w:spacing w:before="0" w:after="100"/>
      </w:pPr>
      <w:r>
        <w:rPr>
          <w:rFonts w:ascii="Arial" w:cs="Arial" w:eastAsia="Arial" w:hAnsi="Arial"/>
          <w:color w:val="1A1A2E"/>
          <w:sz w:val="22"/>
          <w:szCs w:val="22"/>
        </w:rPr>
        <w:t xml:space="preserve">Replace all bare except: pass blocks with specific exception types and at minimum a logger.warning call. Re-raise truly unexpected errors.</w:t>
      </w:r>
    </w:p>
    <w:p>
      <w:pPr>
        <w:spacing w:before="0" w:after="0"/>
      </w:pPr>
      <w:r>
        <w:rPr>
          <w:sz w:val="60"/>
          <w:szCs w:val="60"/>
        </w:rPr>
        <w:t xml:space="preserve"/>
      </w:r>
    </w:p>
    <w:p>
      <w:pPr>
        <w:spacing w:before="0" w:after="40"/>
      </w:pPr>
      <w:r>
        <w:rPr>
          <w:rFonts w:ascii="Courier New" w:cs="Courier New" w:eastAsia="Courier New" w:hAnsi="Courier New"/>
          <w:b/>
          <w:bCs/>
          <w:color w:val="4A4A6A"/>
          <w:sz w:val="19"/>
          <w:szCs w:val="19"/>
        </w:rPr>
        <w:t xml:space="preserve">Pattern to apply across all affected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 BEFORE (silent) ──────────────────────────────────────────────</w:t>
            </w:r>
          </w:p>
          <w:p>
            <w:pPr>
              <w:spacing w:before="0" w:after="0"/>
            </w:pPr>
            <w:r>
              <w:rPr>
                <w:rFonts w:ascii="Courier New" w:cs="Courier New" w:eastAsia="Courier New" w:hAnsi="Courier New"/>
                <w:color w:val="1A1A2E"/>
                <w:sz w:val="18"/>
                <w:szCs w:val="18"/>
              </w:rPr>
              <w:t xml:space="preserve">try:</w:t>
            </w:r>
          </w:p>
          <w:p>
            <w:pPr>
              <w:spacing w:before="0" w:after="0"/>
            </w:pPr>
            <w:r>
              <w:rPr>
                <w:rFonts w:ascii="Courier New" w:cs="Courier New" w:eastAsia="Courier New" w:hAnsi="Courier New"/>
                <w:color w:val="1A1A2E"/>
                <w:sz w:val="18"/>
                <w:szCs w:val="18"/>
              </w:rPr>
              <w:t xml:space="preserve">    article.full_text = enrich(url)</w:t>
            </w:r>
          </w:p>
          <w:p>
            <w:pPr>
              <w:spacing w:before="0" w:after="0"/>
            </w:pPr>
            <w:r>
              <w:rPr>
                <w:rFonts w:ascii="Courier New" w:cs="Courier New" w:eastAsia="Courier New" w:hAnsi="Courier New"/>
                <w:color w:val="1A1A2E"/>
                <w:sz w:val="18"/>
                <w:szCs w:val="18"/>
              </w:rPr>
              <w:t xml:space="preserve">except Exception:</w:t>
            </w:r>
          </w:p>
          <w:p>
            <w:pPr>
              <w:spacing w:before="0" w:after="0"/>
            </w:pPr>
            <w:r>
              <w:rPr>
                <w:rFonts w:ascii="Courier New" w:cs="Courier New" w:eastAsia="Courier New" w:hAnsi="Courier New"/>
                <w:color w:val="1A1A2E"/>
                <w:sz w:val="18"/>
                <w:szCs w:val="18"/>
              </w:rPr>
              <w:t xml:space="preserve">    pass</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 AFTER (observable) ───────────────────────────────────────────</w:t>
            </w:r>
          </w:p>
          <w:p>
            <w:pPr>
              <w:spacing w:before="0" w:after="0"/>
            </w:pPr>
            <w:r>
              <w:rPr>
                <w:rFonts w:ascii="Courier New" w:cs="Courier New" w:eastAsia="Courier New" w:hAnsi="Courier New"/>
                <w:color w:val="1A1A2E"/>
                <w:sz w:val="18"/>
                <w:szCs w:val="18"/>
              </w:rPr>
              <w:t xml:space="preserve">import logging</w:t>
            </w:r>
          </w:p>
          <w:p>
            <w:pPr>
              <w:spacing w:before="0" w:after="0"/>
            </w:pPr>
            <w:r>
              <w:rPr>
                <w:rFonts w:ascii="Courier New" w:cs="Courier New" w:eastAsia="Courier New" w:hAnsi="Courier New"/>
                <w:color w:val="1A1A2E"/>
                <w:sz w:val="18"/>
                <w:szCs w:val="18"/>
              </w:rPr>
              <w:t xml:space="preserve">logger = logging.getLogger(__name__)</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try:</w:t>
            </w:r>
          </w:p>
          <w:p>
            <w:pPr>
              <w:spacing w:before="0" w:after="0"/>
            </w:pPr>
            <w:r>
              <w:rPr>
                <w:rFonts w:ascii="Courier New" w:cs="Courier New" w:eastAsia="Courier New" w:hAnsi="Courier New"/>
                <w:color w:val="1A1A2E"/>
                <w:sz w:val="18"/>
                <w:szCs w:val="18"/>
              </w:rPr>
              <w:t xml:space="preserve">    article.full_text = enrich(url)</w:t>
            </w:r>
          </w:p>
          <w:p>
            <w:pPr>
              <w:spacing w:before="0" w:after="0"/>
            </w:pPr>
            <w:r>
              <w:rPr>
                <w:rFonts w:ascii="Courier New" w:cs="Courier New" w:eastAsia="Courier New" w:hAnsi="Courier New"/>
                <w:color w:val="1A1A2E"/>
                <w:sz w:val="18"/>
                <w:szCs w:val="18"/>
              </w:rPr>
              <w:t xml:space="preserve">except httpx.TimeoutException:</w:t>
            </w:r>
          </w:p>
          <w:p>
            <w:pPr>
              <w:spacing w:before="0" w:after="0"/>
            </w:pPr>
            <w:r>
              <w:rPr>
                <w:rFonts w:ascii="Courier New" w:cs="Courier New" w:eastAsia="Courier New" w:hAnsi="Courier New"/>
                <w:color w:val="1A1A2E"/>
                <w:sz w:val="18"/>
                <w:szCs w:val="18"/>
              </w:rPr>
              <w:t xml:space="preserve">    logger.warning("Enrichment timeout: %s", url)</w:t>
            </w:r>
          </w:p>
          <w:p>
            <w:pPr>
              <w:spacing w:before="0" w:after="0"/>
            </w:pPr>
            <w:r>
              <w:rPr>
                <w:rFonts w:ascii="Courier New" w:cs="Courier New" w:eastAsia="Courier New" w:hAnsi="Courier New"/>
                <w:color w:val="1A1A2E"/>
                <w:sz w:val="18"/>
                <w:szCs w:val="18"/>
              </w:rPr>
              <w:t xml:space="preserve">    article.full_text = None</w:t>
            </w:r>
          </w:p>
          <w:p>
            <w:pPr>
              <w:spacing w:before="0" w:after="0"/>
            </w:pPr>
            <w:r>
              <w:rPr>
                <w:rFonts w:ascii="Courier New" w:cs="Courier New" w:eastAsia="Courier New" w:hAnsi="Courier New"/>
                <w:color w:val="1A1A2E"/>
                <w:sz w:val="18"/>
                <w:szCs w:val="18"/>
              </w:rPr>
              <w:t xml:space="preserve">except httpx.HTTPStatusError as exc:</w:t>
            </w:r>
          </w:p>
          <w:p>
            <w:pPr>
              <w:spacing w:before="0" w:after="0"/>
            </w:pPr>
            <w:r>
              <w:rPr>
                <w:rFonts w:ascii="Courier New" w:cs="Courier New" w:eastAsia="Courier New" w:hAnsi="Courier New"/>
                <w:color w:val="1A1A2E"/>
                <w:sz w:val="18"/>
                <w:szCs w:val="18"/>
              </w:rPr>
              <w:t xml:space="preserve">    logger.warning("HTTP %s for %s", exc.response.status_code, url)</w:t>
            </w:r>
          </w:p>
          <w:p>
            <w:pPr>
              <w:spacing w:before="0" w:after="0"/>
            </w:pPr>
            <w:r>
              <w:rPr>
                <w:rFonts w:ascii="Courier New" w:cs="Courier New" w:eastAsia="Courier New" w:hAnsi="Courier New"/>
                <w:color w:val="1A1A2E"/>
                <w:sz w:val="18"/>
                <w:szCs w:val="18"/>
              </w:rPr>
              <w:t xml:space="preserve">    article.full_text = None</w:t>
            </w:r>
          </w:p>
          <w:p>
            <w:pPr>
              <w:spacing w:before="0" w:after="0"/>
            </w:pPr>
            <w:r>
              <w:rPr>
                <w:rFonts w:ascii="Courier New" w:cs="Courier New" w:eastAsia="Courier New" w:hAnsi="Courier New"/>
                <w:color w:val="1A1A2E"/>
                <w:sz w:val="18"/>
                <w:szCs w:val="18"/>
              </w:rPr>
              <w:t xml:space="preserve">except Exception:</w:t>
            </w:r>
          </w:p>
          <w:p>
            <w:pPr>
              <w:spacing w:before="0" w:after="0"/>
            </w:pPr>
            <w:r>
              <w:rPr>
                <w:rFonts w:ascii="Courier New" w:cs="Courier New" w:eastAsia="Courier New" w:hAnsi="Courier New"/>
                <w:color w:val="1A1A2E"/>
                <w:sz w:val="18"/>
                <w:szCs w:val="18"/>
              </w:rPr>
              <w:t xml:space="preserve">    # Truly unexpected — log with full traceback and re-raise</w:t>
            </w:r>
          </w:p>
          <w:p>
            <w:pPr>
              <w:spacing w:before="0" w:after="0"/>
            </w:pPr>
            <w:r>
              <w:rPr>
                <w:rFonts w:ascii="Courier New" w:cs="Courier New" w:eastAsia="Courier New" w:hAnsi="Courier New"/>
                <w:color w:val="1A1A2E"/>
                <w:sz w:val="18"/>
                <w:szCs w:val="18"/>
              </w:rPr>
              <w:t xml:space="preserve">    logger.exception("Unexpected enrichment error for %s", url)</w:t>
            </w:r>
          </w:p>
          <w:p>
            <w:pPr>
              <w:spacing w:before="0" w:after="0"/>
            </w:pPr>
            <w:r>
              <w:rPr>
                <w:rFonts w:ascii="Courier New" w:cs="Courier New" w:eastAsia="Courier New" w:hAnsi="Courier New"/>
                <w:color w:val="1A1A2E"/>
                <w:sz w:val="18"/>
                <w:szCs w:val="18"/>
              </w:rPr>
              <w:t xml:space="preserve">    raise</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3B82F6" w:sz="10"/>
              <w:bottom w:val="none"/>
              <w:right w:val="none"/>
            </w:tcBorders>
            <w:shd w:fill="EFF6FF" w:val="clear"/>
            <w:tcMar>
              <w:top w:type="dxa" w:w="100"/>
              <w:left w:type="dxa" w:w="140"/>
              <w:bottom w:type="dxa" w:w="100"/>
              <w:right w:type="dxa" w:w="0"/>
            </w:tcMar>
          </w:tcPr>
          <w:p/>
        </w:tc>
        <w:tc>
          <w:tcPr>
            <w:tcW w:type="dxa" w:w="9240"/>
            <w:tcBorders>
              <w:top w:val="none"/>
              <w:left w:val="none"/>
              <w:bottom w:val="none"/>
              <w:right w:val="single" w:color="BFDBFE" w:sz="1"/>
            </w:tcBorders>
            <w:shd w:fill="EFF6FF" w:val="clear"/>
            <w:tcMar>
              <w:top w:type="dxa" w:w="100"/>
              <w:left w:type="dxa" w:w="120"/>
              <w:bottom w:type="dxa" w:w="100"/>
              <w:right w:type="dxa" w:w="160"/>
            </w:tcMar>
          </w:tcPr>
          <w:p>
            <w:pPr>
              <w:spacing w:before="0" w:after="0"/>
            </w:pPr>
            <w:r>
              <w:rPr>
                <w:rFonts w:ascii="Arial" w:cs="Arial" w:eastAsia="Arial" w:hAnsi="Arial"/>
                <w:i/>
                <w:iCs/>
                <w:color w:val="4A4A6A"/>
                <w:sz w:val="20"/>
                <w:szCs w:val="20"/>
              </w:rPr>
              <w:t xml:space="preserve">⚠️  logger.exception() automatically includes the full traceback. Use it for unexpected errors, logger.warning(..., exc_info=True) for known failure modes. Apply this pattern in engine.py, enrichment.py, and any scraper utility that currently uses bare except.</w:t>
            </w:r>
          </w:p>
        </w:tc>
      </w:tr>
    </w:tbl>
    <w:p>
      <w:pPr>
        <w:spacing w:before="0" w:after="0"/>
      </w:pPr>
      <w:r>
        <w:rPr>
          <w:sz w:val="100"/>
          <w:szCs w:val="100"/>
        </w:rPr>
        <w:t xml:space="preserve"/>
      </w:r>
    </w:p>
    <w:p>
      <w:pPr>
        <w:pBdr>
          <w:bottom w:val="single" w:color="CBD5E1" w:sz="4" w:space="1"/>
        </w:pBdr>
        <w:spacing w:before="60" w:after="60"/>
      </w:pP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5E7EB" w:sz="1"/>
              <w:left w:val="single" w:color="1D4ED8" w:sz="14"/>
              <w:bottom w:val="single" w:color="E5E7EB" w:sz="1"/>
              <w:right w:val="none"/>
            </w:tcBorders>
            <w:shd w:fill="F9FAFB" w:val="clear"/>
            <w:tcMar>
              <w:top w:type="dxa" w:w="100"/>
              <w:left w:type="dxa" w:w="140"/>
              <w:bottom w:type="dxa" w:w="100"/>
              <w:right w:type="dxa" w:w="0"/>
            </w:tcMar>
          </w:tcPr>
          <w:p>
            <w:r>
              <w:rPr>
                <w:rFonts w:ascii="Arial" w:cs="Arial" w:eastAsia="Arial" w:hAnsi="Arial"/>
                <w:b/>
                <w:bCs/>
                <w:color w:val="1D4ED8"/>
                <w:sz w:val="20"/>
                <w:szCs w:val="20"/>
              </w:rPr>
              <w:t xml:space="preserve">#8</w:t>
            </w:r>
          </w:p>
        </w:tc>
        <w:tc>
          <w:tcPr>
            <w:tcW w:type="dxa" w:w="9160"/>
            <w:tcBorders>
              <w:top w:val="single" w:color="E5E7EB" w:sz="1"/>
              <w:left w:val="none"/>
              <w:bottom w:val="single" w:color="E5E7EB" w:sz="1"/>
              <w:right w:val="single" w:color="E5E7EB" w:sz="1"/>
            </w:tcBorders>
            <w:shd w:fill="F9FAFB" w:val="clear"/>
            <w:tcMar>
              <w:top w:type="dxa" w:w="100"/>
              <w:left w:type="dxa" w:w="120"/>
              <w:bottom w:type="dxa" w:w="100"/>
              <w:right w:type="dxa" w:w="160"/>
            </w:tcMar>
          </w:tcPr>
          <w:p>
            <w:pPr>
              <w:spacing w:before="0" w:after="40"/>
            </w:pPr>
            <w:r>
              <w:rPr>
                <w:rFonts w:ascii="Arial" w:cs="Arial" w:eastAsia="Arial" w:hAnsi="Arial"/>
                <w:b/>
                <w:bCs/>
                <w:color w:val="1A1A2E"/>
                <w:sz w:val="24"/>
                <w:szCs w:val="24"/>
              </w:rPr>
              <w:t xml:space="preserve">HTML extraction logic duplicated across three files</w:t>
            </w:r>
          </w:p>
          <w:p>
            <w:pPr>
              <w:spacing w:before="0" w:after="0"/>
            </w:pPr>
            <w:r>
              <w:rPr>
                <w:rFonts w:ascii="Arial" w:cs="Arial" w:eastAsia="Arial" w:hAnsi="Arial"/>
                <w:b/>
                <w:bCs/>
                <w:color w:val="1D4ED8"/>
                <w:sz w:val="18"/>
                <w:szCs w:val="18"/>
              </w:rPr>
              <w:t xml:space="preserve">LOW  </w:t>
            </w:r>
            <w:r>
              <w:rPr>
                <w:rFonts w:ascii="Arial" w:cs="Arial" w:eastAsia="Arial" w:hAnsi="Arial"/>
                <w:color w:val="888899"/>
                <w:sz w:val="18"/>
                <w:szCs w:val="18"/>
              </w:rPr>
              <w:t xml:space="preserve">  Code Quality  </w:t>
            </w:r>
            <w:r>
              <w:rPr>
                <w:rFonts w:ascii="Courier New" w:cs="Courier New" w:eastAsia="Courier New" w:hAnsi="Courier New"/>
                <w:color w:val="4A4A6A"/>
                <w:sz w:val="18"/>
                <w:szCs w:val="18"/>
              </w:rPr>
              <w:t xml:space="preserve">  engine.py + enrichment.py</w:t>
            </w:r>
          </w:p>
        </w:tc>
      </w:tr>
    </w:tbl>
    <w:p>
      <w:pPr>
        <w:spacing w:before="0" w:after="0"/>
      </w:pPr>
      <w:r>
        <w:rPr>
          <w:sz w:val="80"/>
          <w:szCs w:val="80"/>
        </w:rPr>
        <w:t xml:space="preserve"/>
      </w:r>
    </w:p>
    <w:p>
      <w:pPr>
        <w:pStyle w:val="Heading3"/>
        <w:spacing w:before="200" w:after="60"/>
      </w:pPr>
      <w:r>
        <w:rPr>
          <w:rFonts w:ascii="Arial" w:cs="Arial" w:eastAsia="Arial" w:hAnsi="Arial"/>
          <w:b/>
          <w:bCs/>
          <w:color w:val="4A4A6A"/>
          <w:sz w:val="22"/>
          <w:szCs w:val="22"/>
        </w:rPr>
        <w:t xml:space="preserve">Problem</w:t>
      </w:r>
    </w:p>
    <w:p>
      <w:pPr>
        <w:spacing w:before="0" w:after="100"/>
      </w:pPr>
      <w:r>
        <w:rPr>
          <w:rFonts w:ascii="Arial" w:cs="Arial" w:eastAsia="Arial" w:hAnsi="Arial"/>
          <w:color w:val="1A1A2E"/>
          <w:sz w:val="22"/>
          <w:szCs w:val="22"/>
        </w:rPr>
        <w:t xml:space="preserve">Author extraction, date parsing, and content heuristics are independently implemented in engine.py, parser.py, and enrichment.py. A bug fix in one copy silently leaves the bug alive in the others. Unit tests only cover one copy and the results differ subtly between pipeline stages.</w:t>
      </w:r>
    </w:p>
    <w:p>
      <w:pPr>
        <w:pStyle w:val="ListParagraph"/>
        <w:numPr>
          <w:ilvl w:val="0"/>
          <w:numId w:val="2"/>
        </w:numPr>
        <w:spacing w:before="0" w:after="60"/>
      </w:pPr>
      <w:r>
        <w:rPr>
          <w:rFonts w:ascii="Arial" w:cs="Arial" w:eastAsia="Arial" w:hAnsi="Arial"/>
          <w:color w:val="1A1A2E"/>
          <w:sz w:val="22"/>
          <w:szCs w:val="22"/>
        </w:rPr>
        <w:t xml:space="preserve">Bug fixes do not propagate across duplicate implementations.</w:t>
      </w:r>
    </w:p>
    <w:p>
      <w:pPr>
        <w:pStyle w:val="ListParagraph"/>
        <w:numPr>
          <w:ilvl w:val="0"/>
          <w:numId w:val="2"/>
        </w:numPr>
        <w:spacing w:before="0" w:after="60"/>
      </w:pPr>
      <w:r>
        <w:rPr>
          <w:rFonts w:ascii="Arial" w:cs="Arial" w:eastAsia="Arial" w:hAnsi="Arial"/>
          <w:color w:val="1A1A2E"/>
          <w:sz w:val="22"/>
          <w:szCs w:val="22"/>
        </w:rPr>
        <w:t xml:space="preserve">Inconsistent extraction results between scraping and enrichment stages.</w:t>
      </w:r>
    </w:p>
    <w:p>
      <w:pPr>
        <w:pStyle w:val="ListParagraph"/>
        <w:numPr>
          <w:ilvl w:val="0"/>
          <w:numId w:val="2"/>
        </w:numPr>
        <w:spacing w:before="0" w:after="60"/>
      </w:pPr>
      <w:r>
        <w:rPr>
          <w:rFonts w:ascii="Arial" w:cs="Arial" w:eastAsia="Arial" w:hAnsi="Arial"/>
          <w:color w:val="1A1A2E"/>
          <w:sz w:val="22"/>
          <w:szCs w:val="22"/>
        </w:rPr>
        <w:t xml:space="preserve">Developers must know which file is authoritative — implicit knowledge that rots.</w:t>
      </w:r>
    </w:p>
    <w:p>
      <w:pPr>
        <w:spacing w:before="0" w:after="0"/>
      </w:pPr>
      <w:r>
        <w:rPr>
          <w:sz w:val="60"/>
          <w:szCs w:val="60"/>
        </w:rPr>
        <w:t xml:space="preserve"/>
      </w:r>
    </w:p>
    <w:p>
      <w:pPr>
        <w:pStyle w:val="Heading3"/>
        <w:spacing w:before="200" w:after="60"/>
      </w:pPr>
      <w:r>
        <w:rPr>
          <w:rFonts w:ascii="Arial" w:cs="Arial" w:eastAsia="Arial" w:hAnsi="Arial"/>
          <w:b/>
          <w:bCs/>
          <w:color w:val="4A4A6A"/>
          <w:sz w:val="22"/>
          <w:szCs w:val="22"/>
        </w:rPr>
        <w:t xml:space="preserve">Fix</w:t>
      </w:r>
    </w:p>
    <w:p>
      <w:pPr>
        <w:spacing w:before="0" w:after="100"/>
      </w:pPr>
      <w:r>
        <w:rPr>
          <w:rFonts w:ascii="Arial" w:cs="Arial" w:eastAsia="Arial" w:hAnsi="Arial"/>
          <w:color w:val="1A1A2E"/>
          <w:sz w:val="22"/>
          <w:szCs w:val="22"/>
        </w:rPr>
        <w:t xml:space="preserve">Designate parser.py as the single source of truth. Move all implementations there, then import from it everywhere else. This is a mechanical refactor — no logic changes required.</w:t>
      </w:r>
    </w:p>
    <w:p>
      <w:pPr>
        <w:spacing w:before="0" w:after="0"/>
      </w:pPr>
      <w:r>
        <w:rPr>
          <w:sz w:val="60"/>
          <w:szCs w:val="60"/>
        </w:rPr>
        <w:t xml:space="preserve"/>
      </w:r>
    </w:p>
    <w:p>
      <w:pPr>
        <w:spacing w:before="0" w:after="40"/>
      </w:pPr>
      <w:r>
        <w:rPr>
          <w:rFonts w:ascii="Courier New" w:cs="Courier New" w:eastAsia="Courier New" w:hAnsi="Courier New"/>
          <w:b/>
          <w:bCs/>
          <w:color w:val="4A4A6A"/>
          <w:sz w:val="19"/>
          <w:szCs w:val="19"/>
        </w:rPr>
        <w:t xml:space="preserve">Consolidation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parser.py — single source of truth for all HTML extraction</w:t>
            </w:r>
          </w:p>
          <w:p>
            <w:pPr>
              <w:spacing w:before="0" w:after="0"/>
            </w:pPr>
            <w:r>
              <w:rPr>
                <w:rFonts w:ascii="Courier New" w:cs="Courier New" w:eastAsia="Courier New" w:hAnsi="Courier New"/>
                <w:color w:val="1A1A2E"/>
                <w:sz w:val="18"/>
                <w:szCs w:val="18"/>
              </w:rPr>
              <w:t xml:space="preserve">from bs4 import BeautifulSoup</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def extract_text(html: str) -&gt; str: ...</w:t>
            </w:r>
          </w:p>
          <w:p>
            <w:pPr>
              <w:spacing w:before="0" w:after="0"/>
            </w:pPr>
            <w:r>
              <w:rPr>
                <w:rFonts w:ascii="Courier New" w:cs="Courier New" w:eastAsia="Courier New" w:hAnsi="Courier New"/>
                <w:color w:val="1A1A2E"/>
                <w:sz w:val="18"/>
                <w:szCs w:val="18"/>
              </w:rPr>
              <w:t xml:space="preserve">def extract_author(html: str) -&gt; str | None: ...</w:t>
            </w:r>
          </w:p>
          <w:p>
            <w:pPr>
              <w:spacing w:before="0" w:after="0"/>
            </w:pPr>
            <w:r>
              <w:rPr>
                <w:rFonts w:ascii="Courier New" w:cs="Courier New" w:eastAsia="Courier New" w:hAnsi="Courier New"/>
                <w:color w:val="1A1A2E"/>
                <w:sz w:val="18"/>
                <w:szCs w:val="18"/>
              </w:rPr>
              <w:t xml:space="preserve">def extract_date(html: str) -&gt; str | None: ...</w:t>
            </w:r>
          </w:p>
          <w:p>
            <w:pPr>
              <w:spacing w:before="0" w:after="0"/>
            </w:pPr>
            <w:r>
              <w:rPr>
                <w:rFonts w:ascii="Courier New" w:cs="Courier New" w:eastAsia="Courier New" w:hAnsi="Courier New"/>
                <w:color w:val="1A1A2E"/>
                <w:sz w:val="18"/>
                <w:szCs w:val="18"/>
              </w:rPr>
              <w:t xml:space="preserve">def extract_title(html: str) -&gt; str | None: ...</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engine.py — import, do not re-implement</w:t>
            </w:r>
          </w:p>
          <w:p>
            <w:pPr>
              <w:spacing w:before="0" w:after="0"/>
            </w:pPr>
            <w:r>
              <w:rPr>
                <w:rFonts w:ascii="Courier New" w:cs="Courier New" w:eastAsia="Courier New" w:hAnsi="Courier New"/>
                <w:color w:val="1A1A2E"/>
                <w:sz w:val="18"/>
                <w:szCs w:val="18"/>
              </w:rPr>
              <w:t xml:space="preserve">from .parser import extract_text, extract_author, extract_date</w:t>
            </w:r>
          </w:p>
          <w:p>
            <w:pPr>
              <w:spacing w:before="0" w:after="0"/>
            </w:pPr>
            <w:r>
              <w:rPr>
                <w:rFonts w:ascii="Courier New" w:cs="Courier New" w:eastAsia="Courier New" w:hAnsi="Courier New"/>
                <w:color w:val="1A1A2E"/>
                <w:sz w:val="18"/>
                <w:szCs w:val="18"/>
              </w:rPr>
              <w:t xml:space="preserve"># Delete the local implementations in engine.py</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enrichment.py — same</w:t>
            </w:r>
          </w:p>
          <w:p>
            <w:pPr>
              <w:spacing w:before="0" w:after="0"/>
            </w:pPr>
            <w:r>
              <w:rPr>
                <w:rFonts w:ascii="Courier New" w:cs="Courier New" w:eastAsia="Courier New" w:hAnsi="Courier New"/>
                <w:color w:val="1A1A2E"/>
                <w:sz w:val="18"/>
                <w:szCs w:val="18"/>
              </w:rPr>
              <w:t xml:space="preserve">from .parser import extract_text, extract_author, extract_date</w:t>
            </w:r>
          </w:p>
          <w:p>
            <w:pPr>
              <w:spacing w:before="0" w:after="0"/>
            </w:pPr>
            <w:r>
              <w:rPr>
                <w:rFonts w:ascii="Courier New" w:cs="Courier New" w:eastAsia="Courier New" w:hAnsi="Courier New"/>
                <w:color w:val="1A1A2E"/>
                <w:sz w:val="18"/>
                <w:szCs w:val="18"/>
              </w:rPr>
              <w:t xml:space="preserve"># Delete the local implementations in enrichment.py</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3B82F6" w:sz="10"/>
              <w:bottom w:val="none"/>
              <w:right w:val="none"/>
            </w:tcBorders>
            <w:shd w:fill="EFF6FF" w:val="clear"/>
            <w:tcMar>
              <w:top w:type="dxa" w:w="100"/>
              <w:left w:type="dxa" w:w="140"/>
              <w:bottom w:type="dxa" w:w="100"/>
              <w:right w:type="dxa" w:w="0"/>
            </w:tcMar>
          </w:tcPr>
          <w:p/>
        </w:tc>
        <w:tc>
          <w:tcPr>
            <w:tcW w:type="dxa" w:w="9240"/>
            <w:tcBorders>
              <w:top w:val="none"/>
              <w:left w:val="none"/>
              <w:bottom w:val="none"/>
              <w:right w:val="single" w:color="BFDBFE" w:sz="1"/>
            </w:tcBorders>
            <w:shd w:fill="EFF6FF" w:val="clear"/>
            <w:tcMar>
              <w:top w:type="dxa" w:w="100"/>
              <w:left w:type="dxa" w:w="120"/>
              <w:bottom w:type="dxa" w:w="100"/>
              <w:right w:type="dxa" w:w="160"/>
            </w:tcMar>
          </w:tcPr>
          <w:p>
            <w:pPr>
              <w:spacing w:before="0" w:after="0"/>
            </w:pPr>
            <w:r>
              <w:rPr>
                <w:rFonts w:ascii="Arial" w:cs="Arial" w:eastAsia="Arial" w:hAnsi="Arial"/>
                <w:i/>
                <w:iCs/>
                <w:color w:val="4A4A6A"/>
                <w:sz w:val="20"/>
                <w:szCs w:val="20"/>
              </w:rPr>
              <w:t xml:space="preserve">⚠️  Run the test suite after deleting each duplicate to catch regressions immediately. If the implementations differ subtly, reconcile them in parser.py first before deleting the copies.</w:t>
            </w:r>
          </w:p>
        </w:tc>
      </w:tr>
    </w:tbl>
    <w:p>
      <w:pPr>
        <w:spacing w:before="0" w:after="0"/>
      </w:pPr>
      <w:r>
        <w:rPr>
          <w:sz w:val="100"/>
          <w:szCs w:val="100"/>
        </w:rPr>
        <w:t xml:space="preserve"/>
      </w:r>
    </w:p>
    <w:p>
      <w:pPr>
        <w:pBdr>
          <w:bottom w:val="single" w:color="CBD5E1" w:sz="4" w:space="1"/>
        </w:pBdr>
        <w:spacing w:before="60" w:after="60"/>
      </w:pP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E5E7EB" w:sz="1"/>
              <w:left w:val="single" w:color="1D4ED8" w:sz="14"/>
              <w:bottom w:val="single" w:color="E5E7EB" w:sz="1"/>
              <w:right w:val="none"/>
            </w:tcBorders>
            <w:shd w:fill="F9FAFB" w:val="clear"/>
            <w:tcMar>
              <w:top w:type="dxa" w:w="100"/>
              <w:left w:type="dxa" w:w="140"/>
              <w:bottom w:type="dxa" w:w="100"/>
              <w:right w:type="dxa" w:w="0"/>
            </w:tcMar>
          </w:tcPr>
          <w:p>
            <w:r>
              <w:rPr>
                <w:rFonts w:ascii="Arial" w:cs="Arial" w:eastAsia="Arial" w:hAnsi="Arial"/>
                <w:b/>
                <w:bCs/>
                <w:color w:val="1D4ED8"/>
                <w:sz w:val="20"/>
                <w:szCs w:val="20"/>
              </w:rPr>
              <w:t xml:space="preserve">#9</w:t>
            </w:r>
          </w:p>
        </w:tc>
        <w:tc>
          <w:tcPr>
            <w:tcW w:type="dxa" w:w="9160"/>
            <w:tcBorders>
              <w:top w:val="single" w:color="E5E7EB" w:sz="1"/>
              <w:left w:val="none"/>
              <w:bottom w:val="single" w:color="E5E7EB" w:sz="1"/>
              <w:right w:val="single" w:color="E5E7EB" w:sz="1"/>
            </w:tcBorders>
            <w:shd w:fill="F9FAFB" w:val="clear"/>
            <w:tcMar>
              <w:top w:type="dxa" w:w="100"/>
              <w:left w:type="dxa" w:w="120"/>
              <w:bottom w:type="dxa" w:w="100"/>
              <w:right w:type="dxa" w:w="160"/>
            </w:tcMar>
          </w:tcPr>
          <w:p>
            <w:pPr>
              <w:spacing w:before="0" w:after="40"/>
            </w:pPr>
            <w:r>
              <w:rPr>
                <w:rFonts w:ascii="Arial" w:cs="Arial" w:eastAsia="Arial" w:hAnsi="Arial"/>
                <w:b/>
                <w:bCs/>
                <w:color w:val="1A1A2E"/>
                <w:sz w:val="24"/>
                <w:szCs w:val="24"/>
              </w:rPr>
              <w:t xml:space="preserve">Heavy sync/async bridge via subprocess.run</w:t>
            </w:r>
          </w:p>
          <w:p>
            <w:pPr>
              <w:spacing w:before="0" w:after="0"/>
            </w:pPr>
            <w:r>
              <w:rPr>
                <w:rFonts w:ascii="Arial" w:cs="Arial" w:eastAsia="Arial" w:hAnsi="Arial"/>
                <w:b/>
                <w:bCs/>
                <w:color w:val="1D4ED8"/>
                <w:sz w:val="18"/>
                <w:szCs w:val="18"/>
              </w:rPr>
              <w:t xml:space="preserve">LOW  </w:t>
            </w:r>
            <w:r>
              <w:rPr>
                <w:rFonts w:ascii="Arial" w:cs="Arial" w:eastAsia="Arial" w:hAnsi="Arial"/>
                <w:color w:val="888899"/>
                <w:sz w:val="18"/>
                <w:szCs w:val="18"/>
              </w:rPr>
              <w:t xml:space="preserve">  Code Quality  </w:t>
            </w:r>
            <w:r>
              <w:rPr>
                <w:rFonts w:ascii="Courier New" w:cs="Courier New" w:eastAsia="Courier New" w:hAnsi="Courier New"/>
                <w:color w:val="4A4A6A"/>
                <w:sz w:val="18"/>
                <w:szCs w:val="18"/>
              </w:rPr>
              <w:t xml:space="preserve">  playwright_worker.py</w:t>
            </w:r>
          </w:p>
        </w:tc>
      </w:tr>
    </w:tbl>
    <w:p>
      <w:pPr>
        <w:spacing w:before="0" w:after="0"/>
      </w:pPr>
      <w:r>
        <w:rPr>
          <w:sz w:val="80"/>
          <w:szCs w:val="80"/>
        </w:rPr>
        <w:t xml:space="preserve"/>
      </w:r>
    </w:p>
    <w:p>
      <w:pPr>
        <w:pStyle w:val="Heading3"/>
        <w:spacing w:before="200" w:after="60"/>
      </w:pPr>
      <w:r>
        <w:rPr>
          <w:rFonts w:ascii="Arial" w:cs="Arial" w:eastAsia="Arial" w:hAnsi="Arial"/>
          <w:b/>
          <w:bCs/>
          <w:color w:val="4A4A6A"/>
          <w:sz w:val="22"/>
          <w:szCs w:val="22"/>
        </w:rPr>
        <w:t xml:space="preserve">Problem</w:t>
      </w:r>
    </w:p>
    <w:p>
      <w:pPr>
        <w:spacing w:before="0" w:after="100"/>
      </w:pPr>
      <w:r>
        <w:rPr>
          <w:rFonts w:ascii="Arial" w:cs="Arial" w:eastAsia="Arial" w:hAnsi="Arial"/>
          <w:color w:val="1A1A2E"/>
          <w:sz w:val="22"/>
          <w:szCs w:val="22"/>
        </w:rPr>
        <w:t xml:space="preserve">asyncio (FastAPI) and gevent (Celery/Workers) are bridged by spawning a new subprocess for every browser operation. This is functional but adds 50–200ms subprocess spawn overhead per call, produces opaque tracebacks that stop at the process boundary, and makes unit testing impossible without mocking subprocess calls.</w:t>
      </w:r>
    </w:p>
    <w:p>
      <w:pPr>
        <w:pStyle w:val="ListParagraph"/>
        <w:numPr>
          <w:ilvl w:val="0"/>
          <w:numId w:val="2"/>
        </w:numPr>
        <w:spacing w:before="0" w:after="60"/>
      </w:pPr>
      <w:r>
        <w:rPr>
          <w:rFonts w:ascii="Arial" w:cs="Arial" w:eastAsia="Arial" w:hAnsi="Arial"/>
          <w:color w:val="1A1A2E"/>
          <w:sz w:val="22"/>
          <w:szCs w:val="22"/>
        </w:rPr>
        <w:t xml:space="preserve">50–200ms process spawn overhead per browser call.</w:t>
      </w:r>
    </w:p>
    <w:p>
      <w:pPr>
        <w:pStyle w:val="ListParagraph"/>
        <w:numPr>
          <w:ilvl w:val="0"/>
          <w:numId w:val="2"/>
        </w:numPr>
        <w:spacing w:before="0" w:after="60"/>
      </w:pPr>
      <w:r>
        <w:rPr>
          <w:rFonts w:ascii="Arial" w:cs="Arial" w:eastAsia="Arial" w:hAnsi="Arial"/>
          <w:color w:val="1A1A2E"/>
          <w:sz w:val="22"/>
          <w:szCs w:val="22"/>
        </w:rPr>
        <w:t xml:space="preserve">Tracebacks stop at the subprocess boundary — hard to debug.</w:t>
      </w:r>
    </w:p>
    <w:p>
      <w:pPr>
        <w:pStyle w:val="ListParagraph"/>
        <w:numPr>
          <w:ilvl w:val="0"/>
          <w:numId w:val="2"/>
        </w:numPr>
        <w:spacing w:before="0" w:after="60"/>
      </w:pPr>
      <w:r>
        <w:rPr>
          <w:rFonts w:ascii="Arial" w:cs="Arial" w:eastAsia="Arial" w:hAnsi="Arial"/>
          <w:color w:val="1A1A2E"/>
          <w:sz w:val="22"/>
          <w:szCs w:val="22"/>
        </w:rPr>
        <w:t xml:space="preserve">Cannot mock browser calls in unit tests without mocking subprocess.</w:t>
      </w:r>
    </w:p>
    <w:p>
      <w:pPr>
        <w:spacing w:before="0" w:after="0"/>
      </w:pPr>
      <w:r>
        <w:rPr>
          <w:sz w:val="60"/>
          <w:szCs w:val="60"/>
        </w:rPr>
        <w:t xml:space="preserve"/>
      </w:r>
    </w:p>
    <w:p>
      <w:pPr>
        <w:pStyle w:val="Heading3"/>
        <w:spacing w:before="200" w:after="60"/>
      </w:pPr>
      <w:r>
        <w:rPr>
          <w:rFonts w:ascii="Arial" w:cs="Arial" w:eastAsia="Arial" w:hAnsi="Arial"/>
          <w:b/>
          <w:bCs/>
          <w:color w:val="4A4A6A"/>
          <w:sz w:val="22"/>
          <w:szCs w:val="22"/>
        </w:rPr>
        <w:t xml:space="preserve">Fix</w:t>
      </w:r>
    </w:p>
    <w:p>
      <w:pPr>
        <w:spacing w:before="0" w:after="100"/>
      </w:pPr>
      <w:r>
        <w:rPr>
          <w:rFonts w:ascii="Arial" w:cs="Arial" w:eastAsia="Arial" w:hAnsi="Arial"/>
          <w:color w:val="1A1A2E"/>
          <w:sz w:val="22"/>
          <w:szCs w:val="22"/>
        </w:rPr>
        <w:t xml:space="preserve">Once the browser pool from Issue #1 is in place, integrate it with Celery tasks directly using asgiref's async_to_sync bridge. This eliminates the subprocess entirely.</w:t>
      </w:r>
    </w:p>
    <w:p>
      <w:pPr>
        <w:spacing w:before="0" w:after="0"/>
      </w:pPr>
      <w:r>
        <w:rPr>
          <w:sz w:val="60"/>
          <w:szCs w:val="60"/>
        </w:rPr>
        <w:t xml:space="preserve"/>
      </w:r>
    </w:p>
    <w:p>
      <w:pPr>
        <w:spacing w:before="0" w:after="40"/>
      </w:pPr>
      <w:r>
        <w:rPr>
          <w:rFonts w:ascii="Courier New" w:cs="Courier New" w:eastAsia="Courier New" w:hAnsi="Courier New"/>
          <w:b/>
          <w:bCs/>
          <w:color w:val="4A4A6A"/>
          <w:sz w:val="19"/>
          <w:szCs w:val="19"/>
        </w:rPr>
        <w:t xml:space="preserve">Celery task with async_to_sync (no subprocess)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Install: pip install asgiref</w:t>
            </w:r>
          </w:p>
          <w:p>
            <w:pPr>
              <w:spacing w:before="0" w:after="0"/>
            </w:pPr>
            <w:r>
              <w:rPr>
                <w:rFonts w:ascii="Courier New" w:cs="Courier New" w:eastAsia="Courier New" w:hAnsi="Courier New"/>
                <w:color w:val="1A1A2E"/>
                <w:sz w:val="18"/>
                <w:szCs w:val="18"/>
              </w:rPr>
              <w:t xml:space="preserve">from asgiref.sync import async_to_sync</w:t>
            </w:r>
          </w:p>
          <w:p>
            <w:pPr>
              <w:spacing w:before="0" w:after="0"/>
            </w:pPr>
            <w:r>
              <w:rPr>
                <w:rFonts w:ascii="Courier New" w:cs="Courier New" w:eastAsia="Courier New" w:hAnsi="Courier New"/>
                <w:color w:val="1A1A2E"/>
                <w:sz w:val="18"/>
                <w:szCs w:val="18"/>
              </w:rPr>
              <w:t xml:space="preserve">from .browser_pool import fetch_with_browser</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Wrap the async function once at module level</w:t>
            </w:r>
          </w:p>
          <w:p>
            <w:pPr>
              <w:spacing w:before="0" w:after="0"/>
            </w:pPr>
            <w:r>
              <w:rPr>
                <w:rFonts w:ascii="Courier New" w:cs="Courier New" w:eastAsia="Courier New" w:hAnsi="Courier New"/>
                <w:color w:val="1A1A2E"/>
                <w:sz w:val="18"/>
                <w:szCs w:val="18"/>
              </w:rPr>
              <w:t xml:space="preserve">fetch_sync = async_to_sync(fetch_with_browser)</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@celery_app.task(bind=True, max_retries=3)</w:t>
            </w:r>
          </w:p>
          <w:p>
            <w:pPr>
              <w:spacing w:before="0" w:after="0"/>
            </w:pPr>
            <w:r>
              <w:rPr>
                <w:rFonts w:ascii="Courier New" w:cs="Courier New" w:eastAsia="Courier New" w:hAnsi="Courier New"/>
                <w:color w:val="1A1A2E"/>
                <w:sz w:val="18"/>
                <w:szCs w:val="18"/>
              </w:rPr>
              <w:t xml:space="preserve">def scrape_url_task(self, url: str) -&gt; str:</w:t>
            </w:r>
          </w:p>
          <w:p>
            <w:pPr>
              <w:spacing w:before="0" w:after="0"/>
            </w:pPr>
            <w:r>
              <w:rPr>
                <w:rFonts w:ascii="Courier New" w:cs="Courier New" w:eastAsia="Courier New" w:hAnsi="Courier New"/>
                <w:color w:val="1A1A2E"/>
                <w:sz w:val="18"/>
                <w:szCs w:val="18"/>
              </w:rPr>
              <w:t xml:space="preserve">    try:</w:t>
            </w:r>
          </w:p>
          <w:p>
            <w:pPr>
              <w:spacing w:before="0" w:after="0"/>
            </w:pPr>
            <w:r>
              <w:rPr>
                <w:rFonts w:ascii="Courier New" w:cs="Courier New" w:eastAsia="Courier New" w:hAnsi="Courier New"/>
                <w:color w:val="1A1A2E"/>
                <w:sz w:val="18"/>
                <w:szCs w:val="18"/>
              </w:rPr>
              <w:t xml:space="preserve">        return fetch_sync(url)</w:t>
            </w:r>
          </w:p>
          <w:p>
            <w:pPr>
              <w:spacing w:before="0" w:after="0"/>
            </w:pPr>
            <w:r>
              <w:rPr>
                <w:rFonts w:ascii="Courier New" w:cs="Courier New" w:eastAsia="Courier New" w:hAnsi="Courier New"/>
                <w:color w:val="1A1A2E"/>
                <w:sz w:val="18"/>
                <w:szCs w:val="18"/>
              </w:rPr>
              <w:t xml:space="preserve">    except Exception as exc:</w:t>
            </w:r>
          </w:p>
          <w:p>
            <w:pPr>
              <w:spacing w:before="0" w:after="0"/>
            </w:pPr>
            <w:r>
              <w:rPr>
                <w:rFonts w:ascii="Courier New" w:cs="Courier New" w:eastAsia="Courier New" w:hAnsi="Courier New"/>
                <w:color w:val="1A1A2E"/>
                <w:sz w:val="18"/>
                <w:szCs w:val="18"/>
              </w:rPr>
              <w:t xml:space="preserve">        logger.warning("Scrape failed %s, retrying", url, exc_info=True)</w:t>
            </w:r>
          </w:p>
          <w:p>
            <w:pPr>
              <w:spacing w:before="0" w:after="0"/>
            </w:pPr>
            <w:r>
              <w:rPr>
                <w:rFonts w:ascii="Courier New" w:cs="Courier New" w:eastAsia="Courier New" w:hAnsi="Courier New"/>
                <w:color w:val="1A1A2E"/>
                <w:sz w:val="18"/>
                <w:szCs w:val="18"/>
              </w:rPr>
              <w:t xml:space="preserve">        raise self.retry(exc=exc, countdown=5)</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No subprocess. No IPC. No serialisation overhead.</w:t>
            </w:r>
          </w:p>
          <w:p>
            <w:pPr>
              <w:spacing w:before="0" w:after="0"/>
            </w:pPr>
            <w:r>
              <w:rPr>
                <w:rFonts w:ascii="Courier New" w:cs="Courier New" w:eastAsia="Courier New" w:hAnsi="Courier New"/>
                <w:color w:val="1A1A2E"/>
                <w:sz w:val="18"/>
                <w:szCs w:val="18"/>
              </w:rPr>
              <w:t xml:space="preserve"># Stack traces now span the full call chain.</w:t>
            </w:r>
          </w:p>
        </w:tc>
      </w:tr>
    </w:tbl>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single" w:color="3B82F6" w:sz="10"/>
              <w:bottom w:val="none"/>
              <w:right w:val="none"/>
            </w:tcBorders>
            <w:shd w:fill="EFF6FF" w:val="clear"/>
            <w:tcMar>
              <w:top w:type="dxa" w:w="100"/>
              <w:left w:type="dxa" w:w="140"/>
              <w:bottom w:type="dxa" w:w="100"/>
              <w:right w:type="dxa" w:w="0"/>
            </w:tcMar>
          </w:tcPr>
          <w:p/>
        </w:tc>
        <w:tc>
          <w:tcPr>
            <w:tcW w:type="dxa" w:w="9240"/>
            <w:tcBorders>
              <w:top w:val="none"/>
              <w:left w:val="none"/>
              <w:bottom w:val="none"/>
              <w:right w:val="single" w:color="BFDBFE" w:sz="1"/>
            </w:tcBorders>
            <w:shd w:fill="EFF6FF" w:val="clear"/>
            <w:tcMar>
              <w:top w:type="dxa" w:w="100"/>
              <w:left w:type="dxa" w:w="120"/>
              <w:bottom w:type="dxa" w:w="100"/>
              <w:right w:type="dxa" w:w="160"/>
            </w:tcMar>
          </w:tcPr>
          <w:p>
            <w:pPr>
              <w:spacing w:before="0" w:after="0"/>
            </w:pPr>
            <w:r>
              <w:rPr>
                <w:rFonts w:ascii="Arial" w:cs="Arial" w:eastAsia="Arial" w:hAnsi="Arial"/>
                <w:i/>
                <w:iCs/>
                <w:color w:val="4A4A6A"/>
                <w:sz w:val="20"/>
                <w:szCs w:val="20"/>
              </w:rPr>
              <w:t xml:space="preserve">⚠️  This is lower priority — address Issues #1–#3 first. The subprocess bridge carries no data loss or security risk, only performance and observability cost. async_to_sync handles the gevent event loop lifecycle automatically.</w:t>
            </w:r>
          </w:p>
        </w:tc>
      </w:tr>
    </w:tbl>
    <w:p>
      <w:pPr>
        <w:spacing w:before="0" w:after="0"/>
      </w:pPr>
      <w:r>
        <w:rPr>
          <w:sz w:val="100"/>
          <w:szCs w:val="100"/>
        </w:rPr>
        <w:t xml:space="preserve"/>
      </w:r>
    </w:p>
    <w:p>
      <w:pPr>
        <w:pBdr>
          <w:bottom w:val="single" w:color="CBD5E1" w:sz="4" w:space="1"/>
        </w:pBdr>
        <w:spacing w:before="60" w:after="60"/>
      </w:pPr>
    </w:p>
    <w:p>
      <w:pPr>
        <w:spacing w:before="0" w:after="0"/>
      </w:pPr>
      <w:r>
        <w:rPr>
          <w:sz w:val="80"/>
          <w:szCs w:val="80"/>
        </w:rPr>
        <w:t xml:space="preserve"/>
      </w:r>
    </w:p>
    <w:p>
      <w:pPr>
        <w:pStyle w:val="Heading1"/>
        <w:spacing w:before="360" w:after="120"/>
      </w:pPr>
      <w:r>
        <w:rPr>
          <w:rFonts w:ascii="Arial" w:cs="Arial" w:eastAsia="Arial" w:hAnsi="Arial"/>
          <w:b/>
          <w:bCs/>
          <w:color w:val="1E3A5F"/>
          <w:sz w:val="36"/>
          <w:szCs w:val="36"/>
        </w:rPr>
        <w:t xml:space="preserve">Appendix</w:t>
      </w:r>
    </w:p>
    <w:p>
      <w:pPr>
        <w:pStyle w:val="Heading2"/>
        <w:spacing w:before="280" w:after="80"/>
      </w:pPr>
      <w:r>
        <w:rPr>
          <w:rFonts w:ascii="Arial" w:cs="Arial" w:eastAsia="Arial" w:hAnsi="Arial"/>
          <w:b/>
          <w:bCs/>
          <w:color w:val="1A1A2E"/>
          <w:sz w:val="26"/>
          <w:szCs w:val="26"/>
        </w:rPr>
        <w:t xml:space="preserve">Dependencies to add</w:t>
      </w:r>
    </w:p>
    <w:p>
      <w:pPr>
        <w:spacing w:before="0" w:after="100"/>
      </w:pPr>
      <w:r>
        <w:rPr>
          <w:rFonts w:ascii="Arial" w:cs="Arial" w:eastAsia="Arial" w:hAnsi="Arial"/>
          <w:color w:val="1A1A2E"/>
          <w:sz w:val="22"/>
          <w:szCs w:val="22"/>
        </w:rPr>
        <w:t xml:space="preserve">Add the following to requirements.txt (or pyproject.toml):</w:t>
      </w:r>
    </w:p>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New dependencies required by these fixes</w:t>
            </w:r>
          </w:p>
          <w:p>
            <w:pPr>
              <w:spacing w:before="0" w:after="0"/>
            </w:pPr>
            <w:r>
              <w:rPr>
                <w:rFonts w:ascii="Courier New" w:cs="Courier New" w:eastAsia="Courier New" w:hAnsi="Courier New"/>
                <w:color w:val="1A1A2E"/>
                <w:sz w:val="18"/>
                <w:szCs w:val="18"/>
              </w:rPr>
              <w:t xml:space="preserve">playwright&gt;=1.40        # shared browser pool (Issues #1, #2, #9)</w:t>
            </w:r>
          </w:p>
          <w:p>
            <w:pPr>
              <w:spacing w:before="0" w:after="0"/>
            </w:pPr>
            <w:r>
              <w:rPr>
                <w:rFonts w:ascii="Courier New" w:cs="Courier New" w:eastAsia="Courier New" w:hAnsi="Courier New"/>
                <w:color w:val="1A1A2E"/>
                <w:sz w:val="18"/>
                <w:szCs w:val="18"/>
              </w:rPr>
              <w:t xml:space="preserve">asgiref&gt;=3.7            # async_to_sync bridge for Celery tasks (Issue #9)</w:t>
            </w:r>
          </w:p>
          <w:p>
            <w:pPr>
              <w:spacing w:before="0" w:after="0"/>
            </w:pPr>
            <w:r>
              <w:rPr>
                <w:rFonts w:ascii="Courier New" w:cs="Courier New" w:eastAsia="Courier New" w:hAnsi="Courier New"/>
                <w:color w:val="1A1A2E"/>
                <w:sz w:val="18"/>
                <w:szCs w:val="18"/>
              </w:rPr>
              <w:t xml:space="preserve">python-dotenv&gt;=1.0      # .env loading at application startup (Issue #3)</w:t>
            </w:r>
          </w:p>
          <w:p>
            <w:pPr>
              <w:spacing w:before="0" w:after="0"/>
            </w:pPr>
            <w:r>
              <w:rPr>
                <w:rFonts w:ascii="Courier New" w:cs="Courier New" w:eastAsia="Courier New" w:hAnsi="Courier New"/>
                <w:color w:val="1A1A2E"/>
                <w:sz w:val="18"/>
                <w:szCs w:val="18"/>
              </w:rPr>
              <w:t xml:space="preserve"/>
            </w:r>
          </w:p>
          <w:p>
            <w:pPr>
              <w:spacing w:before="0" w:after="0"/>
            </w:pPr>
            <w:r>
              <w:rPr>
                <w:rFonts w:ascii="Courier New" w:cs="Courier New" w:eastAsia="Courier New" w:hAnsi="Courier New"/>
                <w:color w:val="1A1A2E"/>
                <w:sz w:val="18"/>
                <w:szCs w:val="18"/>
              </w:rPr>
              <w:t xml:space="preserve"># After pip install, run once to download Chromium:</w:t>
            </w:r>
          </w:p>
          <w:p>
            <w:pPr>
              <w:spacing w:before="0" w:after="0"/>
            </w:pPr>
            <w:r>
              <w:rPr>
                <w:rFonts w:ascii="Courier New" w:cs="Courier New" w:eastAsia="Courier New" w:hAnsi="Courier New"/>
                <w:color w:val="1A1A2E"/>
                <w:sz w:val="18"/>
                <w:szCs w:val="18"/>
              </w:rPr>
              <w:t xml:space="preserve">playwright install chromium</w:t>
            </w:r>
          </w:p>
        </w:tc>
      </w:tr>
    </w:tbl>
    <w:p>
      <w:pPr>
        <w:spacing w:before="0" w:after="0"/>
      </w:pPr>
      <w:r>
        <w:rPr>
          <w:sz w:val="120"/>
          <w:szCs w:val="120"/>
        </w:rPr>
        <w:t xml:space="preserve"/>
      </w:r>
    </w:p>
    <w:p>
      <w:pPr>
        <w:pStyle w:val="Heading2"/>
        <w:spacing w:before="280" w:after="80"/>
      </w:pPr>
      <w:r>
        <w:rPr>
          <w:rFonts w:ascii="Arial" w:cs="Arial" w:eastAsia="Arial" w:hAnsi="Arial"/>
          <w:b/>
          <w:bCs/>
          <w:color w:val="1A1A2E"/>
          <w:sz w:val="26"/>
          <w:szCs w:val="26"/>
        </w:rPr>
        <w:t xml:space="preserve">Environment variables (.env)</w:t>
      </w:r>
    </w:p>
    <w:p>
      <w:pPr>
        <w:spacing w:before="0" w:after="100"/>
      </w:pPr>
      <w:r>
        <w:rPr>
          <w:rFonts w:ascii="Arial" w:cs="Arial" w:eastAsia="Arial" w:hAnsi="Arial"/>
          <w:color w:val="1A1A2E"/>
          <w:sz w:val="22"/>
          <w:szCs w:val="22"/>
        </w:rPr>
        <w:t xml:space="preserve">Add the following to .env. Never commit this file — verify it is in .gitignore.</w:t>
      </w:r>
    </w:p>
    <w:p>
      <w:pPr>
        <w:spacing w:before="0" w:after="0"/>
      </w:pPr>
      <w:r>
        <w:rPr>
          <w:sz w:val="60"/>
          <w:szCs w:val="6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20"/>
              <w:left w:type="dxa" w:w="180"/>
              <w:bottom w:type="dxa" w:w="120"/>
              <w:right w:type="dxa" w:w="180"/>
            </w:tcMar>
          </w:tcPr>
          <w:p>
            <w:pPr>
              <w:spacing w:before="0" w:after="0"/>
            </w:pPr>
            <w:r>
              <w:rPr>
                <w:rFonts w:ascii="Courier New" w:cs="Courier New" w:eastAsia="Courier New" w:hAnsi="Courier New"/>
                <w:color w:val="1A1A2E"/>
                <w:sz w:val="18"/>
                <w:szCs w:val="18"/>
              </w:rPr>
              <w:t xml:space="preserve"># Proxy credentials (Issue #3)</w:t>
            </w:r>
          </w:p>
          <w:p>
            <w:pPr>
              <w:spacing w:before="0" w:after="0"/>
            </w:pPr>
            <w:r>
              <w:rPr>
                <w:rFonts w:ascii="Courier New" w:cs="Courier New" w:eastAsia="Courier New" w:hAnsi="Courier New"/>
                <w:color w:val="1A1A2E"/>
                <w:sz w:val="18"/>
                <w:szCs w:val="18"/>
              </w:rPr>
              <w:t xml:space="preserve">PROXY_USER=your_proxy_username</w:t>
            </w:r>
          </w:p>
          <w:p>
            <w:pPr>
              <w:spacing w:before="0" w:after="0"/>
            </w:pPr>
            <w:r>
              <w:rPr>
                <w:rFonts w:ascii="Courier New" w:cs="Courier New" w:eastAsia="Courier New" w:hAnsi="Courier New"/>
                <w:color w:val="1A1A2E"/>
                <w:sz w:val="18"/>
                <w:szCs w:val="18"/>
              </w:rPr>
              <w:t xml:space="preserve">PROXY_PASS=your_proxy_password</w:t>
            </w:r>
          </w:p>
          <w:p>
            <w:pPr>
              <w:spacing w:before="0" w:after="0"/>
            </w:pPr>
            <w:r>
              <w:rPr>
                <w:rFonts w:ascii="Courier New" w:cs="Courier New" w:eastAsia="Courier New" w:hAnsi="Courier New"/>
                <w:color w:val="1A1A2E"/>
                <w:sz w:val="18"/>
                <w:szCs w:val="18"/>
              </w:rPr>
              <w:t xml:space="preserve">PROXY_HOST=proxy.example.com</w:t>
            </w:r>
          </w:p>
          <w:p>
            <w:pPr>
              <w:spacing w:before="0" w:after="0"/>
            </w:pPr>
            <w:r>
              <w:rPr>
                <w:rFonts w:ascii="Courier New" w:cs="Courier New" w:eastAsia="Courier New" w:hAnsi="Courier New"/>
                <w:color w:val="1A1A2E"/>
                <w:sz w:val="18"/>
                <w:szCs w:val="18"/>
              </w:rPr>
              <w:t xml:space="preserve">PROXY_PORT=8080</w:t>
            </w:r>
          </w:p>
        </w:tc>
      </w:tr>
    </w:tbl>
    <w:p>
      <w:pPr>
        <w:spacing w:before="0" w:after="0"/>
      </w:pPr>
      <w:r>
        <w:rPr>
          <w:sz w:val="120"/>
          <w:szCs w:val="120"/>
        </w:rPr>
        <w:t xml:space="preserve"/>
      </w:r>
    </w:p>
    <w:p>
      <w:pPr>
        <w:pStyle w:val="Heading2"/>
        <w:spacing w:before="280" w:after="80"/>
      </w:pPr>
      <w:r>
        <w:rPr>
          <w:rFonts w:ascii="Arial" w:cs="Arial" w:eastAsia="Arial" w:hAnsi="Arial"/>
          <w:b/>
          <w:bCs/>
          <w:color w:val="1A1A2E"/>
          <w:sz w:val="26"/>
          <w:szCs w:val="26"/>
        </w:rPr>
        <w:t xml:space="preserve">Database migration checklist</w:t>
      </w:r>
    </w:p>
    <w:p>
      <w:pPr>
        <w:pStyle w:val="ListParagraph"/>
        <w:numPr>
          <w:ilvl w:val="0"/>
          <w:numId w:val="2"/>
        </w:numPr>
        <w:spacing w:before="0" w:after="60"/>
      </w:pPr>
      <w:r>
        <w:rPr>
          <w:rFonts w:ascii="Arial" w:cs="Arial" w:eastAsia="Arial" w:hAnsi="Arial"/>
          <w:color w:val="1A1A2E"/>
          <w:sz w:val="22"/>
          <w:szCs w:val="22"/>
        </w:rPr>
        <w:t xml:space="preserve">Run ALTER TABLE articles SET LOGGED; in production — no lock required, can be done online.</w:t>
      </w:r>
    </w:p>
    <w:p>
      <w:pPr>
        <w:pStyle w:val="ListParagraph"/>
        <w:numPr>
          <w:ilvl w:val="0"/>
          <w:numId w:val="2"/>
        </w:numPr>
        <w:spacing w:before="0" w:after="60"/>
      </w:pPr>
      <w:r>
        <w:rPr>
          <w:rFonts w:ascii="Arial" w:cs="Arial" w:eastAsia="Arial" w:hAnsi="Arial"/>
          <w:color w:val="1A1A2E"/>
          <w:sz w:val="22"/>
          <w:szCs w:val="22"/>
        </w:rPr>
        <w:t xml:space="preserve">Verify: SELECT relpersistence FROM pg_class WHERE relname = 'articles'; — expect 'p'.</w:t>
      </w:r>
    </w:p>
    <w:p>
      <w:pPr>
        <w:pStyle w:val="ListParagraph"/>
        <w:numPr>
          <w:ilvl w:val="0"/>
          <w:numId w:val="2"/>
        </w:numPr>
        <w:spacing w:before="0" w:after="60"/>
      </w:pPr>
      <w:r>
        <w:rPr>
          <w:rFonts w:ascii="Arial" w:cs="Arial" w:eastAsia="Arial" w:hAnsi="Arial"/>
          <w:color w:val="1A1A2E"/>
          <w:sz w:val="22"/>
          <w:szCs w:val="22"/>
        </w:rPr>
        <w:t xml:space="preserve">Apply to staging and dev environments to match production.</w:t>
      </w:r>
    </w:p>
    <w:p>
      <w:pPr>
        <w:pStyle w:val="ListParagraph"/>
        <w:numPr>
          <w:ilvl w:val="0"/>
          <w:numId w:val="2"/>
        </w:numPr>
        <w:spacing w:before="0" w:after="60"/>
      </w:pPr>
      <w:r>
        <w:rPr>
          <w:rFonts w:ascii="Arial" w:cs="Arial" w:eastAsia="Arial" w:hAnsi="Arial"/>
          <w:color w:val="1A1A2E"/>
          <w:sz w:val="22"/>
          <w:szCs w:val="22"/>
        </w:rPr>
        <w:t xml:space="preserve">Monitor write throughput for 24h. If degradation is unacceptable, switch to the staging/COPY pattern described in Issue #6.</w:t>
      </w:r>
    </w:p>
    <w:p>
      <w:pPr>
        <w:pStyle w:val="ListParagraph"/>
        <w:numPr>
          <w:ilvl w:val="0"/>
          <w:numId w:val="2"/>
        </w:numPr>
        <w:spacing w:before="0" w:after="60"/>
      </w:pPr>
      <w:r>
        <w:rPr>
          <w:rFonts w:ascii="Arial" w:cs="Arial" w:eastAsia="Arial" w:hAnsi="Arial"/>
          <w:color w:val="1A1A2E"/>
          <w:sz w:val="22"/>
          <w:szCs w:val="22"/>
        </w:rPr>
        <w:t xml:space="preserve">Fix the race condition in job completion detection (see Issue #6 note) in the same migration window.</w:t>
      </w:r>
    </w:p>
    <w:p>
      <w:pPr>
        <w:spacing w:before="0" w:after="0"/>
      </w:pPr>
      <w:r>
        <w:rPr>
          <w:sz w:val="120"/>
          <w:szCs w:val="120"/>
        </w:rPr>
        <w:t xml:space="preserve"/>
      </w:r>
    </w:p>
    <w:p>
      <w:pPr>
        <w:pStyle w:val="Heading2"/>
        <w:spacing w:before="280" w:after="80"/>
      </w:pPr>
      <w:r>
        <w:rPr>
          <w:rFonts w:ascii="Arial" w:cs="Arial" w:eastAsia="Arial" w:hAnsi="Arial"/>
          <w:b/>
          <w:bCs/>
          <w:color w:val="1A1A2E"/>
          <w:sz w:val="26"/>
          <w:szCs w:val="26"/>
        </w:rPr>
        <w:t xml:space="preserve">Recommended fix order</w:t>
      </w:r>
    </w:p>
    <w:p>
      <w:pPr>
        <w:pStyle w:val="ListParagraph"/>
        <w:numPr>
          <w:ilvl w:val="0"/>
          <w:numId w:val="2"/>
        </w:numPr>
        <w:spacing w:before="0" w:after="60"/>
      </w:pPr>
      <w:r>
        <w:rPr>
          <w:rFonts w:ascii="Arial" w:cs="Arial" w:eastAsia="Arial" w:hAnsi="Arial"/>
          <w:color w:val="1A1A2E"/>
          <w:sz w:val="22"/>
          <w:szCs w:val="22"/>
        </w:rPr>
        <w:t xml:space="preserve">#3 — Hardcoded credentials: 10-minute change, zero risk, immediate security improvement.</w:t>
      </w:r>
    </w:p>
    <w:p>
      <w:pPr>
        <w:pStyle w:val="ListParagraph"/>
        <w:numPr>
          <w:ilvl w:val="0"/>
          <w:numId w:val="2"/>
        </w:numPr>
        <w:spacing w:before="0" w:after="60"/>
      </w:pPr>
      <w:r>
        <w:rPr>
          <w:rFonts w:ascii="Arial" w:cs="Arial" w:eastAsia="Arial" w:hAnsi="Arial"/>
          <w:color w:val="1A1A2E"/>
          <w:sz w:val="22"/>
          <w:szCs w:val="22"/>
        </w:rPr>
        <w:t xml:space="preserve">#1 + #2 — Browser pool: tackle together, delivers the largest performance gain.</w:t>
      </w:r>
    </w:p>
    <w:p>
      <w:pPr>
        <w:pStyle w:val="ListParagraph"/>
        <w:numPr>
          <w:ilvl w:val="0"/>
          <w:numId w:val="2"/>
        </w:numPr>
        <w:spacing w:before="0" w:after="60"/>
      </w:pPr>
      <w:r>
        <w:rPr>
          <w:rFonts w:ascii="Arial" w:cs="Arial" w:eastAsia="Arial" w:hAnsi="Arial"/>
          <w:color w:val="1A1A2E"/>
          <w:sz w:val="22"/>
          <w:szCs w:val="22"/>
        </w:rPr>
        <w:t xml:space="preserve">#6 — UNLOGGED table: run the migration during the next maintenance window.</w:t>
      </w:r>
    </w:p>
    <w:p>
      <w:pPr>
        <w:pStyle w:val="ListParagraph"/>
        <w:numPr>
          <w:ilvl w:val="0"/>
          <w:numId w:val="2"/>
        </w:numPr>
        <w:spacing w:before="0" w:after="60"/>
      </w:pPr>
      <w:r>
        <w:rPr>
          <w:rFonts w:ascii="Arial" w:cs="Arial" w:eastAsia="Arial" w:hAnsi="Arial"/>
          <w:color w:val="1A1A2E"/>
          <w:sz w:val="22"/>
          <w:szCs w:val="22"/>
        </w:rPr>
        <w:t xml:space="preserve">#5 — Connection pool: swap NullPool for QueuePool, add fork-reset signal.</w:t>
      </w:r>
    </w:p>
    <w:p>
      <w:pPr>
        <w:pStyle w:val="ListParagraph"/>
        <w:numPr>
          <w:ilvl w:val="0"/>
          <w:numId w:val="2"/>
        </w:numPr>
        <w:spacing w:before="0" w:after="60"/>
      </w:pPr>
      <w:r>
        <w:rPr>
          <w:rFonts w:ascii="Arial" w:cs="Arial" w:eastAsia="Arial" w:hAnsi="Arial"/>
          <w:color w:val="1A1A2E"/>
          <w:sz w:val="22"/>
          <w:szCs w:val="22"/>
        </w:rPr>
        <w:t xml:space="preserve">#4 — Parallel discovery: add asyncio.gather(), measurable latency reduction.</w:t>
      </w:r>
    </w:p>
    <w:p>
      <w:pPr>
        <w:pStyle w:val="ListParagraph"/>
        <w:numPr>
          <w:ilvl w:val="0"/>
          <w:numId w:val="2"/>
        </w:numPr>
        <w:spacing w:before="0" w:after="60"/>
      </w:pPr>
      <w:r>
        <w:rPr>
          <w:rFonts w:ascii="Arial" w:cs="Arial" w:eastAsia="Arial" w:hAnsi="Arial"/>
          <w:color w:val="1A1A2E"/>
          <w:sz w:val="22"/>
          <w:szCs w:val="22"/>
        </w:rPr>
        <w:t xml:space="preserve">#7 — Exception handling: apply the logging pattern across all silent catch blocks.</w:t>
      </w:r>
    </w:p>
    <w:p>
      <w:pPr>
        <w:pStyle w:val="ListParagraph"/>
        <w:numPr>
          <w:ilvl w:val="0"/>
          <w:numId w:val="2"/>
        </w:numPr>
        <w:spacing w:before="0" w:after="60"/>
      </w:pPr>
      <w:r>
        <w:rPr>
          <w:rFonts w:ascii="Arial" w:cs="Arial" w:eastAsia="Arial" w:hAnsi="Arial"/>
          <w:color w:val="1A1A2E"/>
          <w:sz w:val="22"/>
          <w:szCs w:val="22"/>
        </w:rPr>
        <w:t xml:space="preserve">#8 — Parser consolidation: mechanical refactor, do after #7 so errors surface during the cleanup.</w:t>
      </w:r>
    </w:p>
    <w:p>
      <w:pPr>
        <w:pStyle w:val="ListParagraph"/>
        <w:numPr>
          <w:ilvl w:val="0"/>
          <w:numId w:val="2"/>
        </w:numPr>
        <w:spacing w:before="0" w:after="60"/>
      </w:pPr>
      <w:r>
        <w:rPr>
          <w:rFonts w:ascii="Arial" w:cs="Arial" w:eastAsia="Arial" w:hAnsi="Arial"/>
          <w:color w:val="1A1A2E"/>
          <w:sz w:val="22"/>
          <w:szCs w:val="22"/>
        </w:rPr>
        <w:t xml:space="preserve">#9 — Subprocess bridge: last, depends on browser pool being stable in production.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99"/>
        <w:sz w:val="18"/>
        <w:szCs w:val="18"/>
      </w:rPr>
      <w:t xml:space="preserve">NEXUS Fix Guide — Antigravity — Confidential</w:t>
    </w:r>
    <w:r>
      <w:t xml:space="preserve">	</w:t>
    </w:r>
    <w:r>
      <w:rPr>
        <w:rFonts w:ascii="Arial" w:cs="Arial" w:eastAsia="Arial" w:hAnsi="Arial"/>
        <w:color w:val="88889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A1A2E"/>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2026-03-26T06:12:54.076Z</dcterms:created>
  <dcterms:modified xsi:type="dcterms:W3CDTF">2026-03-26T06:12:54.076Z</dcterms:modified>
</cp:coreProperties>
</file>

<file path=docProps/custom.xml><?xml version="1.0" encoding="utf-8"?>
<Properties xmlns="http://schemas.openxmlformats.org/officeDocument/2006/custom-properties" xmlns:vt="http://schemas.openxmlformats.org/officeDocument/2006/docPropsVTypes"/>
</file>