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9682C" w14:textId="77777777" w:rsidR="008D0832" w:rsidRPr="008D0832" w:rsidRDefault="008D0832" w:rsidP="008D0832">
      <w:pPr>
        <w:pStyle w:val="Heading1"/>
        <w:spacing w:line="480" w:lineRule="auto"/>
        <w:rPr>
          <w:rFonts w:ascii="Times New Roman" w:hAnsi="Times New Roman" w:cs="Times New Roman"/>
          <w:b/>
          <w:bCs/>
          <w:color w:val="auto"/>
        </w:rPr>
      </w:pPr>
      <w:r w:rsidRPr="008D0832">
        <w:rPr>
          <w:rFonts w:ascii="Times New Roman" w:hAnsi="Times New Roman" w:cs="Times New Roman"/>
          <w:b/>
          <w:bCs/>
          <w:color w:val="auto"/>
        </w:rPr>
        <w:t>Week 11 Report: Testing and Refinement Phase</w:t>
      </w:r>
    </w:p>
    <w:p w14:paraId="140A3F4E" w14:textId="532C98AA" w:rsidR="008D0832" w:rsidRPr="008D0832" w:rsidRDefault="008D0832" w:rsidP="008D0832">
      <w:pPr>
        <w:spacing w:line="480" w:lineRule="auto"/>
        <w:jc w:val="both"/>
        <w:rPr>
          <w:rFonts w:ascii="Times New Roman" w:hAnsi="Times New Roman" w:cs="Times New Roman"/>
          <w:sz w:val="24"/>
          <w:szCs w:val="24"/>
        </w:rPr>
      </w:pPr>
      <w:r w:rsidRPr="008D0832">
        <w:rPr>
          <w:rFonts w:ascii="Times New Roman" w:hAnsi="Times New Roman" w:cs="Times New Roman"/>
          <w:sz w:val="24"/>
          <w:szCs w:val="24"/>
        </w:rPr>
        <w:t xml:space="preserve">As the InsightNation project approaches its final stages, the 11th week marks a pivotal phase focused on </w:t>
      </w:r>
      <w:r w:rsidRPr="008D0832">
        <w:rPr>
          <w:rFonts w:ascii="Times New Roman" w:hAnsi="Times New Roman" w:cs="Times New Roman"/>
          <w:b/>
          <w:bCs/>
          <w:sz w:val="24"/>
          <w:szCs w:val="24"/>
        </w:rPr>
        <w:t>Testing and Refinement</w:t>
      </w:r>
      <w:r w:rsidRPr="008D0832">
        <w:rPr>
          <w:rFonts w:ascii="Times New Roman" w:hAnsi="Times New Roman" w:cs="Times New Roman"/>
          <w:sz w:val="24"/>
          <w:szCs w:val="24"/>
        </w:rPr>
        <w:t>. This week concentrated on ensuring that the platform is not only functional and accurate, but also optimized for real-world usage by public administrators, policy makers, and stakeholders. The key activities revolved around system testing, performance tuning, user feedback analysis, documentation finalization, and preparation for the final presentation.</w:t>
      </w:r>
    </w:p>
    <w:p w14:paraId="682B5665" w14:textId="77777777" w:rsidR="008D0832" w:rsidRPr="008D0832" w:rsidRDefault="008D0832" w:rsidP="008D0832">
      <w:pPr>
        <w:spacing w:line="480" w:lineRule="auto"/>
        <w:jc w:val="both"/>
        <w:rPr>
          <w:rFonts w:ascii="Times New Roman" w:hAnsi="Times New Roman" w:cs="Times New Roman"/>
          <w:b/>
          <w:bCs/>
          <w:sz w:val="24"/>
          <w:szCs w:val="24"/>
        </w:rPr>
      </w:pPr>
      <w:r w:rsidRPr="008D0832">
        <w:rPr>
          <w:rFonts w:ascii="Times New Roman" w:hAnsi="Times New Roman" w:cs="Times New Roman"/>
          <w:b/>
          <w:bCs/>
          <w:sz w:val="24"/>
          <w:szCs w:val="24"/>
        </w:rPr>
        <w:t>1. Extensive Testing of the Platform</w:t>
      </w:r>
    </w:p>
    <w:p w14:paraId="619E5055" w14:textId="77777777" w:rsidR="008D0832" w:rsidRPr="008D0832" w:rsidRDefault="008D0832" w:rsidP="008D0832">
      <w:pPr>
        <w:spacing w:line="480" w:lineRule="auto"/>
        <w:jc w:val="both"/>
        <w:rPr>
          <w:rFonts w:ascii="Times New Roman" w:hAnsi="Times New Roman" w:cs="Times New Roman"/>
          <w:sz w:val="24"/>
          <w:szCs w:val="24"/>
        </w:rPr>
      </w:pPr>
      <w:r w:rsidRPr="008D0832">
        <w:rPr>
          <w:rFonts w:ascii="Times New Roman" w:hAnsi="Times New Roman" w:cs="Times New Roman"/>
          <w:sz w:val="24"/>
          <w:szCs w:val="24"/>
        </w:rPr>
        <w:t xml:space="preserve">The first major task this week was to perform </w:t>
      </w:r>
      <w:r w:rsidRPr="008D0832">
        <w:rPr>
          <w:rFonts w:ascii="Times New Roman" w:hAnsi="Times New Roman" w:cs="Times New Roman"/>
          <w:b/>
          <w:bCs/>
          <w:sz w:val="24"/>
          <w:szCs w:val="24"/>
        </w:rPr>
        <w:t>comprehensive system testing</w:t>
      </w:r>
      <w:r w:rsidRPr="008D0832">
        <w:rPr>
          <w:rFonts w:ascii="Times New Roman" w:hAnsi="Times New Roman" w:cs="Times New Roman"/>
          <w:sz w:val="24"/>
          <w:szCs w:val="24"/>
        </w:rPr>
        <w:t xml:space="preserve"> of the InsightNation platform, particularly focusing on the dashboard and machine learning modules integrated in the previous phases. Various test cases and real-world scenarios were simulated to evaluate the system's ability to handle data uploads, process feedback, perform sentiment analysis, and generate accurate visual insights.</w:t>
      </w:r>
    </w:p>
    <w:p w14:paraId="117CBF73" w14:textId="77777777" w:rsidR="008D0832" w:rsidRPr="008D0832" w:rsidRDefault="008D0832" w:rsidP="008D0832">
      <w:pPr>
        <w:spacing w:line="480" w:lineRule="auto"/>
        <w:jc w:val="both"/>
        <w:rPr>
          <w:rFonts w:ascii="Times New Roman" w:hAnsi="Times New Roman" w:cs="Times New Roman"/>
          <w:sz w:val="24"/>
          <w:szCs w:val="24"/>
        </w:rPr>
      </w:pPr>
      <w:r w:rsidRPr="008D0832">
        <w:rPr>
          <w:rFonts w:ascii="Times New Roman" w:hAnsi="Times New Roman" w:cs="Times New Roman"/>
          <w:sz w:val="24"/>
          <w:szCs w:val="24"/>
        </w:rPr>
        <w:t>Manual testing was performed across multiple layers – including the data ingestion pipeline, visual filters, NLP-driven insights, and dynamic interactivity of the Streamlit dashboard. We also tested for edge cases such as missing fields, noisy feedback, and non-standard characters in citizen responses. Minor bugs were identified, particularly in the text preprocessing stage and in the dropdown filtering UI of the dashboard, and these were addressed immediately.</w:t>
      </w:r>
    </w:p>
    <w:p w14:paraId="39D5CB43" w14:textId="49FF255E" w:rsidR="008D0832" w:rsidRDefault="008D0832" w:rsidP="008D0832">
      <w:pPr>
        <w:spacing w:line="480" w:lineRule="auto"/>
        <w:jc w:val="both"/>
        <w:rPr>
          <w:rFonts w:ascii="Times New Roman" w:hAnsi="Times New Roman" w:cs="Times New Roman"/>
          <w:sz w:val="24"/>
          <w:szCs w:val="24"/>
        </w:rPr>
      </w:pPr>
      <w:r w:rsidRPr="008D0832">
        <w:rPr>
          <w:rFonts w:ascii="Times New Roman" w:hAnsi="Times New Roman" w:cs="Times New Roman"/>
          <w:sz w:val="24"/>
          <w:szCs w:val="24"/>
        </w:rPr>
        <w:t>To ensure consistency, the system was tested on different devices and browsers to verify cross-platform compatibility and responsiveness. These quality assurance steps contributed significantly to the overall platform stability.</w:t>
      </w:r>
    </w:p>
    <w:p w14:paraId="18687E00" w14:textId="77777777" w:rsidR="008D0832" w:rsidRDefault="008D0832" w:rsidP="008D0832">
      <w:pPr>
        <w:spacing w:line="480" w:lineRule="auto"/>
        <w:jc w:val="both"/>
        <w:rPr>
          <w:rFonts w:ascii="Times New Roman" w:hAnsi="Times New Roman" w:cs="Times New Roman"/>
          <w:sz w:val="24"/>
          <w:szCs w:val="24"/>
        </w:rPr>
      </w:pPr>
    </w:p>
    <w:p w14:paraId="24B4F418" w14:textId="77777777" w:rsidR="008D0832" w:rsidRPr="008D0832" w:rsidRDefault="008D0832" w:rsidP="008D0832">
      <w:pPr>
        <w:spacing w:line="480" w:lineRule="auto"/>
        <w:jc w:val="both"/>
        <w:rPr>
          <w:rFonts w:ascii="Times New Roman" w:hAnsi="Times New Roman" w:cs="Times New Roman"/>
          <w:sz w:val="24"/>
          <w:szCs w:val="24"/>
        </w:rPr>
      </w:pPr>
    </w:p>
    <w:p w14:paraId="59E3A02E" w14:textId="77777777" w:rsidR="008D0832" w:rsidRPr="008D0832" w:rsidRDefault="008D0832" w:rsidP="008D0832">
      <w:pPr>
        <w:spacing w:line="480" w:lineRule="auto"/>
        <w:jc w:val="both"/>
        <w:rPr>
          <w:rFonts w:ascii="Times New Roman" w:hAnsi="Times New Roman" w:cs="Times New Roman"/>
          <w:b/>
          <w:bCs/>
          <w:sz w:val="24"/>
          <w:szCs w:val="24"/>
        </w:rPr>
      </w:pPr>
      <w:r w:rsidRPr="008D0832">
        <w:rPr>
          <w:rFonts w:ascii="Times New Roman" w:hAnsi="Times New Roman" w:cs="Times New Roman"/>
          <w:b/>
          <w:bCs/>
          <w:sz w:val="24"/>
          <w:szCs w:val="24"/>
        </w:rPr>
        <w:t>2. System Optimization and Performance Tuning</w:t>
      </w:r>
    </w:p>
    <w:p w14:paraId="0C84F28F" w14:textId="77777777" w:rsidR="008D0832" w:rsidRPr="008D0832" w:rsidRDefault="008D0832" w:rsidP="008D0832">
      <w:pPr>
        <w:spacing w:line="480" w:lineRule="auto"/>
        <w:jc w:val="both"/>
        <w:rPr>
          <w:rFonts w:ascii="Times New Roman" w:hAnsi="Times New Roman" w:cs="Times New Roman"/>
          <w:sz w:val="24"/>
          <w:szCs w:val="24"/>
        </w:rPr>
      </w:pPr>
      <w:r w:rsidRPr="008D0832">
        <w:rPr>
          <w:rFonts w:ascii="Times New Roman" w:hAnsi="Times New Roman" w:cs="Times New Roman"/>
          <w:sz w:val="24"/>
          <w:szCs w:val="24"/>
        </w:rPr>
        <w:t xml:space="preserve">Based on testing results, the next area of focus was </w:t>
      </w:r>
      <w:r w:rsidRPr="008D0832">
        <w:rPr>
          <w:rFonts w:ascii="Times New Roman" w:hAnsi="Times New Roman" w:cs="Times New Roman"/>
          <w:b/>
          <w:bCs/>
          <w:sz w:val="24"/>
          <w:szCs w:val="24"/>
        </w:rPr>
        <w:t>platform optimization</w:t>
      </w:r>
      <w:r w:rsidRPr="008D0832">
        <w:rPr>
          <w:rFonts w:ascii="Times New Roman" w:hAnsi="Times New Roman" w:cs="Times New Roman"/>
          <w:sz w:val="24"/>
          <w:szCs w:val="24"/>
        </w:rPr>
        <w:t>. By analyzing the system’s response time, memory usage, and CPU load, we identified performance bottlenecks in the data visualization components and ML model loading times. Code refactoring was carried out in key Python scripts (especially in the NLP and EDA modules) to streamline operations and improve runtime efficiency.</w:t>
      </w:r>
    </w:p>
    <w:p w14:paraId="635A165D" w14:textId="77777777" w:rsidR="008D0832" w:rsidRPr="008D0832" w:rsidRDefault="008D0832" w:rsidP="008D0832">
      <w:pPr>
        <w:spacing w:line="480" w:lineRule="auto"/>
        <w:jc w:val="both"/>
        <w:rPr>
          <w:rFonts w:ascii="Times New Roman" w:hAnsi="Times New Roman" w:cs="Times New Roman"/>
          <w:sz w:val="24"/>
          <w:szCs w:val="24"/>
        </w:rPr>
      </w:pPr>
      <w:r w:rsidRPr="008D0832">
        <w:rPr>
          <w:rFonts w:ascii="Times New Roman" w:hAnsi="Times New Roman" w:cs="Times New Roman"/>
          <w:sz w:val="24"/>
          <w:szCs w:val="24"/>
        </w:rPr>
        <w:t>The dashboard was optimized for faster load times by reducing redundant plot rendering and using cached data where appropriate. These enhancements improved both usability and backend processing speed, ensuring a smoother experience for end-users.</w:t>
      </w:r>
    </w:p>
    <w:p w14:paraId="1218D364" w14:textId="5C495D17" w:rsidR="008D0832" w:rsidRPr="008D0832" w:rsidRDefault="008D0832" w:rsidP="008D0832">
      <w:pPr>
        <w:spacing w:line="480" w:lineRule="auto"/>
        <w:jc w:val="both"/>
        <w:rPr>
          <w:rFonts w:ascii="Times New Roman" w:hAnsi="Times New Roman" w:cs="Times New Roman"/>
          <w:sz w:val="24"/>
          <w:szCs w:val="24"/>
        </w:rPr>
      </w:pPr>
    </w:p>
    <w:p w14:paraId="5D72627E" w14:textId="77777777" w:rsidR="008D0832" w:rsidRPr="008D0832" w:rsidRDefault="008D0832" w:rsidP="008D0832">
      <w:pPr>
        <w:spacing w:line="480" w:lineRule="auto"/>
        <w:jc w:val="both"/>
        <w:rPr>
          <w:rFonts w:ascii="Times New Roman" w:hAnsi="Times New Roman" w:cs="Times New Roman"/>
          <w:b/>
          <w:bCs/>
          <w:sz w:val="24"/>
          <w:szCs w:val="24"/>
        </w:rPr>
      </w:pPr>
      <w:r w:rsidRPr="008D0832">
        <w:rPr>
          <w:rFonts w:ascii="Times New Roman" w:hAnsi="Times New Roman" w:cs="Times New Roman"/>
          <w:b/>
          <w:bCs/>
          <w:sz w:val="24"/>
          <w:szCs w:val="24"/>
        </w:rPr>
        <w:t>3. User Feedback Collection and Implementation</w:t>
      </w:r>
    </w:p>
    <w:p w14:paraId="08395A56" w14:textId="77777777" w:rsidR="008D0832" w:rsidRPr="008D0832" w:rsidRDefault="008D0832" w:rsidP="008D0832">
      <w:pPr>
        <w:spacing w:line="480" w:lineRule="auto"/>
        <w:jc w:val="both"/>
        <w:rPr>
          <w:rFonts w:ascii="Times New Roman" w:hAnsi="Times New Roman" w:cs="Times New Roman"/>
          <w:sz w:val="24"/>
          <w:szCs w:val="24"/>
        </w:rPr>
      </w:pPr>
      <w:r w:rsidRPr="008D0832">
        <w:rPr>
          <w:rFonts w:ascii="Times New Roman" w:hAnsi="Times New Roman" w:cs="Times New Roman"/>
          <w:sz w:val="24"/>
          <w:szCs w:val="24"/>
        </w:rPr>
        <w:t xml:space="preserve">To validate the platform from an end-user perspective, </w:t>
      </w:r>
      <w:r w:rsidRPr="008D0832">
        <w:rPr>
          <w:rFonts w:ascii="Times New Roman" w:hAnsi="Times New Roman" w:cs="Times New Roman"/>
          <w:b/>
          <w:bCs/>
          <w:sz w:val="24"/>
          <w:szCs w:val="24"/>
        </w:rPr>
        <w:t>feedback sessions were organized</w:t>
      </w:r>
      <w:r w:rsidRPr="008D0832">
        <w:rPr>
          <w:rFonts w:ascii="Times New Roman" w:hAnsi="Times New Roman" w:cs="Times New Roman"/>
          <w:sz w:val="24"/>
          <w:szCs w:val="24"/>
        </w:rPr>
        <w:t xml:space="preserve"> with a small group of stakeholders, including university peers and simulated public service professionals. Their feedback highlighted valuable suggestions on layout clarity, tooltip explanations, and how to prioritize key insights in the dashboard.</w:t>
      </w:r>
    </w:p>
    <w:p w14:paraId="1B4B5190" w14:textId="77777777" w:rsidR="008D0832" w:rsidRPr="008D0832" w:rsidRDefault="008D0832" w:rsidP="008D0832">
      <w:pPr>
        <w:spacing w:line="480" w:lineRule="auto"/>
        <w:jc w:val="both"/>
        <w:rPr>
          <w:rFonts w:ascii="Times New Roman" w:hAnsi="Times New Roman" w:cs="Times New Roman"/>
          <w:sz w:val="24"/>
          <w:szCs w:val="24"/>
        </w:rPr>
      </w:pPr>
      <w:r w:rsidRPr="008D0832">
        <w:rPr>
          <w:rFonts w:ascii="Times New Roman" w:hAnsi="Times New Roman" w:cs="Times New Roman"/>
          <w:sz w:val="24"/>
          <w:szCs w:val="24"/>
        </w:rPr>
        <w:t xml:space="preserve">Based on this input, minor adjustments were made such as reordering some visualizations, enhancing </w:t>
      </w:r>
      <w:proofErr w:type="spellStart"/>
      <w:r w:rsidRPr="008D0832">
        <w:rPr>
          <w:rFonts w:ascii="Times New Roman" w:hAnsi="Times New Roman" w:cs="Times New Roman"/>
          <w:sz w:val="24"/>
          <w:szCs w:val="24"/>
        </w:rPr>
        <w:t>color</w:t>
      </w:r>
      <w:proofErr w:type="spellEnd"/>
      <w:r w:rsidRPr="008D0832">
        <w:rPr>
          <w:rFonts w:ascii="Times New Roman" w:hAnsi="Times New Roman" w:cs="Times New Roman"/>
          <w:sz w:val="24"/>
          <w:szCs w:val="24"/>
        </w:rPr>
        <w:t xml:space="preserve"> contrast for accessibility, and simplifying some language used in auto-generated recommendations. These refinements greatly improved the overall user experience and confidence in the platform’s decision-support capabilities.</w:t>
      </w:r>
    </w:p>
    <w:p w14:paraId="3384BD42" w14:textId="05852250" w:rsidR="008D0832" w:rsidRDefault="008D0832" w:rsidP="008D0832">
      <w:pPr>
        <w:spacing w:line="480" w:lineRule="auto"/>
        <w:jc w:val="both"/>
        <w:rPr>
          <w:rFonts w:ascii="Times New Roman" w:hAnsi="Times New Roman" w:cs="Times New Roman"/>
          <w:sz w:val="24"/>
          <w:szCs w:val="24"/>
        </w:rPr>
      </w:pPr>
    </w:p>
    <w:p w14:paraId="759B62BF" w14:textId="77777777" w:rsidR="00AD7D9D" w:rsidRPr="008D0832" w:rsidRDefault="00AD7D9D" w:rsidP="008D0832">
      <w:pPr>
        <w:spacing w:line="480" w:lineRule="auto"/>
        <w:jc w:val="both"/>
        <w:rPr>
          <w:rFonts w:ascii="Times New Roman" w:hAnsi="Times New Roman" w:cs="Times New Roman"/>
          <w:sz w:val="24"/>
          <w:szCs w:val="24"/>
        </w:rPr>
      </w:pPr>
    </w:p>
    <w:p w14:paraId="065D4C72" w14:textId="77777777" w:rsidR="008D0832" w:rsidRPr="008D0832" w:rsidRDefault="008D0832" w:rsidP="008D0832">
      <w:pPr>
        <w:spacing w:line="480" w:lineRule="auto"/>
        <w:jc w:val="both"/>
        <w:rPr>
          <w:rFonts w:ascii="Times New Roman" w:hAnsi="Times New Roman" w:cs="Times New Roman"/>
          <w:b/>
          <w:bCs/>
          <w:sz w:val="24"/>
          <w:szCs w:val="24"/>
        </w:rPr>
      </w:pPr>
      <w:r w:rsidRPr="008D0832">
        <w:rPr>
          <w:rFonts w:ascii="Times New Roman" w:hAnsi="Times New Roman" w:cs="Times New Roman"/>
          <w:b/>
          <w:bCs/>
          <w:sz w:val="24"/>
          <w:szCs w:val="24"/>
        </w:rPr>
        <w:lastRenderedPageBreak/>
        <w:t>4. Final Documentation and Report Preparation</w:t>
      </w:r>
    </w:p>
    <w:p w14:paraId="444A5F1F" w14:textId="77777777" w:rsidR="008D0832" w:rsidRPr="008D0832" w:rsidRDefault="008D0832" w:rsidP="008D0832">
      <w:pPr>
        <w:spacing w:line="480" w:lineRule="auto"/>
        <w:jc w:val="both"/>
        <w:rPr>
          <w:rFonts w:ascii="Times New Roman" w:hAnsi="Times New Roman" w:cs="Times New Roman"/>
          <w:sz w:val="24"/>
          <w:szCs w:val="24"/>
        </w:rPr>
      </w:pPr>
      <w:r w:rsidRPr="008D0832">
        <w:rPr>
          <w:rFonts w:ascii="Times New Roman" w:hAnsi="Times New Roman" w:cs="Times New Roman"/>
          <w:sz w:val="24"/>
          <w:szCs w:val="24"/>
        </w:rPr>
        <w:t xml:space="preserve">A major deliverable during Week 11 was the </w:t>
      </w:r>
      <w:r w:rsidRPr="008D0832">
        <w:rPr>
          <w:rFonts w:ascii="Times New Roman" w:hAnsi="Times New Roman" w:cs="Times New Roman"/>
          <w:b/>
          <w:bCs/>
          <w:sz w:val="24"/>
          <w:szCs w:val="24"/>
        </w:rPr>
        <w:t>final project report</w:t>
      </w:r>
      <w:r w:rsidRPr="008D0832">
        <w:rPr>
          <w:rFonts w:ascii="Times New Roman" w:hAnsi="Times New Roman" w:cs="Times New Roman"/>
          <w:sz w:val="24"/>
          <w:szCs w:val="24"/>
        </w:rPr>
        <w:t>, which documents the entire development journey. The report covers the problem statement, system architecture, data preparation, analytics modeling, dashboard design, and user feedback outcomes. Additionally, challenges such as handling unstructured citizen feedback and aligning insights with policy-level relevance were thoroughly addressed.</w:t>
      </w:r>
    </w:p>
    <w:p w14:paraId="742FFA75" w14:textId="77777777" w:rsidR="008D0832" w:rsidRPr="008D0832" w:rsidRDefault="008D0832" w:rsidP="008D0832">
      <w:pPr>
        <w:spacing w:line="480" w:lineRule="auto"/>
        <w:jc w:val="both"/>
        <w:rPr>
          <w:rFonts w:ascii="Times New Roman" w:hAnsi="Times New Roman" w:cs="Times New Roman"/>
          <w:sz w:val="24"/>
          <w:szCs w:val="24"/>
        </w:rPr>
      </w:pPr>
      <w:r w:rsidRPr="008D0832">
        <w:rPr>
          <w:rFonts w:ascii="Times New Roman" w:hAnsi="Times New Roman" w:cs="Times New Roman"/>
          <w:sz w:val="24"/>
          <w:szCs w:val="24"/>
        </w:rPr>
        <w:t>This report will serve not only as an academic submission but also as a reference for potential scaling or future enhancements of the platform.</w:t>
      </w:r>
    </w:p>
    <w:p w14:paraId="6FA83E4E" w14:textId="4D050912" w:rsidR="008D0832" w:rsidRPr="008D0832" w:rsidRDefault="008D0832" w:rsidP="008D0832">
      <w:pPr>
        <w:spacing w:line="480" w:lineRule="auto"/>
        <w:jc w:val="both"/>
        <w:rPr>
          <w:rFonts w:ascii="Times New Roman" w:hAnsi="Times New Roman" w:cs="Times New Roman"/>
          <w:sz w:val="24"/>
          <w:szCs w:val="24"/>
        </w:rPr>
      </w:pPr>
    </w:p>
    <w:p w14:paraId="246B3471" w14:textId="77777777" w:rsidR="008D0832" w:rsidRPr="008D0832" w:rsidRDefault="008D0832" w:rsidP="008D0832">
      <w:pPr>
        <w:spacing w:line="480" w:lineRule="auto"/>
        <w:jc w:val="both"/>
        <w:rPr>
          <w:rFonts w:ascii="Times New Roman" w:hAnsi="Times New Roman" w:cs="Times New Roman"/>
          <w:b/>
          <w:bCs/>
          <w:sz w:val="24"/>
          <w:szCs w:val="24"/>
        </w:rPr>
      </w:pPr>
      <w:r w:rsidRPr="008D0832">
        <w:rPr>
          <w:rFonts w:ascii="Times New Roman" w:hAnsi="Times New Roman" w:cs="Times New Roman"/>
          <w:b/>
          <w:bCs/>
          <w:sz w:val="24"/>
          <w:szCs w:val="24"/>
        </w:rPr>
        <w:t>5. Presentation Planning and Rehearsal</w:t>
      </w:r>
    </w:p>
    <w:p w14:paraId="3FC7A180" w14:textId="77777777" w:rsidR="008D0832" w:rsidRPr="008D0832" w:rsidRDefault="008D0832" w:rsidP="008D0832">
      <w:pPr>
        <w:spacing w:line="480" w:lineRule="auto"/>
        <w:jc w:val="both"/>
        <w:rPr>
          <w:rFonts w:ascii="Times New Roman" w:hAnsi="Times New Roman" w:cs="Times New Roman"/>
          <w:sz w:val="24"/>
          <w:szCs w:val="24"/>
        </w:rPr>
      </w:pPr>
      <w:r w:rsidRPr="008D0832">
        <w:rPr>
          <w:rFonts w:ascii="Times New Roman" w:hAnsi="Times New Roman" w:cs="Times New Roman"/>
          <w:sz w:val="24"/>
          <w:szCs w:val="24"/>
        </w:rPr>
        <w:t xml:space="preserve">In preparation for the final week, a </w:t>
      </w:r>
      <w:r w:rsidRPr="008D0832">
        <w:rPr>
          <w:rFonts w:ascii="Times New Roman" w:hAnsi="Times New Roman" w:cs="Times New Roman"/>
          <w:b/>
          <w:bCs/>
          <w:sz w:val="24"/>
          <w:szCs w:val="24"/>
        </w:rPr>
        <w:t>presentation deck</w:t>
      </w:r>
      <w:r w:rsidRPr="008D0832">
        <w:rPr>
          <w:rFonts w:ascii="Times New Roman" w:hAnsi="Times New Roman" w:cs="Times New Roman"/>
          <w:sz w:val="24"/>
          <w:szCs w:val="24"/>
        </w:rPr>
        <w:t xml:space="preserve"> was created to showcase the project highlights, methodology, outcomes, and value to public service stakeholders. The presentation focuses on demonstrating real-time dashboard interaction, impact-driven analytics, and the user-centric design philosophy of InsightNation.</w:t>
      </w:r>
    </w:p>
    <w:p w14:paraId="688B8C28" w14:textId="77777777" w:rsidR="008D0832" w:rsidRPr="008D0832" w:rsidRDefault="008D0832" w:rsidP="008D0832">
      <w:pPr>
        <w:spacing w:line="480" w:lineRule="auto"/>
        <w:jc w:val="both"/>
        <w:rPr>
          <w:rFonts w:ascii="Times New Roman" w:hAnsi="Times New Roman" w:cs="Times New Roman"/>
          <w:sz w:val="24"/>
          <w:szCs w:val="24"/>
        </w:rPr>
      </w:pPr>
      <w:r w:rsidRPr="008D0832">
        <w:rPr>
          <w:rFonts w:ascii="Times New Roman" w:hAnsi="Times New Roman" w:cs="Times New Roman"/>
          <w:sz w:val="24"/>
          <w:szCs w:val="24"/>
        </w:rPr>
        <w:t>Practice sessions were held to fine-tune the narrative flow and ensure clarity and engagement during delivery.</w:t>
      </w:r>
    </w:p>
    <w:p w14:paraId="4C8CC082" w14:textId="77777777" w:rsidR="008D0832" w:rsidRPr="008D0832" w:rsidRDefault="00000000" w:rsidP="008D0832">
      <w:pPr>
        <w:spacing w:line="480" w:lineRule="auto"/>
        <w:jc w:val="both"/>
        <w:rPr>
          <w:rFonts w:ascii="Times New Roman" w:hAnsi="Times New Roman" w:cs="Times New Roman"/>
          <w:sz w:val="24"/>
          <w:szCs w:val="24"/>
        </w:rPr>
      </w:pPr>
      <w:r>
        <w:rPr>
          <w:rFonts w:ascii="Times New Roman" w:hAnsi="Times New Roman" w:cs="Times New Roman"/>
          <w:sz w:val="24"/>
          <w:szCs w:val="24"/>
        </w:rPr>
        <w:pict w14:anchorId="519EE08D">
          <v:rect id="_x0000_i1025" style="width:0;height:1.5pt" o:hralign="center" o:hrstd="t" o:hr="t" fillcolor="#a0a0a0" stroked="f"/>
        </w:pict>
      </w:r>
    </w:p>
    <w:p w14:paraId="4EC21D3B" w14:textId="77777777" w:rsidR="008D0832" w:rsidRPr="008D0832" w:rsidRDefault="008D0832" w:rsidP="008D0832">
      <w:pPr>
        <w:spacing w:line="480" w:lineRule="auto"/>
        <w:jc w:val="both"/>
        <w:rPr>
          <w:rFonts w:ascii="Times New Roman" w:hAnsi="Times New Roman" w:cs="Times New Roman"/>
          <w:b/>
          <w:bCs/>
          <w:sz w:val="24"/>
          <w:szCs w:val="24"/>
        </w:rPr>
      </w:pPr>
      <w:r w:rsidRPr="008D0832">
        <w:rPr>
          <w:rFonts w:ascii="Times New Roman" w:hAnsi="Times New Roman" w:cs="Times New Roman"/>
          <w:b/>
          <w:bCs/>
          <w:sz w:val="24"/>
          <w:szCs w:val="24"/>
        </w:rPr>
        <w:t>Conclusion</w:t>
      </w:r>
    </w:p>
    <w:p w14:paraId="07E850C1" w14:textId="77777777" w:rsidR="008D0832" w:rsidRPr="008D0832" w:rsidRDefault="008D0832" w:rsidP="008D0832">
      <w:pPr>
        <w:spacing w:line="480" w:lineRule="auto"/>
        <w:jc w:val="both"/>
        <w:rPr>
          <w:rFonts w:ascii="Times New Roman" w:hAnsi="Times New Roman" w:cs="Times New Roman"/>
          <w:sz w:val="24"/>
          <w:szCs w:val="24"/>
        </w:rPr>
      </w:pPr>
      <w:r w:rsidRPr="008D0832">
        <w:rPr>
          <w:rFonts w:ascii="Times New Roman" w:hAnsi="Times New Roman" w:cs="Times New Roman"/>
          <w:sz w:val="24"/>
          <w:szCs w:val="24"/>
        </w:rPr>
        <w:t>Overall, Week 11 was critical in transitioning InsightNation from a functional prototype to a fully tested and optimized platform. Through rigorous testing, stakeholder input, and thoughtful refinements, the system is now ready for final presentation and potential real-world application.</w:t>
      </w:r>
    </w:p>
    <w:p w14:paraId="783C9133" w14:textId="77777777" w:rsidR="00381A04" w:rsidRPr="00805A1E" w:rsidRDefault="00381A04" w:rsidP="00A70DDF">
      <w:pPr>
        <w:spacing w:line="480" w:lineRule="auto"/>
        <w:jc w:val="both"/>
        <w:rPr>
          <w:rFonts w:ascii="Times New Roman" w:hAnsi="Times New Roman" w:cs="Times New Roman"/>
          <w:sz w:val="24"/>
          <w:szCs w:val="24"/>
        </w:rPr>
      </w:pPr>
    </w:p>
    <w:sectPr w:rsidR="00381A04" w:rsidRPr="00805A1E" w:rsidSect="009C1A64">
      <w:headerReference w:type="default" r:id="rId7"/>
      <w:footerReference w:type="default" r:id="rId8"/>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A5FD2" w14:textId="77777777" w:rsidR="00D670B4" w:rsidRDefault="00D670B4" w:rsidP="00BA78E3">
      <w:pPr>
        <w:spacing w:after="0" w:line="240" w:lineRule="auto"/>
      </w:pPr>
      <w:r>
        <w:separator/>
      </w:r>
    </w:p>
  </w:endnote>
  <w:endnote w:type="continuationSeparator" w:id="0">
    <w:p w14:paraId="6C838E78" w14:textId="77777777" w:rsidR="00D670B4" w:rsidRDefault="00D670B4" w:rsidP="00BA7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322F5" w14:textId="77777777" w:rsidR="00D6396F" w:rsidRDefault="00D6396F">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B3F5982" w14:textId="77777777" w:rsidR="00D6396F" w:rsidRDefault="00D639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90EC7" w14:textId="77777777" w:rsidR="00D670B4" w:rsidRDefault="00D670B4" w:rsidP="00BA78E3">
      <w:pPr>
        <w:spacing w:after="0" w:line="240" w:lineRule="auto"/>
      </w:pPr>
      <w:r>
        <w:separator/>
      </w:r>
    </w:p>
  </w:footnote>
  <w:footnote w:type="continuationSeparator" w:id="0">
    <w:p w14:paraId="4CE2FB7D" w14:textId="77777777" w:rsidR="00D670B4" w:rsidRDefault="00D670B4" w:rsidP="00BA78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C5622" w14:textId="2177905E" w:rsidR="00BA78E3" w:rsidRPr="00D6396F" w:rsidRDefault="00D6396F">
    <w:pPr>
      <w:pStyle w:val="Header"/>
      <w:rPr>
        <w:rFonts w:ascii="Times New Roman" w:hAnsi="Times New Roman" w:cs="Times New Roman"/>
      </w:rPr>
    </w:pPr>
    <w:r w:rsidRPr="00D6396F">
      <w:rPr>
        <w:rFonts w:ascii="Times New Roman" w:hAnsi="Times New Roman" w:cs="Times New Roman"/>
      </w:rPr>
      <w:t xml:space="preserve">Pranoy Chakraborty </w:t>
    </w:r>
    <w:r w:rsidR="0077062B">
      <w:rPr>
        <w:rFonts w:ascii="Times New Roman" w:hAnsi="Times New Roman" w:cs="Times New Roman"/>
      </w:rPr>
      <w:t>(</w:t>
    </w:r>
    <w:r w:rsidRPr="00D6396F">
      <w:rPr>
        <w:rFonts w:ascii="Times New Roman" w:hAnsi="Times New Roman" w:cs="Times New Roman"/>
      </w:rPr>
      <w:t>A9920123006194</w:t>
    </w:r>
    <w:r w:rsidR="0077062B">
      <w:rPr>
        <w:rFonts w:ascii="Times New Roman" w:hAnsi="Times New Roman" w:cs="Times New Roman"/>
      </w:rPr>
      <w:t>)</w:t>
    </w:r>
    <w:r w:rsidRPr="00D6396F">
      <w:rPr>
        <w:rFonts w:ascii="Times New Roman" w:hAnsi="Times New Roman" w:cs="Times New Roman"/>
      </w:rPr>
      <w:t xml:space="preserve"> Dissertation </w:t>
    </w:r>
    <w:r w:rsidR="0077062B">
      <w:rPr>
        <w:rFonts w:ascii="Times New Roman" w:hAnsi="Times New Roman" w:cs="Times New Roman"/>
      </w:rPr>
      <w:t xml:space="preserve">- </w:t>
    </w:r>
    <w:r w:rsidRPr="00D6396F">
      <w:rPr>
        <w:rFonts w:ascii="Times New Roman" w:hAnsi="Times New Roman" w:cs="Times New Roman"/>
      </w:rPr>
      <w:t xml:space="preserve">Week </w:t>
    </w:r>
    <w:r w:rsidR="00805A1E">
      <w:rPr>
        <w:rFonts w:ascii="Times New Roman" w:hAnsi="Times New Roman" w:cs="Times New Roman"/>
      </w:rPr>
      <w:t>1</w:t>
    </w:r>
    <w:r w:rsidR="00ED2A5C">
      <w:rPr>
        <w:rFonts w:ascii="Times New Roman" w:hAnsi="Times New Roman" w:cs="Times New Roman"/>
      </w:rPr>
      <w:t>1</w:t>
    </w:r>
    <w:r w:rsidRPr="00D6396F">
      <w:rPr>
        <w:rFonts w:ascii="Times New Roman" w:hAnsi="Times New Roman" w:cs="Times New Roman"/>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350"/>
    <w:multiLevelType w:val="multilevel"/>
    <w:tmpl w:val="A3C4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E743F"/>
    <w:multiLevelType w:val="multilevel"/>
    <w:tmpl w:val="CA94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70811"/>
    <w:multiLevelType w:val="hybridMultilevel"/>
    <w:tmpl w:val="6CD6EB0C"/>
    <w:lvl w:ilvl="0" w:tplc="08090001">
      <w:start w:val="1"/>
      <w:numFmt w:val="bullet"/>
      <w:lvlText w:val=""/>
      <w:lvlJc w:val="left"/>
      <w:pPr>
        <w:ind w:left="60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D21BE7"/>
    <w:multiLevelType w:val="hybridMultilevel"/>
    <w:tmpl w:val="39608BA6"/>
    <w:lvl w:ilvl="0" w:tplc="724E832E">
      <w:numFmt w:val="bullet"/>
      <w:lvlText w:val="-"/>
      <w:lvlJc w:val="left"/>
      <w:pPr>
        <w:ind w:left="60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B267B3"/>
    <w:multiLevelType w:val="hybridMultilevel"/>
    <w:tmpl w:val="3CFE5BAA"/>
    <w:lvl w:ilvl="0" w:tplc="724E832E">
      <w:numFmt w:val="bullet"/>
      <w:lvlText w:val="-"/>
      <w:lvlJc w:val="left"/>
      <w:pPr>
        <w:ind w:left="60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846CB2"/>
    <w:multiLevelType w:val="hybridMultilevel"/>
    <w:tmpl w:val="FE189F76"/>
    <w:lvl w:ilvl="0" w:tplc="724E832E">
      <w:numFmt w:val="bullet"/>
      <w:lvlText w:val="-"/>
      <w:lvlJc w:val="left"/>
      <w:pPr>
        <w:ind w:left="600" w:hanging="360"/>
      </w:pPr>
      <w:rPr>
        <w:rFonts w:ascii="Times New Roman" w:eastAsiaTheme="minorHAnsi" w:hAnsi="Times New Roman" w:cs="Times New Roman" w:hint="default"/>
      </w:rPr>
    </w:lvl>
    <w:lvl w:ilvl="1" w:tplc="08090003" w:tentative="1">
      <w:start w:val="1"/>
      <w:numFmt w:val="bullet"/>
      <w:lvlText w:val="o"/>
      <w:lvlJc w:val="left"/>
      <w:pPr>
        <w:ind w:left="1320" w:hanging="360"/>
      </w:pPr>
      <w:rPr>
        <w:rFonts w:ascii="Courier New" w:hAnsi="Courier New" w:cs="Courier New" w:hint="default"/>
      </w:rPr>
    </w:lvl>
    <w:lvl w:ilvl="2" w:tplc="08090005" w:tentative="1">
      <w:start w:val="1"/>
      <w:numFmt w:val="bullet"/>
      <w:lvlText w:val=""/>
      <w:lvlJc w:val="left"/>
      <w:pPr>
        <w:ind w:left="2040" w:hanging="360"/>
      </w:pPr>
      <w:rPr>
        <w:rFonts w:ascii="Wingdings" w:hAnsi="Wingdings" w:hint="default"/>
      </w:rPr>
    </w:lvl>
    <w:lvl w:ilvl="3" w:tplc="08090001" w:tentative="1">
      <w:start w:val="1"/>
      <w:numFmt w:val="bullet"/>
      <w:lvlText w:val=""/>
      <w:lvlJc w:val="left"/>
      <w:pPr>
        <w:ind w:left="2760" w:hanging="360"/>
      </w:pPr>
      <w:rPr>
        <w:rFonts w:ascii="Symbol" w:hAnsi="Symbol" w:hint="default"/>
      </w:rPr>
    </w:lvl>
    <w:lvl w:ilvl="4" w:tplc="08090003" w:tentative="1">
      <w:start w:val="1"/>
      <w:numFmt w:val="bullet"/>
      <w:lvlText w:val="o"/>
      <w:lvlJc w:val="left"/>
      <w:pPr>
        <w:ind w:left="3480" w:hanging="360"/>
      </w:pPr>
      <w:rPr>
        <w:rFonts w:ascii="Courier New" w:hAnsi="Courier New" w:cs="Courier New" w:hint="default"/>
      </w:rPr>
    </w:lvl>
    <w:lvl w:ilvl="5" w:tplc="08090005" w:tentative="1">
      <w:start w:val="1"/>
      <w:numFmt w:val="bullet"/>
      <w:lvlText w:val=""/>
      <w:lvlJc w:val="left"/>
      <w:pPr>
        <w:ind w:left="4200" w:hanging="360"/>
      </w:pPr>
      <w:rPr>
        <w:rFonts w:ascii="Wingdings" w:hAnsi="Wingdings" w:hint="default"/>
      </w:rPr>
    </w:lvl>
    <w:lvl w:ilvl="6" w:tplc="08090001" w:tentative="1">
      <w:start w:val="1"/>
      <w:numFmt w:val="bullet"/>
      <w:lvlText w:val=""/>
      <w:lvlJc w:val="left"/>
      <w:pPr>
        <w:ind w:left="4920" w:hanging="360"/>
      </w:pPr>
      <w:rPr>
        <w:rFonts w:ascii="Symbol" w:hAnsi="Symbol" w:hint="default"/>
      </w:rPr>
    </w:lvl>
    <w:lvl w:ilvl="7" w:tplc="08090003" w:tentative="1">
      <w:start w:val="1"/>
      <w:numFmt w:val="bullet"/>
      <w:lvlText w:val="o"/>
      <w:lvlJc w:val="left"/>
      <w:pPr>
        <w:ind w:left="5640" w:hanging="360"/>
      </w:pPr>
      <w:rPr>
        <w:rFonts w:ascii="Courier New" w:hAnsi="Courier New" w:cs="Courier New" w:hint="default"/>
      </w:rPr>
    </w:lvl>
    <w:lvl w:ilvl="8" w:tplc="08090005" w:tentative="1">
      <w:start w:val="1"/>
      <w:numFmt w:val="bullet"/>
      <w:lvlText w:val=""/>
      <w:lvlJc w:val="left"/>
      <w:pPr>
        <w:ind w:left="6360" w:hanging="360"/>
      </w:pPr>
      <w:rPr>
        <w:rFonts w:ascii="Wingdings" w:hAnsi="Wingdings" w:hint="default"/>
      </w:rPr>
    </w:lvl>
  </w:abstractNum>
  <w:abstractNum w:abstractNumId="6" w15:restartNumberingAfterBreak="0">
    <w:nsid w:val="26791B84"/>
    <w:multiLevelType w:val="multilevel"/>
    <w:tmpl w:val="8C30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15000"/>
    <w:multiLevelType w:val="multilevel"/>
    <w:tmpl w:val="A8A8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26BB3"/>
    <w:multiLevelType w:val="multilevel"/>
    <w:tmpl w:val="134C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81458"/>
    <w:multiLevelType w:val="multilevel"/>
    <w:tmpl w:val="318E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B60D8"/>
    <w:multiLevelType w:val="multilevel"/>
    <w:tmpl w:val="04B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938CB"/>
    <w:multiLevelType w:val="hybridMultilevel"/>
    <w:tmpl w:val="F39C3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5572E0"/>
    <w:multiLevelType w:val="multilevel"/>
    <w:tmpl w:val="B520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E032B"/>
    <w:multiLevelType w:val="multilevel"/>
    <w:tmpl w:val="8AA8B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C506C6"/>
    <w:multiLevelType w:val="hybridMultilevel"/>
    <w:tmpl w:val="F942E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16F1A73"/>
    <w:multiLevelType w:val="multilevel"/>
    <w:tmpl w:val="E446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B0319"/>
    <w:multiLevelType w:val="multilevel"/>
    <w:tmpl w:val="FF56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3495F"/>
    <w:multiLevelType w:val="multilevel"/>
    <w:tmpl w:val="FB76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81139"/>
    <w:multiLevelType w:val="multilevel"/>
    <w:tmpl w:val="E8F4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E3663"/>
    <w:multiLevelType w:val="multilevel"/>
    <w:tmpl w:val="62A0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70D5D"/>
    <w:multiLevelType w:val="multilevel"/>
    <w:tmpl w:val="91C4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21B21"/>
    <w:multiLevelType w:val="multilevel"/>
    <w:tmpl w:val="FA16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C22E2E"/>
    <w:multiLevelType w:val="multilevel"/>
    <w:tmpl w:val="CA40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25BA7"/>
    <w:multiLevelType w:val="multilevel"/>
    <w:tmpl w:val="A1DE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89053D"/>
    <w:multiLevelType w:val="multilevel"/>
    <w:tmpl w:val="51F6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C23E9"/>
    <w:multiLevelType w:val="multilevel"/>
    <w:tmpl w:val="D312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6120E"/>
    <w:multiLevelType w:val="hybridMultilevel"/>
    <w:tmpl w:val="C5A4B3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C7F4535"/>
    <w:multiLevelType w:val="multilevel"/>
    <w:tmpl w:val="7864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C10C3"/>
    <w:multiLevelType w:val="multilevel"/>
    <w:tmpl w:val="5BDE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6E0AAF"/>
    <w:multiLevelType w:val="multilevel"/>
    <w:tmpl w:val="32D6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7B5124"/>
    <w:multiLevelType w:val="multilevel"/>
    <w:tmpl w:val="1C02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9120AC"/>
    <w:multiLevelType w:val="hybridMultilevel"/>
    <w:tmpl w:val="C40C8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0E41E6E"/>
    <w:multiLevelType w:val="multilevel"/>
    <w:tmpl w:val="3654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26398C"/>
    <w:multiLevelType w:val="multilevel"/>
    <w:tmpl w:val="CF86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625D52"/>
    <w:multiLevelType w:val="hybridMultilevel"/>
    <w:tmpl w:val="DA6CF0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92976CF"/>
    <w:multiLevelType w:val="multilevel"/>
    <w:tmpl w:val="763C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894622">
    <w:abstractNumId w:val="34"/>
  </w:num>
  <w:num w:numId="2" w16cid:durableId="1249074586">
    <w:abstractNumId w:val="5"/>
  </w:num>
  <w:num w:numId="3" w16cid:durableId="1202136029">
    <w:abstractNumId w:val="4"/>
  </w:num>
  <w:num w:numId="4" w16cid:durableId="2098094557">
    <w:abstractNumId w:val="3"/>
  </w:num>
  <w:num w:numId="5" w16cid:durableId="626089294">
    <w:abstractNumId w:val="2"/>
  </w:num>
  <w:num w:numId="6" w16cid:durableId="1296327412">
    <w:abstractNumId w:val="31"/>
  </w:num>
  <w:num w:numId="7" w16cid:durableId="353195448">
    <w:abstractNumId w:val="14"/>
  </w:num>
  <w:num w:numId="8" w16cid:durableId="2130271700">
    <w:abstractNumId w:val="26"/>
  </w:num>
  <w:num w:numId="9" w16cid:durableId="1987081277">
    <w:abstractNumId w:val="11"/>
  </w:num>
  <w:num w:numId="10" w16cid:durableId="2083946213">
    <w:abstractNumId w:val="6"/>
  </w:num>
  <w:num w:numId="11" w16cid:durableId="1017391587">
    <w:abstractNumId w:val="25"/>
  </w:num>
  <w:num w:numId="12" w16cid:durableId="923614777">
    <w:abstractNumId w:val="13"/>
  </w:num>
  <w:num w:numId="13" w16cid:durableId="1680084086">
    <w:abstractNumId w:val="22"/>
  </w:num>
  <w:num w:numId="14" w16cid:durableId="1156649059">
    <w:abstractNumId w:val="19"/>
  </w:num>
  <w:num w:numId="15" w16cid:durableId="655189565">
    <w:abstractNumId w:val="27"/>
  </w:num>
  <w:num w:numId="16" w16cid:durableId="1306935608">
    <w:abstractNumId w:val="29"/>
  </w:num>
  <w:num w:numId="17" w16cid:durableId="1251423905">
    <w:abstractNumId w:val="16"/>
  </w:num>
  <w:num w:numId="18" w16cid:durableId="1626736420">
    <w:abstractNumId w:val="1"/>
  </w:num>
  <w:num w:numId="19" w16cid:durableId="701445636">
    <w:abstractNumId w:val="10"/>
  </w:num>
  <w:num w:numId="20" w16cid:durableId="860624192">
    <w:abstractNumId w:val="8"/>
  </w:num>
  <w:num w:numId="21" w16cid:durableId="1955021099">
    <w:abstractNumId w:val="33"/>
  </w:num>
  <w:num w:numId="22" w16cid:durableId="842280163">
    <w:abstractNumId w:val="23"/>
  </w:num>
  <w:num w:numId="23" w16cid:durableId="2128817566">
    <w:abstractNumId w:val="18"/>
  </w:num>
  <w:num w:numId="24" w16cid:durableId="381558805">
    <w:abstractNumId w:val="24"/>
  </w:num>
  <w:num w:numId="25" w16cid:durableId="445731795">
    <w:abstractNumId w:val="35"/>
  </w:num>
  <w:num w:numId="26" w16cid:durableId="2070616654">
    <w:abstractNumId w:val="30"/>
  </w:num>
  <w:num w:numId="27" w16cid:durableId="134374360">
    <w:abstractNumId w:val="28"/>
  </w:num>
  <w:num w:numId="28" w16cid:durableId="1316641966">
    <w:abstractNumId w:val="7"/>
  </w:num>
  <w:num w:numId="29" w16cid:durableId="268008337">
    <w:abstractNumId w:val="20"/>
  </w:num>
  <w:num w:numId="30" w16cid:durableId="1261989183">
    <w:abstractNumId w:val="17"/>
  </w:num>
  <w:num w:numId="31" w16cid:durableId="1945109214">
    <w:abstractNumId w:val="21"/>
  </w:num>
  <w:num w:numId="32" w16cid:durableId="1423062954">
    <w:abstractNumId w:val="0"/>
  </w:num>
  <w:num w:numId="33" w16cid:durableId="1863667559">
    <w:abstractNumId w:val="9"/>
  </w:num>
  <w:num w:numId="34" w16cid:durableId="989671788">
    <w:abstractNumId w:val="32"/>
  </w:num>
  <w:num w:numId="35" w16cid:durableId="1704163566">
    <w:abstractNumId w:val="15"/>
  </w:num>
  <w:num w:numId="36" w16cid:durableId="12241707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1C"/>
    <w:rsid w:val="00071AF3"/>
    <w:rsid w:val="000870A7"/>
    <w:rsid w:val="001F1F6D"/>
    <w:rsid w:val="002002AF"/>
    <w:rsid w:val="00231353"/>
    <w:rsid w:val="002619F1"/>
    <w:rsid w:val="00287111"/>
    <w:rsid w:val="002D611B"/>
    <w:rsid w:val="002E63EF"/>
    <w:rsid w:val="00322182"/>
    <w:rsid w:val="0033053A"/>
    <w:rsid w:val="00332F07"/>
    <w:rsid w:val="0037775C"/>
    <w:rsid w:val="00381A04"/>
    <w:rsid w:val="003A7B1C"/>
    <w:rsid w:val="003B7A72"/>
    <w:rsid w:val="003E0F76"/>
    <w:rsid w:val="004B32EA"/>
    <w:rsid w:val="00531E1B"/>
    <w:rsid w:val="00543102"/>
    <w:rsid w:val="00593F0B"/>
    <w:rsid w:val="00601462"/>
    <w:rsid w:val="00666FD0"/>
    <w:rsid w:val="006C4922"/>
    <w:rsid w:val="00731EE4"/>
    <w:rsid w:val="00766E2E"/>
    <w:rsid w:val="0077062B"/>
    <w:rsid w:val="00776C07"/>
    <w:rsid w:val="007F0EEF"/>
    <w:rsid w:val="00805A1E"/>
    <w:rsid w:val="00837F8D"/>
    <w:rsid w:val="00853801"/>
    <w:rsid w:val="008D0832"/>
    <w:rsid w:val="00961310"/>
    <w:rsid w:val="009617ED"/>
    <w:rsid w:val="009829D2"/>
    <w:rsid w:val="009C1A64"/>
    <w:rsid w:val="00A03FF3"/>
    <w:rsid w:val="00A267E1"/>
    <w:rsid w:val="00A5667D"/>
    <w:rsid w:val="00A70DDF"/>
    <w:rsid w:val="00AB34AF"/>
    <w:rsid w:val="00AB5143"/>
    <w:rsid w:val="00AD7D9D"/>
    <w:rsid w:val="00B25437"/>
    <w:rsid w:val="00BA78E3"/>
    <w:rsid w:val="00C40665"/>
    <w:rsid w:val="00C475A4"/>
    <w:rsid w:val="00D3552E"/>
    <w:rsid w:val="00D6396F"/>
    <w:rsid w:val="00D670B4"/>
    <w:rsid w:val="00DC3A71"/>
    <w:rsid w:val="00DF08AF"/>
    <w:rsid w:val="00E67558"/>
    <w:rsid w:val="00EB2D10"/>
    <w:rsid w:val="00EC1042"/>
    <w:rsid w:val="00ED2A5C"/>
    <w:rsid w:val="00FC7ABE"/>
    <w:rsid w:val="00FE79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DBBEC"/>
  <w15:chartTrackingRefBased/>
  <w15:docId w15:val="{AED5BE90-0627-4048-BD4E-50455AEBB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B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7B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7B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B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B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B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B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7B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B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B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B1C"/>
    <w:rPr>
      <w:rFonts w:eastAsiaTheme="majorEastAsia" w:cstheme="majorBidi"/>
      <w:color w:val="272727" w:themeColor="text1" w:themeTint="D8"/>
    </w:rPr>
  </w:style>
  <w:style w:type="paragraph" w:styleId="Title">
    <w:name w:val="Title"/>
    <w:basedOn w:val="Normal"/>
    <w:next w:val="Normal"/>
    <w:link w:val="TitleChar"/>
    <w:uiPriority w:val="10"/>
    <w:qFormat/>
    <w:rsid w:val="003A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B1C"/>
    <w:pPr>
      <w:spacing w:before="160"/>
      <w:jc w:val="center"/>
    </w:pPr>
    <w:rPr>
      <w:i/>
      <w:iCs/>
      <w:color w:val="404040" w:themeColor="text1" w:themeTint="BF"/>
    </w:rPr>
  </w:style>
  <w:style w:type="character" w:customStyle="1" w:styleId="QuoteChar">
    <w:name w:val="Quote Char"/>
    <w:basedOn w:val="DefaultParagraphFont"/>
    <w:link w:val="Quote"/>
    <w:uiPriority w:val="29"/>
    <w:rsid w:val="003A7B1C"/>
    <w:rPr>
      <w:i/>
      <w:iCs/>
      <w:color w:val="404040" w:themeColor="text1" w:themeTint="BF"/>
    </w:rPr>
  </w:style>
  <w:style w:type="paragraph" w:styleId="ListParagraph">
    <w:name w:val="List Paragraph"/>
    <w:basedOn w:val="Normal"/>
    <w:uiPriority w:val="34"/>
    <w:qFormat/>
    <w:rsid w:val="003A7B1C"/>
    <w:pPr>
      <w:ind w:left="720"/>
      <w:contextualSpacing/>
    </w:pPr>
  </w:style>
  <w:style w:type="character" w:styleId="IntenseEmphasis">
    <w:name w:val="Intense Emphasis"/>
    <w:basedOn w:val="DefaultParagraphFont"/>
    <w:uiPriority w:val="21"/>
    <w:qFormat/>
    <w:rsid w:val="003A7B1C"/>
    <w:rPr>
      <w:i/>
      <w:iCs/>
      <w:color w:val="2F5496" w:themeColor="accent1" w:themeShade="BF"/>
    </w:rPr>
  </w:style>
  <w:style w:type="paragraph" w:styleId="IntenseQuote">
    <w:name w:val="Intense Quote"/>
    <w:basedOn w:val="Normal"/>
    <w:next w:val="Normal"/>
    <w:link w:val="IntenseQuoteChar"/>
    <w:uiPriority w:val="30"/>
    <w:qFormat/>
    <w:rsid w:val="003A7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B1C"/>
    <w:rPr>
      <w:i/>
      <w:iCs/>
      <w:color w:val="2F5496" w:themeColor="accent1" w:themeShade="BF"/>
    </w:rPr>
  </w:style>
  <w:style w:type="character" w:styleId="IntenseReference">
    <w:name w:val="Intense Reference"/>
    <w:basedOn w:val="DefaultParagraphFont"/>
    <w:uiPriority w:val="32"/>
    <w:qFormat/>
    <w:rsid w:val="003A7B1C"/>
    <w:rPr>
      <w:b/>
      <w:bCs/>
      <w:smallCaps/>
      <w:color w:val="2F5496" w:themeColor="accent1" w:themeShade="BF"/>
      <w:spacing w:val="5"/>
    </w:rPr>
  </w:style>
  <w:style w:type="paragraph" w:styleId="Header">
    <w:name w:val="header"/>
    <w:basedOn w:val="Normal"/>
    <w:link w:val="HeaderChar"/>
    <w:uiPriority w:val="99"/>
    <w:unhideWhenUsed/>
    <w:rsid w:val="00BA78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78E3"/>
  </w:style>
  <w:style w:type="paragraph" w:styleId="Footer">
    <w:name w:val="footer"/>
    <w:basedOn w:val="Normal"/>
    <w:link w:val="FooterChar"/>
    <w:uiPriority w:val="99"/>
    <w:unhideWhenUsed/>
    <w:rsid w:val="00BA78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78E3"/>
  </w:style>
  <w:style w:type="table" w:styleId="TableGrid">
    <w:name w:val="Table Grid"/>
    <w:basedOn w:val="TableNormal"/>
    <w:uiPriority w:val="39"/>
    <w:rsid w:val="002313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903719">
      <w:bodyDiv w:val="1"/>
      <w:marLeft w:val="0"/>
      <w:marRight w:val="0"/>
      <w:marTop w:val="0"/>
      <w:marBottom w:val="0"/>
      <w:divBdr>
        <w:top w:val="none" w:sz="0" w:space="0" w:color="auto"/>
        <w:left w:val="none" w:sz="0" w:space="0" w:color="auto"/>
        <w:bottom w:val="none" w:sz="0" w:space="0" w:color="auto"/>
        <w:right w:val="none" w:sz="0" w:space="0" w:color="auto"/>
      </w:divBdr>
    </w:div>
    <w:div w:id="304890762">
      <w:bodyDiv w:val="1"/>
      <w:marLeft w:val="0"/>
      <w:marRight w:val="0"/>
      <w:marTop w:val="0"/>
      <w:marBottom w:val="0"/>
      <w:divBdr>
        <w:top w:val="none" w:sz="0" w:space="0" w:color="auto"/>
        <w:left w:val="none" w:sz="0" w:space="0" w:color="auto"/>
        <w:bottom w:val="none" w:sz="0" w:space="0" w:color="auto"/>
        <w:right w:val="none" w:sz="0" w:space="0" w:color="auto"/>
      </w:divBdr>
    </w:div>
    <w:div w:id="347412954">
      <w:bodyDiv w:val="1"/>
      <w:marLeft w:val="0"/>
      <w:marRight w:val="0"/>
      <w:marTop w:val="0"/>
      <w:marBottom w:val="0"/>
      <w:divBdr>
        <w:top w:val="none" w:sz="0" w:space="0" w:color="auto"/>
        <w:left w:val="none" w:sz="0" w:space="0" w:color="auto"/>
        <w:bottom w:val="none" w:sz="0" w:space="0" w:color="auto"/>
        <w:right w:val="none" w:sz="0" w:space="0" w:color="auto"/>
      </w:divBdr>
    </w:div>
    <w:div w:id="412550355">
      <w:bodyDiv w:val="1"/>
      <w:marLeft w:val="0"/>
      <w:marRight w:val="0"/>
      <w:marTop w:val="0"/>
      <w:marBottom w:val="0"/>
      <w:divBdr>
        <w:top w:val="none" w:sz="0" w:space="0" w:color="auto"/>
        <w:left w:val="none" w:sz="0" w:space="0" w:color="auto"/>
        <w:bottom w:val="none" w:sz="0" w:space="0" w:color="auto"/>
        <w:right w:val="none" w:sz="0" w:space="0" w:color="auto"/>
      </w:divBdr>
    </w:div>
    <w:div w:id="522667495">
      <w:bodyDiv w:val="1"/>
      <w:marLeft w:val="0"/>
      <w:marRight w:val="0"/>
      <w:marTop w:val="0"/>
      <w:marBottom w:val="0"/>
      <w:divBdr>
        <w:top w:val="none" w:sz="0" w:space="0" w:color="auto"/>
        <w:left w:val="none" w:sz="0" w:space="0" w:color="auto"/>
        <w:bottom w:val="none" w:sz="0" w:space="0" w:color="auto"/>
        <w:right w:val="none" w:sz="0" w:space="0" w:color="auto"/>
      </w:divBdr>
    </w:div>
    <w:div w:id="524175191">
      <w:bodyDiv w:val="1"/>
      <w:marLeft w:val="0"/>
      <w:marRight w:val="0"/>
      <w:marTop w:val="0"/>
      <w:marBottom w:val="0"/>
      <w:divBdr>
        <w:top w:val="none" w:sz="0" w:space="0" w:color="auto"/>
        <w:left w:val="none" w:sz="0" w:space="0" w:color="auto"/>
        <w:bottom w:val="none" w:sz="0" w:space="0" w:color="auto"/>
        <w:right w:val="none" w:sz="0" w:space="0" w:color="auto"/>
      </w:divBdr>
    </w:div>
    <w:div w:id="597257733">
      <w:bodyDiv w:val="1"/>
      <w:marLeft w:val="0"/>
      <w:marRight w:val="0"/>
      <w:marTop w:val="0"/>
      <w:marBottom w:val="0"/>
      <w:divBdr>
        <w:top w:val="none" w:sz="0" w:space="0" w:color="auto"/>
        <w:left w:val="none" w:sz="0" w:space="0" w:color="auto"/>
        <w:bottom w:val="none" w:sz="0" w:space="0" w:color="auto"/>
        <w:right w:val="none" w:sz="0" w:space="0" w:color="auto"/>
      </w:divBdr>
    </w:div>
    <w:div w:id="611398003">
      <w:bodyDiv w:val="1"/>
      <w:marLeft w:val="0"/>
      <w:marRight w:val="0"/>
      <w:marTop w:val="0"/>
      <w:marBottom w:val="0"/>
      <w:divBdr>
        <w:top w:val="none" w:sz="0" w:space="0" w:color="auto"/>
        <w:left w:val="none" w:sz="0" w:space="0" w:color="auto"/>
        <w:bottom w:val="none" w:sz="0" w:space="0" w:color="auto"/>
        <w:right w:val="none" w:sz="0" w:space="0" w:color="auto"/>
      </w:divBdr>
      <w:divsChild>
        <w:div w:id="1043863992">
          <w:marLeft w:val="0"/>
          <w:marRight w:val="0"/>
          <w:marTop w:val="0"/>
          <w:marBottom w:val="0"/>
          <w:divBdr>
            <w:top w:val="none" w:sz="0" w:space="0" w:color="auto"/>
            <w:left w:val="none" w:sz="0" w:space="0" w:color="auto"/>
            <w:bottom w:val="none" w:sz="0" w:space="0" w:color="auto"/>
            <w:right w:val="none" w:sz="0" w:space="0" w:color="auto"/>
          </w:divBdr>
          <w:divsChild>
            <w:div w:id="588009032">
              <w:marLeft w:val="0"/>
              <w:marRight w:val="0"/>
              <w:marTop w:val="0"/>
              <w:marBottom w:val="0"/>
              <w:divBdr>
                <w:top w:val="none" w:sz="0" w:space="0" w:color="auto"/>
                <w:left w:val="none" w:sz="0" w:space="0" w:color="auto"/>
                <w:bottom w:val="none" w:sz="0" w:space="0" w:color="auto"/>
                <w:right w:val="none" w:sz="0" w:space="0" w:color="auto"/>
              </w:divBdr>
              <w:divsChild>
                <w:div w:id="1733772337">
                  <w:marLeft w:val="0"/>
                  <w:marRight w:val="0"/>
                  <w:marTop w:val="0"/>
                  <w:marBottom w:val="0"/>
                  <w:divBdr>
                    <w:top w:val="none" w:sz="0" w:space="0" w:color="auto"/>
                    <w:left w:val="none" w:sz="0" w:space="0" w:color="auto"/>
                    <w:bottom w:val="none" w:sz="0" w:space="0" w:color="auto"/>
                    <w:right w:val="none" w:sz="0" w:space="0" w:color="auto"/>
                  </w:divBdr>
                  <w:divsChild>
                    <w:div w:id="283773872">
                      <w:marLeft w:val="0"/>
                      <w:marRight w:val="0"/>
                      <w:marTop w:val="0"/>
                      <w:marBottom w:val="0"/>
                      <w:divBdr>
                        <w:top w:val="none" w:sz="0" w:space="0" w:color="auto"/>
                        <w:left w:val="none" w:sz="0" w:space="0" w:color="auto"/>
                        <w:bottom w:val="none" w:sz="0" w:space="0" w:color="auto"/>
                        <w:right w:val="none" w:sz="0" w:space="0" w:color="auto"/>
                      </w:divBdr>
                      <w:divsChild>
                        <w:div w:id="1114590236">
                          <w:marLeft w:val="0"/>
                          <w:marRight w:val="0"/>
                          <w:marTop w:val="0"/>
                          <w:marBottom w:val="0"/>
                          <w:divBdr>
                            <w:top w:val="none" w:sz="0" w:space="0" w:color="auto"/>
                            <w:left w:val="none" w:sz="0" w:space="0" w:color="auto"/>
                            <w:bottom w:val="none" w:sz="0" w:space="0" w:color="auto"/>
                            <w:right w:val="none" w:sz="0" w:space="0" w:color="auto"/>
                          </w:divBdr>
                          <w:divsChild>
                            <w:div w:id="996878267">
                              <w:marLeft w:val="0"/>
                              <w:marRight w:val="0"/>
                              <w:marTop w:val="0"/>
                              <w:marBottom w:val="0"/>
                              <w:divBdr>
                                <w:top w:val="none" w:sz="0" w:space="0" w:color="auto"/>
                                <w:left w:val="none" w:sz="0" w:space="0" w:color="auto"/>
                                <w:bottom w:val="none" w:sz="0" w:space="0" w:color="auto"/>
                                <w:right w:val="none" w:sz="0" w:space="0" w:color="auto"/>
                              </w:divBdr>
                              <w:divsChild>
                                <w:div w:id="926353700">
                                  <w:marLeft w:val="0"/>
                                  <w:marRight w:val="0"/>
                                  <w:marTop w:val="0"/>
                                  <w:marBottom w:val="0"/>
                                  <w:divBdr>
                                    <w:top w:val="none" w:sz="0" w:space="0" w:color="auto"/>
                                    <w:left w:val="none" w:sz="0" w:space="0" w:color="auto"/>
                                    <w:bottom w:val="none" w:sz="0" w:space="0" w:color="auto"/>
                                    <w:right w:val="none" w:sz="0" w:space="0" w:color="auto"/>
                                  </w:divBdr>
                                  <w:divsChild>
                                    <w:div w:id="21441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61289">
                          <w:marLeft w:val="0"/>
                          <w:marRight w:val="0"/>
                          <w:marTop w:val="0"/>
                          <w:marBottom w:val="0"/>
                          <w:divBdr>
                            <w:top w:val="none" w:sz="0" w:space="0" w:color="auto"/>
                            <w:left w:val="none" w:sz="0" w:space="0" w:color="auto"/>
                            <w:bottom w:val="none" w:sz="0" w:space="0" w:color="auto"/>
                            <w:right w:val="none" w:sz="0" w:space="0" w:color="auto"/>
                          </w:divBdr>
                          <w:divsChild>
                            <w:div w:id="1468935875">
                              <w:marLeft w:val="0"/>
                              <w:marRight w:val="0"/>
                              <w:marTop w:val="0"/>
                              <w:marBottom w:val="0"/>
                              <w:divBdr>
                                <w:top w:val="none" w:sz="0" w:space="0" w:color="auto"/>
                                <w:left w:val="none" w:sz="0" w:space="0" w:color="auto"/>
                                <w:bottom w:val="none" w:sz="0" w:space="0" w:color="auto"/>
                                <w:right w:val="none" w:sz="0" w:space="0" w:color="auto"/>
                              </w:divBdr>
                              <w:divsChild>
                                <w:div w:id="159705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0157528">
      <w:bodyDiv w:val="1"/>
      <w:marLeft w:val="0"/>
      <w:marRight w:val="0"/>
      <w:marTop w:val="0"/>
      <w:marBottom w:val="0"/>
      <w:divBdr>
        <w:top w:val="none" w:sz="0" w:space="0" w:color="auto"/>
        <w:left w:val="none" w:sz="0" w:space="0" w:color="auto"/>
        <w:bottom w:val="none" w:sz="0" w:space="0" w:color="auto"/>
        <w:right w:val="none" w:sz="0" w:space="0" w:color="auto"/>
      </w:divBdr>
    </w:div>
    <w:div w:id="656887395">
      <w:bodyDiv w:val="1"/>
      <w:marLeft w:val="0"/>
      <w:marRight w:val="0"/>
      <w:marTop w:val="0"/>
      <w:marBottom w:val="0"/>
      <w:divBdr>
        <w:top w:val="none" w:sz="0" w:space="0" w:color="auto"/>
        <w:left w:val="none" w:sz="0" w:space="0" w:color="auto"/>
        <w:bottom w:val="none" w:sz="0" w:space="0" w:color="auto"/>
        <w:right w:val="none" w:sz="0" w:space="0" w:color="auto"/>
      </w:divBdr>
      <w:divsChild>
        <w:div w:id="1298144679">
          <w:marLeft w:val="0"/>
          <w:marRight w:val="0"/>
          <w:marTop w:val="0"/>
          <w:marBottom w:val="0"/>
          <w:divBdr>
            <w:top w:val="none" w:sz="0" w:space="0" w:color="auto"/>
            <w:left w:val="none" w:sz="0" w:space="0" w:color="auto"/>
            <w:bottom w:val="none" w:sz="0" w:space="0" w:color="auto"/>
            <w:right w:val="none" w:sz="0" w:space="0" w:color="auto"/>
          </w:divBdr>
          <w:divsChild>
            <w:div w:id="1193305511">
              <w:marLeft w:val="0"/>
              <w:marRight w:val="0"/>
              <w:marTop w:val="0"/>
              <w:marBottom w:val="0"/>
              <w:divBdr>
                <w:top w:val="none" w:sz="0" w:space="0" w:color="auto"/>
                <w:left w:val="none" w:sz="0" w:space="0" w:color="auto"/>
                <w:bottom w:val="none" w:sz="0" w:space="0" w:color="auto"/>
                <w:right w:val="none" w:sz="0" w:space="0" w:color="auto"/>
              </w:divBdr>
              <w:divsChild>
                <w:div w:id="441386049">
                  <w:marLeft w:val="0"/>
                  <w:marRight w:val="0"/>
                  <w:marTop w:val="0"/>
                  <w:marBottom w:val="0"/>
                  <w:divBdr>
                    <w:top w:val="none" w:sz="0" w:space="0" w:color="auto"/>
                    <w:left w:val="none" w:sz="0" w:space="0" w:color="auto"/>
                    <w:bottom w:val="none" w:sz="0" w:space="0" w:color="auto"/>
                    <w:right w:val="none" w:sz="0" w:space="0" w:color="auto"/>
                  </w:divBdr>
                  <w:divsChild>
                    <w:div w:id="1870097112">
                      <w:marLeft w:val="0"/>
                      <w:marRight w:val="0"/>
                      <w:marTop w:val="0"/>
                      <w:marBottom w:val="0"/>
                      <w:divBdr>
                        <w:top w:val="none" w:sz="0" w:space="0" w:color="auto"/>
                        <w:left w:val="none" w:sz="0" w:space="0" w:color="auto"/>
                        <w:bottom w:val="none" w:sz="0" w:space="0" w:color="auto"/>
                        <w:right w:val="none" w:sz="0" w:space="0" w:color="auto"/>
                      </w:divBdr>
                      <w:divsChild>
                        <w:div w:id="333842218">
                          <w:marLeft w:val="0"/>
                          <w:marRight w:val="0"/>
                          <w:marTop w:val="0"/>
                          <w:marBottom w:val="0"/>
                          <w:divBdr>
                            <w:top w:val="none" w:sz="0" w:space="0" w:color="auto"/>
                            <w:left w:val="none" w:sz="0" w:space="0" w:color="auto"/>
                            <w:bottom w:val="none" w:sz="0" w:space="0" w:color="auto"/>
                            <w:right w:val="none" w:sz="0" w:space="0" w:color="auto"/>
                          </w:divBdr>
                          <w:divsChild>
                            <w:div w:id="1649745402">
                              <w:marLeft w:val="0"/>
                              <w:marRight w:val="0"/>
                              <w:marTop w:val="0"/>
                              <w:marBottom w:val="0"/>
                              <w:divBdr>
                                <w:top w:val="none" w:sz="0" w:space="0" w:color="auto"/>
                                <w:left w:val="none" w:sz="0" w:space="0" w:color="auto"/>
                                <w:bottom w:val="none" w:sz="0" w:space="0" w:color="auto"/>
                                <w:right w:val="none" w:sz="0" w:space="0" w:color="auto"/>
                              </w:divBdr>
                              <w:divsChild>
                                <w:div w:id="170534297">
                                  <w:marLeft w:val="0"/>
                                  <w:marRight w:val="0"/>
                                  <w:marTop w:val="0"/>
                                  <w:marBottom w:val="0"/>
                                  <w:divBdr>
                                    <w:top w:val="none" w:sz="0" w:space="0" w:color="auto"/>
                                    <w:left w:val="none" w:sz="0" w:space="0" w:color="auto"/>
                                    <w:bottom w:val="none" w:sz="0" w:space="0" w:color="auto"/>
                                    <w:right w:val="none" w:sz="0" w:space="0" w:color="auto"/>
                                  </w:divBdr>
                                  <w:divsChild>
                                    <w:div w:id="81660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585095">
                          <w:marLeft w:val="0"/>
                          <w:marRight w:val="0"/>
                          <w:marTop w:val="0"/>
                          <w:marBottom w:val="0"/>
                          <w:divBdr>
                            <w:top w:val="none" w:sz="0" w:space="0" w:color="auto"/>
                            <w:left w:val="none" w:sz="0" w:space="0" w:color="auto"/>
                            <w:bottom w:val="none" w:sz="0" w:space="0" w:color="auto"/>
                            <w:right w:val="none" w:sz="0" w:space="0" w:color="auto"/>
                          </w:divBdr>
                          <w:divsChild>
                            <w:div w:id="1179462861">
                              <w:marLeft w:val="0"/>
                              <w:marRight w:val="0"/>
                              <w:marTop w:val="0"/>
                              <w:marBottom w:val="0"/>
                              <w:divBdr>
                                <w:top w:val="none" w:sz="0" w:space="0" w:color="auto"/>
                                <w:left w:val="none" w:sz="0" w:space="0" w:color="auto"/>
                                <w:bottom w:val="none" w:sz="0" w:space="0" w:color="auto"/>
                                <w:right w:val="none" w:sz="0" w:space="0" w:color="auto"/>
                              </w:divBdr>
                              <w:divsChild>
                                <w:div w:id="14372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855144">
      <w:bodyDiv w:val="1"/>
      <w:marLeft w:val="0"/>
      <w:marRight w:val="0"/>
      <w:marTop w:val="0"/>
      <w:marBottom w:val="0"/>
      <w:divBdr>
        <w:top w:val="none" w:sz="0" w:space="0" w:color="auto"/>
        <w:left w:val="none" w:sz="0" w:space="0" w:color="auto"/>
        <w:bottom w:val="none" w:sz="0" w:space="0" w:color="auto"/>
        <w:right w:val="none" w:sz="0" w:space="0" w:color="auto"/>
      </w:divBdr>
    </w:div>
    <w:div w:id="797525749">
      <w:bodyDiv w:val="1"/>
      <w:marLeft w:val="0"/>
      <w:marRight w:val="0"/>
      <w:marTop w:val="0"/>
      <w:marBottom w:val="0"/>
      <w:divBdr>
        <w:top w:val="none" w:sz="0" w:space="0" w:color="auto"/>
        <w:left w:val="none" w:sz="0" w:space="0" w:color="auto"/>
        <w:bottom w:val="none" w:sz="0" w:space="0" w:color="auto"/>
        <w:right w:val="none" w:sz="0" w:space="0" w:color="auto"/>
      </w:divBdr>
    </w:div>
    <w:div w:id="800154078">
      <w:bodyDiv w:val="1"/>
      <w:marLeft w:val="0"/>
      <w:marRight w:val="0"/>
      <w:marTop w:val="0"/>
      <w:marBottom w:val="0"/>
      <w:divBdr>
        <w:top w:val="none" w:sz="0" w:space="0" w:color="auto"/>
        <w:left w:val="none" w:sz="0" w:space="0" w:color="auto"/>
        <w:bottom w:val="none" w:sz="0" w:space="0" w:color="auto"/>
        <w:right w:val="none" w:sz="0" w:space="0" w:color="auto"/>
      </w:divBdr>
    </w:div>
    <w:div w:id="806583228">
      <w:bodyDiv w:val="1"/>
      <w:marLeft w:val="0"/>
      <w:marRight w:val="0"/>
      <w:marTop w:val="0"/>
      <w:marBottom w:val="0"/>
      <w:divBdr>
        <w:top w:val="none" w:sz="0" w:space="0" w:color="auto"/>
        <w:left w:val="none" w:sz="0" w:space="0" w:color="auto"/>
        <w:bottom w:val="none" w:sz="0" w:space="0" w:color="auto"/>
        <w:right w:val="none" w:sz="0" w:space="0" w:color="auto"/>
      </w:divBdr>
    </w:div>
    <w:div w:id="811600917">
      <w:bodyDiv w:val="1"/>
      <w:marLeft w:val="0"/>
      <w:marRight w:val="0"/>
      <w:marTop w:val="0"/>
      <w:marBottom w:val="0"/>
      <w:divBdr>
        <w:top w:val="none" w:sz="0" w:space="0" w:color="auto"/>
        <w:left w:val="none" w:sz="0" w:space="0" w:color="auto"/>
        <w:bottom w:val="none" w:sz="0" w:space="0" w:color="auto"/>
        <w:right w:val="none" w:sz="0" w:space="0" w:color="auto"/>
      </w:divBdr>
    </w:div>
    <w:div w:id="875433679">
      <w:bodyDiv w:val="1"/>
      <w:marLeft w:val="0"/>
      <w:marRight w:val="0"/>
      <w:marTop w:val="0"/>
      <w:marBottom w:val="0"/>
      <w:divBdr>
        <w:top w:val="none" w:sz="0" w:space="0" w:color="auto"/>
        <w:left w:val="none" w:sz="0" w:space="0" w:color="auto"/>
        <w:bottom w:val="none" w:sz="0" w:space="0" w:color="auto"/>
        <w:right w:val="none" w:sz="0" w:space="0" w:color="auto"/>
      </w:divBdr>
    </w:div>
    <w:div w:id="1012031232">
      <w:bodyDiv w:val="1"/>
      <w:marLeft w:val="0"/>
      <w:marRight w:val="0"/>
      <w:marTop w:val="0"/>
      <w:marBottom w:val="0"/>
      <w:divBdr>
        <w:top w:val="none" w:sz="0" w:space="0" w:color="auto"/>
        <w:left w:val="none" w:sz="0" w:space="0" w:color="auto"/>
        <w:bottom w:val="none" w:sz="0" w:space="0" w:color="auto"/>
        <w:right w:val="none" w:sz="0" w:space="0" w:color="auto"/>
      </w:divBdr>
    </w:div>
    <w:div w:id="1058364644">
      <w:bodyDiv w:val="1"/>
      <w:marLeft w:val="0"/>
      <w:marRight w:val="0"/>
      <w:marTop w:val="0"/>
      <w:marBottom w:val="0"/>
      <w:divBdr>
        <w:top w:val="none" w:sz="0" w:space="0" w:color="auto"/>
        <w:left w:val="none" w:sz="0" w:space="0" w:color="auto"/>
        <w:bottom w:val="none" w:sz="0" w:space="0" w:color="auto"/>
        <w:right w:val="none" w:sz="0" w:space="0" w:color="auto"/>
      </w:divBdr>
    </w:div>
    <w:div w:id="1199003979">
      <w:bodyDiv w:val="1"/>
      <w:marLeft w:val="0"/>
      <w:marRight w:val="0"/>
      <w:marTop w:val="0"/>
      <w:marBottom w:val="0"/>
      <w:divBdr>
        <w:top w:val="none" w:sz="0" w:space="0" w:color="auto"/>
        <w:left w:val="none" w:sz="0" w:space="0" w:color="auto"/>
        <w:bottom w:val="none" w:sz="0" w:space="0" w:color="auto"/>
        <w:right w:val="none" w:sz="0" w:space="0" w:color="auto"/>
      </w:divBdr>
    </w:div>
    <w:div w:id="1941522228">
      <w:bodyDiv w:val="1"/>
      <w:marLeft w:val="0"/>
      <w:marRight w:val="0"/>
      <w:marTop w:val="0"/>
      <w:marBottom w:val="0"/>
      <w:divBdr>
        <w:top w:val="none" w:sz="0" w:space="0" w:color="auto"/>
        <w:left w:val="none" w:sz="0" w:space="0" w:color="auto"/>
        <w:bottom w:val="none" w:sz="0" w:space="0" w:color="auto"/>
        <w:right w:val="none" w:sz="0" w:space="0" w:color="auto"/>
      </w:divBdr>
    </w:div>
    <w:div w:id="2029601150">
      <w:bodyDiv w:val="1"/>
      <w:marLeft w:val="0"/>
      <w:marRight w:val="0"/>
      <w:marTop w:val="0"/>
      <w:marBottom w:val="0"/>
      <w:divBdr>
        <w:top w:val="none" w:sz="0" w:space="0" w:color="auto"/>
        <w:left w:val="none" w:sz="0" w:space="0" w:color="auto"/>
        <w:bottom w:val="none" w:sz="0" w:space="0" w:color="auto"/>
        <w:right w:val="none" w:sz="0" w:space="0" w:color="auto"/>
      </w:divBdr>
    </w:div>
    <w:div w:id="2040203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665</Words>
  <Characters>3796</Characters>
  <Application>Microsoft Office Word</Application>
  <DocSecurity>0</DocSecurity>
  <Lines>31</Lines>
  <Paragraphs>8</Paragraphs>
  <ScaleCrop>false</ScaleCrop>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PRANOY CHAKRABORTY</dc:creator>
  <cp:keywords/>
  <dc:description/>
  <cp:lastModifiedBy>PRANOY CHAKRABORTY</cp:lastModifiedBy>
  <cp:revision>38</cp:revision>
  <dcterms:created xsi:type="dcterms:W3CDTF">2025-04-27T17:53:00Z</dcterms:created>
  <dcterms:modified xsi:type="dcterms:W3CDTF">2025-05-24T06:31:00Z</dcterms:modified>
</cp:coreProperties>
</file>