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85D791" w14:textId="618C6313" w:rsidR="006C2D19" w:rsidRPr="00B41E6F" w:rsidRDefault="00B41E6F">
      <w:pPr>
        <w:rPr>
          <w:b/>
        </w:rPr>
      </w:pPr>
      <w:r w:rsidRPr="00B41E6F">
        <w:rPr>
          <w:b/>
        </w:rPr>
        <w:t>Load Tender Email Notifications</w:t>
      </w:r>
    </w:p>
    <w:p w14:paraId="63282C7D" w14:textId="5DA9B2F7" w:rsidR="004D7123" w:rsidRDefault="004D7123">
      <w:r>
        <w:rPr>
          <w:noProof/>
        </w:rPr>
        <w:drawing>
          <wp:inline distT="0" distB="0" distL="0" distR="0" wp14:anchorId="5C251811" wp14:editId="418D1D4C">
            <wp:extent cx="5943600" cy="909955"/>
            <wp:effectExtent l="19050" t="19050" r="19050" b="234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t="7727"/>
                    <a:stretch/>
                  </pic:blipFill>
                  <pic:spPr bwMode="auto">
                    <a:xfrm>
                      <a:off x="0" y="0"/>
                      <a:ext cx="5943600" cy="909955"/>
                    </a:xfrm>
                    <a:prstGeom prst="rect">
                      <a:avLst/>
                    </a:prstGeom>
                    <a:ln w="9525" cap="flat" cmpd="sng" algn="ctr">
                      <a:solidFill>
                        <a:srgbClr val="4472C4"/>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2439D13" w14:textId="4B6C375E" w:rsidR="004D7123" w:rsidRDefault="004D7123"/>
    <w:p w14:paraId="1194F5EE" w14:textId="7052E370" w:rsidR="00B41E6F" w:rsidRDefault="00B41E6F">
      <w:r>
        <w:t>Load tender expired notification, sets status to N.</w:t>
      </w:r>
    </w:p>
    <w:p w14:paraId="3D293A8E" w14:textId="61C1CA09" w:rsidR="00B41E6F" w:rsidRDefault="00B41E6F">
      <w:r>
        <w:rPr>
          <w:noProof/>
        </w:rPr>
        <w:drawing>
          <wp:inline distT="0" distB="0" distL="0" distR="0" wp14:anchorId="72FD92DA" wp14:editId="5EAA3B85">
            <wp:extent cx="5943600" cy="1812290"/>
            <wp:effectExtent l="19050" t="19050" r="1905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8202"/>
                    <a:stretch/>
                  </pic:blipFill>
                  <pic:spPr bwMode="auto">
                    <a:xfrm>
                      <a:off x="0" y="0"/>
                      <a:ext cx="5943600" cy="181229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27097F4" w14:textId="179C4695" w:rsidR="00B41E6F" w:rsidRDefault="00B41E6F"/>
    <w:p w14:paraId="614C7E5F" w14:textId="673AF13E" w:rsidR="00B41E6F" w:rsidRDefault="00B41E6F">
      <w:r>
        <w:t>Load tender modification, when set to P status.</w:t>
      </w:r>
    </w:p>
    <w:p w14:paraId="5983B7C8" w14:textId="59FAE97A" w:rsidR="00B41E6F" w:rsidRDefault="00B41E6F">
      <w:r>
        <w:rPr>
          <w:noProof/>
        </w:rPr>
        <w:drawing>
          <wp:inline distT="0" distB="0" distL="0" distR="0" wp14:anchorId="791E0467" wp14:editId="40CDD822">
            <wp:extent cx="5943600" cy="1121410"/>
            <wp:effectExtent l="19050" t="19050" r="19050" b="215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121410"/>
                    </a:xfrm>
                    <a:prstGeom prst="rect">
                      <a:avLst/>
                    </a:prstGeom>
                    <a:ln>
                      <a:solidFill>
                        <a:schemeClr val="accent1"/>
                      </a:solidFill>
                    </a:ln>
                  </pic:spPr>
                </pic:pic>
              </a:graphicData>
            </a:graphic>
          </wp:inline>
        </w:drawing>
      </w:r>
    </w:p>
    <w:p w14:paraId="09DBCF68" w14:textId="2F9EC0E3" w:rsidR="00FC7806" w:rsidRDefault="00FC7806">
      <w:r>
        <w:t>Note, when modified and set to P status, the carrier still assumes they’re getting the load. Be sure to communicate with carrier accordingly. This setting should not be used if your intention is to cancel the load with the carrier. You should use REJECT or Drop Load. This will set the status to N and send off and email indicating load was rejected/cancelled.</w:t>
      </w:r>
    </w:p>
    <w:sectPr w:rsidR="00FC78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1HProject" w:val="..\Dynamics TMS.d2h"/>
  </w:docVars>
  <w:rsids>
    <w:rsidRoot w:val="004D7123"/>
    <w:rsid w:val="0015017C"/>
    <w:rsid w:val="00283FD7"/>
    <w:rsid w:val="003B3A18"/>
    <w:rsid w:val="004D7123"/>
    <w:rsid w:val="0050452B"/>
    <w:rsid w:val="00577F3A"/>
    <w:rsid w:val="005C072C"/>
    <w:rsid w:val="009078F9"/>
    <w:rsid w:val="00B41E6F"/>
    <w:rsid w:val="00ED7301"/>
    <w:rsid w:val="00FC78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3E944"/>
  <w15:chartTrackingRefBased/>
  <w15:docId w15:val="{00E21905-6A99-4B9E-908F-A1BC08757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15017C"/>
    <w:pPr>
      <w:spacing w:after="120"/>
    </w:pPr>
  </w:style>
  <w:style w:type="character" w:customStyle="1" w:styleId="BodyTextChar">
    <w:name w:val="Body Text Char"/>
    <w:basedOn w:val="DefaultParagraphFont"/>
    <w:link w:val="BodyText"/>
    <w:uiPriority w:val="99"/>
    <w:semiHidden/>
    <w:rsid w:val="001501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stides.NGL\AppData\Roaming\Microsoft\Templates\D2H_NOMARGI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D2H_NOMARGIN.dotx</Template>
  <TotalTime>453</TotalTime>
  <Pages>1</Pages>
  <Words>74</Words>
  <Characters>427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Riske</dc:creator>
  <cp:keywords/>
  <dc:description/>
  <cp:lastModifiedBy>Aristides Smith</cp:lastModifiedBy>
  <cp:revision>7</cp:revision>
  <dcterms:created xsi:type="dcterms:W3CDTF">2019-05-24T12:56:00Z</dcterms:created>
  <dcterms:modified xsi:type="dcterms:W3CDTF">2020-12-21T16:44:00Z</dcterms:modified>
</cp:coreProperties>
</file>