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D82E0" w14:textId="77777777" w:rsidR="006C2D19" w:rsidRDefault="00C551B8" w:rsidP="00C551B8">
      <w:pPr>
        <w:jc w:val="center"/>
      </w:pPr>
      <w:r>
        <w:rPr>
          <w:noProof/>
        </w:rPr>
        <w:drawing>
          <wp:inline distT="0" distB="0" distL="0" distR="0" wp14:anchorId="16F9C2C2" wp14:editId="06B158C2">
            <wp:extent cx="3276600" cy="79398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GL_main_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77" cy="8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AB5B" w14:textId="77777777" w:rsidR="00C551B8" w:rsidRDefault="00C551B8" w:rsidP="00C551B8">
      <w:pPr>
        <w:jc w:val="center"/>
      </w:pPr>
    </w:p>
    <w:p w14:paraId="0244B60D" w14:textId="77777777" w:rsidR="00C551B8" w:rsidRDefault="00C551B8" w:rsidP="00C551B8">
      <w:pPr>
        <w:jc w:val="center"/>
      </w:pPr>
    </w:p>
    <w:p w14:paraId="2108CB18" w14:textId="5A681A5F" w:rsidR="00C551B8" w:rsidRPr="005E2FC2" w:rsidRDefault="00A5002B" w:rsidP="00C551B8">
      <w:pPr>
        <w:pStyle w:val="Heading1"/>
        <w:rPr>
          <w:sz w:val="36"/>
          <w:szCs w:val="36"/>
        </w:rPr>
      </w:pPr>
      <w:r>
        <w:t xml:space="preserve">DYNAMICS TMS  </w:t>
      </w:r>
    </w:p>
    <w:p w14:paraId="69641E4D" w14:textId="77777777" w:rsidR="00C551B8" w:rsidRDefault="00C551B8" w:rsidP="00C551B8"/>
    <w:p w14:paraId="40EB64DC" w14:textId="77777777" w:rsidR="00C551B8" w:rsidRDefault="00C551B8" w:rsidP="00C551B8">
      <w:pPr>
        <w:jc w:val="center"/>
      </w:pPr>
    </w:p>
    <w:p w14:paraId="2189338D" w14:textId="77777777" w:rsidR="00C551B8" w:rsidRDefault="00C551B8" w:rsidP="00C551B8">
      <w:pPr>
        <w:jc w:val="center"/>
      </w:pPr>
    </w:p>
    <w:p w14:paraId="278B63B8" w14:textId="77777777" w:rsidR="00C551B8" w:rsidRDefault="00C551B8" w:rsidP="00C551B8">
      <w:pPr>
        <w:jc w:val="center"/>
      </w:pPr>
    </w:p>
    <w:p w14:paraId="297D45DD" w14:textId="77777777" w:rsidR="00C551B8" w:rsidRDefault="00C551B8" w:rsidP="00C551B8">
      <w:pPr>
        <w:jc w:val="center"/>
      </w:pPr>
    </w:p>
    <w:p w14:paraId="45EDF5B8" w14:textId="77777777" w:rsidR="00C551B8" w:rsidRPr="00DF392F" w:rsidRDefault="00C551B8" w:rsidP="00C551B8">
      <w:pPr>
        <w:rPr>
          <w:b/>
        </w:rPr>
      </w:pPr>
      <w:r w:rsidRPr="00DF392F">
        <w:rPr>
          <w:b/>
          <w:sz w:val="28"/>
        </w:rPr>
        <w:t xml:space="preserve">Objectives: </w:t>
      </w:r>
    </w:p>
    <w:p w14:paraId="54F863CB" w14:textId="21EC90E3" w:rsidR="00C551B8" w:rsidRDefault="00FD6339" w:rsidP="00C551B8">
      <w:pPr>
        <w:pStyle w:val="ListParagraph"/>
        <w:numPr>
          <w:ilvl w:val="0"/>
          <w:numId w:val="1"/>
        </w:numPr>
      </w:pPr>
      <w:r>
        <w:t>NEXTStop OPS</w:t>
      </w:r>
      <w:r w:rsidR="00122EF3">
        <w:t xml:space="preserve"> Page</w:t>
      </w:r>
      <w:r w:rsidR="00C551B8">
        <w:t xml:space="preserve"> </w:t>
      </w:r>
    </w:p>
    <w:p w14:paraId="58193551" w14:textId="77777777" w:rsidR="00C551B8" w:rsidRDefault="00C551B8" w:rsidP="00C551B8"/>
    <w:p w14:paraId="5A1F44B5" w14:textId="77777777" w:rsidR="00C551B8" w:rsidRDefault="00C551B8" w:rsidP="00C551B8">
      <w:pPr>
        <w:jc w:val="center"/>
      </w:pPr>
    </w:p>
    <w:p w14:paraId="7C9BBD40" w14:textId="77777777" w:rsidR="00C551B8" w:rsidRDefault="00C551B8" w:rsidP="00C551B8">
      <w:pPr>
        <w:jc w:val="center"/>
      </w:pPr>
    </w:p>
    <w:p w14:paraId="7DB836DC" w14:textId="77777777" w:rsidR="00C551B8" w:rsidRDefault="00C551B8" w:rsidP="00C551B8">
      <w:pPr>
        <w:jc w:val="center"/>
      </w:pPr>
    </w:p>
    <w:p w14:paraId="1F1D8472" w14:textId="77777777" w:rsidR="00C551B8" w:rsidRDefault="00C551B8" w:rsidP="00C551B8">
      <w:pPr>
        <w:jc w:val="center"/>
      </w:pPr>
    </w:p>
    <w:p w14:paraId="4A6EB9E4" w14:textId="77777777" w:rsidR="00C551B8" w:rsidRPr="004E325B" w:rsidRDefault="00C551B8" w:rsidP="00C551B8">
      <w:pPr>
        <w:rPr>
          <w:b/>
          <w:sz w:val="24"/>
        </w:rPr>
      </w:pPr>
      <w:r w:rsidRPr="004E325B">
        <w:rPr>
          <w:b/>
          <w:sz w:val="24"/>
        </w:rPr>
        <w:t>Introduction:</w:t>
      </w:r>
    </w:p>
    <w:p w14:paraId="14DE4DAD" w14:textId="663317EA" w:rsidR="00C551B8" w:rsidRDefault="00FD6339" w:rsidP="00C551B8">
      <w:r>
        <w:t>NEXTStop OPS facilitates the management of all internal load postings and bids.</w:t>
      </w:r>
    </w:p>
    <w:p w14:paraId="2F56A444" w14:textId="77777777" w:rsidR="00C551B8" w:rsidRDefault="00C551B8" w:rsidP="00C551B8"/>
    <w:p w14:paraId="29E883F2" w14:textId="77777777" w:rsidR="00C551B8" w:rsidRDefault="00C551B8" w:rsidP="00C551B8">
      <w:pPr>
        <w:jc w:val="center"/>
      </w:pPr>
    </w:p>
    <w:p w14:paraId="581A9A14" w14:textId="77777777" w:rsidR="00C551B8" w:rsidRDefault="00C551B8" w:rsidP="00C551B8">
      <w:pPr>
        <w:jc w:val="center"/>
      </w:pPr>
    </w:p>
    <w:p w14:paraId="0F95CFD4" w14:textId="77777777" w:rsidR="00C551B8" w:rsidRDefault="00C551B8" w:rsidP="00C551B8">
      <w:pPr>
        <w:jc w:val="center"/>
      </w:pPr>
    </w:p>
    <w:p w14:paraId="0152B456" w14:textId="77777777" w:rsidR="00C551B8" w:rsidRDefault="00C551B8" w:rsidP="00C551B8">
      <w:pPr>
        <w:jc w:val="center"/>
      </w:pPr>
    </w:p>
    <w:p w14:paraId="5CDD032F" w14:textId="77777777" w:rsidR="00841C70" w:rsidRDefault="00841C70"/>
    <w:p w14:paraId="01A194E3" w14:textId="7B8170BB" w:rsidR="00362D45" w:rsidRDefault="00FD6339" w:rsidP="00FE3DE7">
      <w:pPr>
        <w:pStyle w:val="Heading1"/>
      </w:pPr>
      <w:r>
        <w:lastRenderedPageBreak/>
        <w:t>NEXTStop Ops</w:t>
      </w:r>
    </w:p>
    <w:p w14:paraId="3C2EFBD9" w14:textId="3418F184" w:rsidR="00B745C4" w:rsidRDefault="00B745C4" w:rsidP="00B745C4"/>
    <w:p w14:paraId="16374F9B" w14:textId="2CC7B150" w:rsidR="00B745C4" w:rsidRDefault="00FD6339" w:rsidP="00B745C4">
      <w:r>
        <w:t xml:space="preserve">This feature facilitates the process of managing all loads that have been submitted for bid to your </w:t>
      </w:r>
      <w:r w:rsidRPr="00C73770">
        <w:rPr>
          <w:u w:val="single"/>
        </w:rPr>
        <w:t>internal carrier base</w:t>
      </w:r>
      <w:r w:rsidR="00C73770">
        <w:rPr>
          <w:u w:val="single"/>
        </w:rPr>
        <w:t xml:space="preserve"> already set up in TMS</w:t>
      </w:r>
      <w:r>
        <w:t>. Carriers that have been granted access to the Carrier portal system, will have visibility of all loads to bid on</w:t>
      </w:r>
      <w:r w:rsidR="0090767D">
        <w:t xml:space="preserve"> in their NEXTStop Carrier screens</w:t>
      </w:r>
      <w:r>
        <w:t>. This access does require carrier users to be set up</w:t>
      </w:r>
      <w:r w:rsidR="00C73770">
        <w:t xml:space="preserve"> and the Load Posting Carrier setup</w:t>
      </w:r>
      <w:r>
        <w:t xml:space="preserve">. See </w:t>
      </w:r>
      <w:r w:rsidR="00D76F12">
        <w:t xml:space="preserve">your System Admin on setting up </w:t>
      </w:r>
      <w:r w:rsidR="00C73770">
        <w:t>Load Posted Carrier and N</w:t>
      </w:r>
      <w:r w:rsidR="00D76F12">
        <w:t xml:space="preserve">ew </w:t>
      </w:r>
      <w:r w:rsidR="00C73770">
        <w:t>C</w:t>
      </w:r>
      <w:r>
        <w:t xml:space="preserve">arrier </w:t>
      </w:r>
      <w:r w:rsidR="00C73770">
        <w:t>User access</w:t>
      </w:r>
      <w:r>
        <w:t>.</w:t>
      </w:r>
    </w:p>
    <w:p w14:paraId="243BA354" w14:textId="3843B1B3" w:rsidR="00A66A98" w:rsidRDefault="00A66A98" w:rsidP="003628E7">
      <w:pPr>
        <w:pStyle w:val="Heading3"/>
      </w:pPr>
      <w:r>
        <w:t>How to Post a Load</w:t>
      </w:r>
      <w:r w:rsidR="003628E7">
        <w:t xml:space="preserve"> -Desktop Client</w:t>
      </w:r>
    </w:p>
    <w:p w14:paraId="61F6E5D0" w14:textId="6015BE0C" w:rsidR="00A66A98" w:rsidRDefault="00A66A98" w:rsidP="00B745C4">
      <w:r>
        <w:t>1) Desktop Client – Go to the Load Detail screen. Click on Post Load.</w:t>
      </w:r>
      <w:r>
        <w:br/>
        <w:t>2) The Load Board Selection screen will open. Check NEXTstop.</w:t>
      </w:r>
      <w:r>
        <w:br/>
        <w:t>3) Click Post. DAT requires a separate subscription. Inquiry via support.</w:t>
      </w:r>
      <w:r>
        <w:br/>
        <w:t>4) The load will go to “PC” status and Post to NEXTstop portal.</w:t>
      </w:r>
      <w:r w:rsidR="00C867F8">
        <w:br/>
      </w:r>
      <w:r w:rsidR="00C867F8" w:rsidRPr="00C867F8">
        <w:rPr>
          <w:u w:val="single"/>
        </w:rPr>
        <w:t xml:space="preserve">NO </w:t>
      </w:r>
      <w:r w:rsidR="00C867F8">
        <w:rPr>
          <w:u w:val="single"/>
        </w:rPr>
        <w:t xml:space="preserve">EMAIL </w:t>
      </w:r>
      <w:r w:rsidR="00C867F8" w:rsidRPr="00C867F8">
        <w:rPr>
          <w:u w:val="single"/>
        </w:rPr>
        <w:t xml:space="preserve">NOTIFICATION IS SENT TO THE CARRIERS. USERS </w:t>
      </w:r>
      <w:r w:rsidR="00C867F8">
        <w:rPr>
          <w:u w:val="single"/>
        </w:rPr>
        <w:t xml:space="preserve">SHOULD </w:t>
      </w:r>
      <w:r w:rsidR="00C867F8" w:rsidRPr="00C867F8">
        <w:rPr>
          <w:u w:val="single"/>
        </w:rPr>
        <w:t>SEND OUT AN EMAIL.</w:t>
      </w:r>
    </w:p>
    <w:p w14:paraId="39AFD3C9" w14:textId="295C89E8" w:rsidR="00A66A98" w:rsidRDefault="00A66A98" w:rsidP="00B745C4">
      <w:r>
        <w:tab/>
      </w:r>
    </w:p>
    <w:p w14:paraId="120A64D7" w14:textId="65A535F3" w:rsidR="00A66A98" w:rsidRDefault="00A66A98" w:rsidP="00B745C4">
      <w:r>
        <w:rPr>
          <w:noProof/>
        </w:rPr>
        <w:drawing>
          <wp:inline distT="0" distB="0" distL="0" distR="0" wp14:anchorId="7BC9CD70" wp14:editId="62DA2408">
            <wp:extent cx="4003461" cy="222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134" cy="22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C76" w14:textId="1F0054E6" w:rsidR="003628E7" w:rsidRDefault="003628E7" w:rsidP="00B745C4"/>
    <w:p w14:paraId="6AC5C0B6" w14:textId="268C3DD8" w:rsidR="003628E7" w:rsidRDefault="003628E7" w:rsidP="003628E7">
      <w:pPr>
        <w:pStyle w:val="Heading3"/>
      </w:pPr>
      <w:r>
        <w:t>How to Post a Load – Web Client</w:t>
      </w:r>
    </w:p>
    <w:p w14:paraId="37194D3E" w14:textId="77777777" w:rsidR="00C867F8" w:rsidRDefault="003628E7" w:rsidP="00C867F8">
      <w:r>
        <w:t>1) Go to Load Board in Web Client. Click Rate It in the Actions Menu.</w:t>
      </w:r>
      <w:r>
        <w:br/>
        <w:t>2) Turn ON Post to NEXTstop</w:t>
      </w:r>
      <w:r>
        <w:br/>
        <w:t>3) Click the Rate It save button.</w:t>
      </w:r>
      <w:r w:rsidR="00C867F8">
        <w:br/>
      </w:r>
      <w:r w:rsidR="00C867F8" w:rsidRPr="00C867F8">
        <w:rPr>
          <w:u w:val="single"/>
        </w:rPr>
        <w:t xml:space="preserve">NO </w:t>
      </w:r>
      <w:r w:rsidR="00C867F8">
        <w:rPr>
          <w:u w:val="single"/>
        </w:rPr>
        <w:t xml:space="preserve">EMAIL </w:t>
      </w:r>
      <w:r w:rsidR="00C867F8" w:rsidRPr="00C867F8">
        <w:rPr>
          <w:u w:val="single"/>
        </w:rPr>
        <w:t xml:space="preserve">NOTIFICATION IS SENT TO THE CARRIERS. USERS </w:t>
      </w:r>
      <w:r w:rsidR="00C867F8">
        <w:rPr>
          <w:u w:val="single"/>
        </w:rPr>
        <w:t xml:space="preserve">SHOULD </w:t>
      </w:r>
      <w:r w:rsidR="00C867F8" w:rsidRPr="00C867F8">
        <w:rPr>
          <w:u w:val="single"/>
        </w:rPr>
        <w:t>SEND OUT AN EMAIL.</w:t>
      </w:r>
    </w:p>
    <w:p w14:paraId="0CFB971F" w14:textId="0B51D550" w:rsidR="003628E7" w:rsidRPr="003628E7" w:rsidRDefault="003628E7" w:rsidP="003628E7">
      <w:r>
        <w:rPr>
          <w:noProof/>
        </w:rPr>
        <w:drawing>
          <wp:inline distT="0" distB="0" distL="0" distR="0" wp14:anchorId="5D710D44" wp14:editId="6CA5C03A">
            <wp:extent cx="1971675" cy="1233887"/>
            <wp:effectExtent l="19050" t="19050" r="9525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3519" cy="12412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967948" w14:textId="6BE98B63" w:rsidR="00FD6339" w:rsidRDefault="00B852E7" w:rsidP="00B745C4">
      <w:r>
        <w:lastRenderedPageBreak/>
        <w:t>T</w:t>
      </w:r>
      <w:r w:rsidR="003628E7">
        <w:t xml:space="preserve">o review Posted Loads - </w:t>
      </w:r>
      <w:r w:rsidR="00FD6339">
        <w:t>In the menu tree you will see NEXTStop, click and expand the black arrow.</w:t>
      </w:r>
    </w:p>
    <w:p w14:paraId="07C67D89" w14:textId="3B1C5BDA" w:rsidR="00FD6339" w:rsidRDefault="00FD6339" w:rsidP="00B745C4">
      <w:r>
        <w:rPr>
          <w:noProof/>
        </w:rPr>
        <w:drawing>
          <wp:inline distT="0" distB="0" distL="0" distR="0" wp14:anchorId="49FC9289" wp14:editId="6B9A2A9B">
            <wp:extent cx="1041175" cy="1828800"/>
            <wp:effectExtent l="19050" t="19050" r="2603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0301" cy="18448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5AA411" w14:textId="5F762FEE" w:rsidR="00B745C4" w:rsidRDefault="00FD6339" w:rsidP="00B745C4">
      <w:r>
        <w:t>When you enter in</w:t>
      </w:r>
      <w:r w:rsidR="00B968ED">
        <w:t>to</w:t>
      </w:r>
      <w:r>
        <w:t xml:space="preserve"> the page, you will see the </w:t>
      </w:r>
      <w:r w:rsidR="004A1477" w:rsidRPr="004A1477">
        <w:rPr>
          <w:i/>
          <w:iCs/>
        </w:rPr>
        <w:t>P</w:t>
      </w:r>
      <w:r w:rsidRPr="004A1477">
        <w:rPr>
          <w:i/>
          <w:iCs/>
        </w:rPr>
        <w:t>ending</w:t>
      </w:r>
      <w:r>
        <w:t xml:space="preserve"> bids (bids that have been posted by TMS user), </w:t>
      </w:r>
      <w:r w:rsidRPr="004A1477">
        <w:rPr>
          <w:i/>
          <w:iCs/>
        </w:rPr>
        <w:t>Active</w:t>
      </w:r>
      <w:r>
        <w:t xml:space="preserve"> bids (bids that have been submitted by carriers), and </w:t>
      </w:r>
      <w:r w:rsidRPr="004A1477">
        <w:rPr>
          <w:i/>
          <w:iCs/>
        </w:rPr>
        <w:t>Finalized</w:t>
      </w:r>
      <w:r>
        <w:t xml:space="preserve"> bids (bids that have been awarded to carriers)</w:t>
      </w:r>
    </w:p>
    <w:p w14:paraId="1854DF6B" w14:textId="628A09D4" w:rsidR="00B745C4" w:rsidRDefault="00FD6339" w:rsidP="00B745C4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rPr>
          <w:noProof/>
        </w:rPr>
        <w:drawing>
          <wp:inline distT="0" distB="0" distL="0" distR="0" wp14:anchorId="64A7F2B0" wp14:editId="69D71D40">
            <wp:extent cx="5184475" cy="3441361"/>
            <wp:effectExtent l="19050" t="19050" r="16510" b="260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150" cy="34444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745C4">
        <w:br w:type="page"/>
      </w:r>
    </w:p>
    <w:p w14:paraId="61A205B2" w14:textId="7B412234" w:rsidR="00B745C4" w:rsidRDefault="00AE428D" w:rsidP="00AE428D">
      <w:pPr>
        <w:pStyle w:val="Heading2"/>
      </w:pPr>
      <w:r>
        <w:t>Pending Bids</w:t>
      </w:r>
    </w:p>
    <w:p w14:paraId="0CCA1570" w14:textId="41051385" w:rsidR="00AE428D" w:rsidRDefault="00AE428D" w:rsidP="00B745C4">
      <w:r>
        <w:t>These are bids that have been submitted to carriers. Click on the settings drop down to change your field chooser</w:t>
      </w:r>
      <w:r w:rsidR="00B44E9E">
        <w:t xml:space="preserve"> display</w:t>
      </w:r>
      <w:r>
        <w:t>.</w:t>
      </w:r>
    </w:p>
    <w:p w14:paraId="6880D501" w14:textId="2782A8B8" w:rsidR="00AE428D" w:rsidRDefault="009A28C4" w:rsidP="00B745C4">
      <w:r>
        <w:rPr>
          <w:noProof/>
        </w:rPr>
        <w:drawing>
          <wp:inline distT="0" distB="0" distL="0" distR="0" wp14:anchorId="5A8F7235" wp14:editId="0A942F28">
            <wp:extent cx="5943600" cy="1147445"/>
            <wp:effectExtent l="19050" t="19050" r="190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903BCD" w14:textId="06D94469" w:rsidR="00B745C4" w:rsidRPr="003B6457" w:rsidRDefault="00AE428D" w:rsidP="00AE428D">
      <w:pPr>
        <w:pStyle w:val="Heading2"/>
      </w:pPr>
      <w:r>
        <w:t>Active Bids</w:t>
      </w:r>
    </w:p>
    <w:p w14:paraId="5902965B" w14:textId="6E3AB0BD" w:rsidR="00675E97" w:rsidRDefault="00AE428D" w:rsidP="00675E97">
      <w:r>
        <w:t xml:space="preserve">Active bids are bids that have been submitted by 1 or more carriers. </w:t>
      </w:r>
      <w:r w:rsidR="00B968ED">
        <w:t>Note, you will also see the same load appear in the Pending bids indicating an active bid.</w:t>
      </w:r>
    </w:p>
    <w:p w14:paraId="569F19DB" w14:textId="1ADB6EE0" w:rsidR="000A444A" w:rsidRDefault="00AE428D" w:rsidP="00FE3DE7">
      <w:r>
        <w:rPr>
          <w:noProof/>
        </w:rPr>
        <w:drawing>
          <wp:inline distT="0" distB="0" distL="0" distR="0" wp14:anchorId="6F395167" wp14:editId="59F3D60F">
            <wp:extent cx="5943600" cy="1257935"/>
            <wp:effectExtent l="19050" t="19050" r="19050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C14EAF" w14:textId="77777777" w:rsidR="00AE428D" w:rsidRDefault="00AE428D" w:rsidP="00AE428D">
      <w:r>
        <w:t>As carriers place their bid, you will see each carrier’s bid by clicking and expanding the black arrow.</w:t>
      </w:r>
    </w:p>
    <w:p w14:paraId="38B1C03D" w14:textId="7E88C60A" w:rsidR="000A444A" w:rsidRDefault="00AE428D" w:rsidP="00FE3DE7">
      <w:r>
        <w:rPr>
          <w:noProof/>
        </w:rPr>
        <w:drawing>
          <wp:inline distT="0" distB="0" distL="0" distR="0" wp14:anchorId="60226FC8" wp14:editId="54DC0C15">
            <wp:extent cx="5943600" cy="2181860"/>
            <wp:effectExtent l="19050" t="19050" r="19050" b="279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370846" w14:textId="78B9AD09" w:rsidR="00F16699" w:rsidRDefault="00AE428D" w:rsidP="0029754E">
      <w:r>
        <w:t xml:space="preserve">The display will </w:t>
      </w:r>
      <w:r w:rsidR="006E39AE">
        <w:t xml:space="preserve">show </w:t>
      </w:r>
      <w:r>
        <w:t xml:space="preserve">all carrier bids in addition to any tariffs that you may have in the system to compare bid rate against a tariff rate or even a benchmark. </w:t>
      </w:r>
      <w:r w:rsidR="00F16699">
        <w:t xml:space="preserve">The tariff icon </w:t>
      </w:r>
      <w:r w:rsidR="00B21967">
        <w:t xml:space="preserve">(Black icon) </w:t>
      </w:r>
      <w:r w:rsidR="00F16699">
        <w:t xml:space="preserve">will indicate this is a tariff rate or the NEXTStop icon </w:t>
      </w:r>
      <w:r w:rsidR="00B21967">
        <w:t xml:space="preserve">(Green icon) </w:t>
      </w:r>
      <w:r w:rsidR="00F16699">
        <w:t>indicate</w:t>
      </w:r>
      <w:r w:rsidR="003D32F7">
        <w:t>s</w:t>
      </w:r>
      <w:r w:rsidR="00F16699">
        <w:t xml:space="preserve"> a bid. </w:t>
      </w:r>
      <w:r w:rsidR="00B21967">
        <w:t>Blue Icon indicates API rate.</w:t>
      </w:r>
    </w:p>
    <w:p w14:paraId="6B01099C" w14:textId="4656800F" w:rsidR="00F16699" w:rsidRDefault="00F16699" w:rsidP="0029754E">
      <w:r>
        <w:rPr>
          <w:noProof/>
        </w:rPr>
        <w:drawing>
          <wp:inline distT="0" distB="0" distL="0" distR="0" wp14:anchorId="7F7B9DEE" wp14:editId="0EA293B6">
            <wp:extent cx="5943600" cy="1536065"/>
            <wp:effectExtent l="19050" t="19050" r="19050" b="260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3C3C0" w14:textId="06067159" w:rsidR="0029754E" w:rsidRDefault="00AE428D" w:rsidP="0029754E">
      <w:r>
        <w:t>The total cost column will be your all-inclusive rate from the carrier.</w:t>
      </w:r>
    </w:p>
    <w:p w14:paraId="17E2A35E" w14:textId="7F8C1527" w:rsidR="00F16699" w:rsidRDefault="00AE428D" w:rsidP="0029754E">
      <w:r w:rsidRPr="00AE428D">
        <w:rPr>
          <w:i/>
        </w:rPr>
        <w:t xml:space="preserve">Click Accept </w:t>
      </w:r>
      <w:r w:rsidR="00AD55BA">
        <w:rPr>
          <w:i/>
        </w:rPr>
        <w:t xml:space="preserve">to accept </w:t>
      </w:r>
      <w:r w:rsidRPr="00AE428D">
        <w:rPr>
          <w:i/>
        </w:rPr>
        <w:t>the Bid and award to a carrier</w:t>
      </w:r>
      <w:r>
        <w:t xml:space="preserve">. </w:t>
      </w:r>
    </w:p>
    <w:p w14:paraId="043E4357" w14:textId="298B5DAA" w:rsidR="0029754E" w:rsidRDefault="00AE428D" w:rsidP="0029754E">
      <w:r>
        <w:t xml:space="preserve">An email will be sent to the carrier </w:t>
      </w:r>
      <w:r w:rsidR="00D50799">
        <w:t xml:space="preserve">with the tender report and </w:t>
      </w:r>
      <w:r w:rsidRPr="00206A9A">
        <w:rPr>
          <w:b/>
          <w:i/>
        </w:rPr>
        <w:t>directing them to login and accept the bid.</w:t>
      </w:r>
      <w:r>
        <w:t xml:space="preserve"> </w:t>
      </w:r>
      <w:r w:rsidR="00A918C6">
        <w:t xml:space="preserve">Users must have carrier contact emails </w:t>
      </w:r>
      <w:r w:rsidR="00AD55BA">
        <w:t>configured</w:t>
      </w:r>
      <w:r w:rsidR="00A918C6">
        <w:t xml:space="preserve"> correctly to receive tender emails. </w:t>
      </w:r>
      <w:r>
        <w:t>Carriers will see this tender request in the Tender page.</w:t>
      </w:r>
      <w:r w:rsidR="00206A9A">
        <w:t xml:space="preserve"> Carriers must accept load in Tender Page.</w:t>
      </w:r>
    </w:p>
    <w:p w14:paraId="6B750909" w14:textId="454DAF46" w:rsidR="00254406" w:rsidRPr="00D36807" w:rsidRDefault="00254406" w:rsidP="0029754E">
      <w:pPr>
        <w:rPr>
          <w:b/>
          <w:i/>
          <w:color w:val="FF0000"/>
        </w:rPr>
      </w:pPr>
      <w:r w:rsidRPr="00D36807">
        <w:rPr>
          <w:b/>
          <w:i/>
          <w:color w:val="FF0000"/>
        </w:rPr>
        <w:t>To Remove a Bid</w:t>
      </w:r>
    </w:p>
    <w:p w14:paraId="5049D97C" w14:textId="26EE7AD9" w:rsidR="007E3004" w:rsidRDefault="007E3004" w:rsidP="0029754E">
      <w:r>
        <w:t xml:space="preserve">To remove a bid from being posted, you must click on the REMOVE button which will delete the posting from displaying on the </w:t>
      </w:r>
      <w:r w:rsidR="00447EE4">
        <w:t>NEXTStop C</w:t>
      </w:r>
      <w:r>
        <w:t xml:space="preserve">arrier screens as well as the </w:t>
      </w:r>
      <w:r w:rsidR="00447EE4">
        <w:t xml:space="preserve">NEXTStop Ops </w:t>
      </w:r>
      <w:r>
        <w:t>pending bids page.</w:t>
      </w:r>
    </w:p>
    <w:p w14:paraId="5FD9B2D0" w14:textId="67CB4341" w:rsidR="007E3004" w:rsidRPr="007E3004" w:rsidRDefault="007E3004" w:rsidP="0029754E">
      <w:r>
        <w:t xml:space="preserve">Once clicked, the load will be set to “N” status. </w:t>
      </w:r>
    </w:p>
    <w:p w14:paraId="0DE93B92" w14:textId="7ABDA7E7" w:rsidR="00254406" w:rsidRDefault="0017590C" w:rsidP="0029754E">
      <w:r>
        <w:rPr>
          <w:noProof/>
        </w:rPr>
        <w:drawing>
          <wp:inline distT="0" distB="0" distL="0" distR="0" wp14:anchorId="4822B2E4" wp14:editId="7635C106">
            <wp:extent cx="2552700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4154" w14:textId="02D0B419" w:rsidR="00BE05DC" w:rsidRDefault="00033D53" w:rsidP="0029754E">
      <w:r>
        <w:t>Note, Bid Postings will automatically appear in the Carrier’s Portal Access under NEXTStop Carrier. No email will be sent out notifying carriers of the bid request. If required, users should send a separate email blast.</w:t>
      </w:r>
    </w:p>
    <w:p w14:paraId="725F4BD5" w14:textId="4CED13CD" w:rsidR="00BE05DC" w:rsidRDefault="00BE05DC" w:rsidP="0029754E"/>
    <w:p w14:paraId="3E1D8F31" w14:textId="0F0B1DF9" w:rsidR="00BE05DC" w:rsidRDefault="00BE05DC" w:rsidP="0029754E"/>
    <w:p w14:paraId="3889A4C3" w14:textId="13829560" w:rsidR="00BE05DC" w:rsidRDefault="00BE05DC" w:rsidP="0029754E"/>
    <w:p w14:paraId="13A930C3" w14:textId="77777777" w:rsidR="00BE05DC" w:rsidRDefault="00BE05DC" w:rsidP="0029754E"/>
    <w:p w14:paraId="254AC70A" w14:textId="6F233D99" w:rsidR="00D50799" w:rsidRDefault="00D50799" w:rsidP="00D50799">
      <w:pPr>
        <w:pStyle w:val="Heading2"/>
      </w:pPr>
      <w:r>
        <w:t>Finalized Bids</w:t>
      </w:r>
    </w:p>
    <w:p w14:paraId="119942B4" w14:textId="2422EC49" w:rsidR="00D50799" w:rsidRDefault="00D50799" w:rsidP="00D50799">
      <w:r>
        <w:t>Accepted bids will move to the Finalize tab and display a status code of Accepted, meaning the TMS user has accepted this bid and it has been tendered to the carrier.</w:t>
      </w:r>
    </w:p>
    <w:p w14:paraId="51C506D3" w14:textId="0709A413" w:rsidR="00F415F1" w:rsidRDefault="00F415F1" w:rsidP="0029754E">
      <w:r>
        <w:rPr>
          <w:noProof/>
        </w:rPr>
        <w:drawing>
          <wp:inline distT="0" distB="0" distL="0" distR="0" wp14:anchorId="17E816F1" wp14:editId="555BBEC5">
            <wp:extent cx="5943600" cy="966470"/>
            <wp:effectExtent l="19050" t="19050" r="19050" b="2413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E0655E" w14:textId="2769251F" w:rsidR="00AE428D" w:rsidRDefault="00F415F1" w:rsidP="0029754E">
      <w:r>
        <w:t xml:space="preserve">To see the status of the load, go to the Load Board and apply your filter to show all loads in </w:t>
      </w:r>
      <w:r w:rsidRPr="00A051E8">
        <w:rPr>
          <w:b/>
        </w:rPr>
        <w:t>PC</w:t>
      </w:r>
      <w:r>
        <w:t xml:space="preserve"> (tendered) status.</w:t>
      </w:r>
      <w:r w:rsidR="00D61FD9">
        <w:t xml:space="preserve"> When </w:t>
      </w:r>
      <w:r w:rsidR="00E662C9">
        <w:t xml:space="preserve">a </w:t>
      </w:r>
      <w:r w:rsidR="00D61FD9">
        <w:t xml:space="preserve">user </w:t>
      </w:r>
      <w:r w:rsidR="00E662C9">
        <w:t>accepts</w:t>
      </w:r>
      <w:r w:rsidR="00D61FD9">
        <w:t xml:space="preserve"> the bid the system will move the workflow to PC status (tendered) automatically.</w:t>
      </w:r>
    </w:p>
    <w:p w14:paraId="5588B8A8" w14:textId="53E1F792" w:rsidR="00F415F1" w:rsidRDefault="00F415F1" w:rsidP="0029754E">
      <w:r>
        <w:rPr>
          <w:noProof/>
        </w:rPr>
        <w:drawing>
          <wp:inline distT="0" distB="0" distL="0" distR="0" wp14:anchorId="319B4E63" wp14:editId="7D9E5BC2">
            <wp:extent cx="5943600" cy="1394460"/>
            <wp:effectExtent l="19050" t="19050" r="19050" b="152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3FD46" w14:textId="77777777" w:rsidR="00D55283" w:rsidRDefault="00D55283" w:rsidP="0029754E"/>
    <w:p w14:paraId="1EE37C79" w14:textId="74A7BBB2" w:rsidR="00463040" w:rsidRDefault="00463040" w:rsidP="0029754E">
      <w:r>
        <w:t xml:space="preserve">When carrier accepts the load, </w:t>
      </w:r>
      <w:r w:rsidR="00D61FD9">
        <w:t xml:space="preserve">the system </w:t>
      </w:r>
      <w:r>
        <w:t xml:space="preserve">will automatically </w:t>
      </w:r>
      <w:r w:rsidR="00D61FD9">
        <w:t>set it</w:t>
      </w:r>
      <w:r>
        <w:t xml:space="preserve"> to </w:t>
      </w:r>
      <w:r w:rsidRPr="00A051E8">
        <w:rPr>
          <w:b/>
        </w:rPr>
        <w:t>PB</w:t>
      </w:r>
      <w:r>
        <w:t xml:space="preserve"> status (finalized-meaning carrier accepted the load)</w:t>
      </w:r>
      <w:r w:rsidR="000C1DDA">
        <w:t xml:space="preserve">. </w:t>
      </w:r>
      <w:r w:rsidR="00D61FD9">
        <w:t>Note, the carrier can still reject the load, in which case will set the status to N.</w:t>
      </w:r>
      <w:r w:rsidR="007D4ED8">
        <w:t xml:space="preserve"> User will need to re-book or post load again.</w:t>
      </w:r>
    </w:p>
    <w:p w14:paraId="065DE77E" w14:textId="7CBB944D" w:rsidR="00463040" w:rsidRDefault="00463040" w:rsidP="0029754E">
      <w:r>
        <w:rPr>
          <w:noProof/>
        </w:rPr>
        <w:drawing>
          <wp:inline distT="0" distB="0" distL="0" distR="0" wp14:anchorId="4833AE04" wp14:editId="566667D9">
            <wp:extent cx="5943600" cy="1228725"/>
            <wp:effectExtent l="19050" t="19050" r="19050" b="285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6C8488" w14:textId="6BAF4B8E" w:rsidR="00413FBF" w:rsidRDefault="00413FBF" w:rsidP="00F11908">
      <w:pPr>
        <w:rPr>
          <w:b/>
        </w:rPr>
      </w:pPr>
    </w:p>
    <w:p w14:paraId="3EF28271" w14:textId="78830CA1" w:rsidR="00AB03B5" w:rsidRDefault="00AB03B5" w:rsidP="00F11908">
      <w:pPr>
        <w:rPr>
          <w:b/>
        </w:rPr>
      </w:pPr>
    </w:p>
    <w:p w14:paraId="568865B0" w14:textId="49B1EBAD" w:rsidR="00AB03B5" w:rsidRDefault="00AB03B5" w:rsidP="00F11908">
      <w:pPr>
        <w:rPr>
          <w:b/>
        </w:rPr>
      </w:pPr>
    </w:p>
    <w:p w14:paraId="49AB246A" w14:textId="45A0C4CF" w:rsidR="00AB03B5" w:rsidRDefault="00AB03B5" w:rsidP="00F11908">
      <w:pPr>
        <w:rPr>
          <w:b/>
        </w:rPr>
      </w:pPr>
    </w:p>
    <w:p w14:paraId="43AB0BEC" w14:textId="13F52498" w:rsidR="00AB03B5" w:rsidRDefault="00AB03B5" w:rsidP="00F11908">
      <w:pPr>
        <w:rPr>
          <w:b/>
        </w:rPr>
      </w:pPr>
    </w:p>
    <w:p w14:paraId="3E89961D" w14:textId="77777777" w:rsidR="00AB03B5" w:rsidRDefault="00AB03B5" w:rsidP="00F11908">
      <w:pPr>
        <w:rPr>
          <w:b/>
        </w:rPr>
      </w:pPr>
    </w:p>
    <w:sectPr w:rsidR="00AB03B5" w:rsidSect="00312975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29FF2" w14:textId="77777777" w:rsidR="00B34808" w:rsidRDefault="00B34808" w:rsidP="00B34808">
      <w:pPr>
        <w:spacing w:after="0" w:line="240" w:lineRule="auto"/>
      </w:pPr>
      <w:r>
        <w:separator/>
      </w:r>
    </w:p>
  </w:endnote>
  <w:endnote w:type="continuationSeparator" w:id="0">
    <w:p w14:paraId="24D7AAED" w14:textId="77777777" w:rsidR="00B34808" w:rsidRDefault="00B34808" w:rsidP="00B3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E328D5" w14:textId="77777777" w:rsidR="00B34808" w:rsidRDefault="00B34808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6E6D0F">
      <w:rPr>
        <w:caps/>
        <w:noProof/>
        <w:color w:val="5B9BD5" w:themeColor="accent1"/>
      </w:rPr>
      <w:t>21</w:t>
    </w:r>
    <w:r>
      <w:rPr>
        <w:caps/>
        <w:noProof/>
        <w:color w:val="5B9BD5" w:themeColor="accent1"/>
      </w:rPr>
      <w:fldChar w:fldCharType="end"/>
    </w:r>
  </w:p>
  <w:p w14:paraId="7FA228CD" w14:textId="77777777" w:rsidR="00B34808" w:rsidRPr="00B34808" w:rsidRDefault="00B34808">
    <w:pPr>
      <w:pStyle w:val="Footer"/>
      <w:rPr>
        <w:sz w:val="20"/>
      </w:rPr>
    </w:pPr>
    <w:r w:rsidRPr="00B34808">
      <w:rPr>
        <w:sz w:val="20"/>
      </w:rPr>
      <w:t xml:space="preserve">Next Generation Logistics, Inc. </w:t>
    </w:r>
    <w:r w:rsidRPr="00B34808">
      <w:rPr>
        <w:sz w:val="20"/>
      </w:rPr>
      <w:br/>
      <w:t>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67A2B5" w14:textId="77777777" w:rsidR="00B34808" w:rsidRDefault="00B34808" w:rsidP="00B34808">
      <w:pPr>
        <w:spacing w:after="0" w:line="240" w:lineRule="auto"/>
      </w:pPr>
      <w:r>
        <w:separator/>
      </w:r>
    </w:p>
  </w:footnote>
  <w:footnote w:type="continuationSeparator" w:id="0">
    <w:p w14:paraId="4C107CFD" w14:textId="77777777" w:rsidR="00B34808" w:rsidRDefault="00B34808" w:rsidP="00B3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C2A19"/>
    <w:multiLevelType w:val="hybridMultilevel"/>
    <w:tmpl w:val="764EF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D0B69"/>
    <w:multiLevelType w:val="hybridMultilevel"/>
    <w:tmpl w:val="DB7C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174FB"/>
    <w:multiLevelType w:val="hybridMultilevel"/>
    <w:tmpl w:val="CCD819F6"/>
    <w:lvl w:ilvl="0" w:tplc="5484C8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841C70"/>
    <w:rsid w:val="00001528"/>
    <w:rsid w:val="00006B0D"/>
    <w:rsid w:val="0000736C"/>
    <w:rsid w:val="00007EF1"/>
    <w:rsid w:val="000147FA"/>
    <w:rsid w:val="00016755"/>
    <w:rsid w:val="00017514"/>
    <w:rsid w:val="00017623"/>
    <w:rsid w:val="00030994"/>
    <w:rsid w:val="00033D53"/>
    <w:rsid w:val="00037042"/>
    <w:rsid w:val="000372CA"/>
    <w:rsid w:val="0004447A"/>
    <w:rsid w:val="00044963"/>
    <w:rsid w:val="000465A5"/>
    <w:rsid w:val="00046678"/>
    <w:rsid w:val="000466D4"/>
    <w:rsid w:val="00047860"/>
    <w:rsid w:val="00047E0E"/>
    <w:rsid w:val="00053EF4"/>
    <w:rsid w:val="00057A5B"/>
    <w:rsid w:val="00060FD7"/>
    <w:rsid w:val="00062B2D"/>
    <w:rsid w:val="000636A2"/>
    <w:rsid w:val="00064A41"/>
    <w:rsid w:val="00065F73"/>
    <w:rsid w:val="000723AD"/>
    <w:rsid w:val="00072A75"/>
    <w:rsid w:val="0007312C"/>
    <w:rsid w:val="000734E4"/>
    <w:rsid w:val="000872BD"/>
    <w:rsid w:val="000927BF"/>
    <w:rsid w:val="00093AD0"/>
    <w:rsid w:val="00093F41"/>
    <w:rsid w:val="000A04C7"/>
    <w:rsid w:val="000A444A"/>
    <w:rsid w:val="000A6D6B"/>
    <w:rsid w:val="000A7971"/>
    <w:rsid w:val="000B357A"/>
    <w:rsid w:val="000B676C"/>
    <w:rsid w:val="000C1DDA"/>
    <w:rsid w:val="000C2613"/>
    <w:rsid w:val="000D0BA4"/>
    <w:rsid w:val="000D0F85"/>
    <w:rsid w:val="000D1476"/>
    <w:rsid w:val="000D56AD"/>
    <w:rsid w:val="000D6122"/>
    <w:rsid w:val="000D6F2E"/>
    <w:rsid w:val="000E3066"/>
    <w:rsid w:val="000E3133"/>
    <w:rsid w:val="000E5624"/>
    <w:rsid w:val="000E6CF0"/>
    <w:rsid w:val="00103B7F"/>
    <w:rsid w:val="00105BB0"/>
    <w:rsid w:val="00113392"/>
    <w:rsid w:val="00122EF3"/>
    <w:rsid w:val="00143A0E"/>
    <w:rsid w:val="00152A4B"/>
    <w:rsid w:val="00153273"/>
    <w:rsid w:val="001564CE"/>
    <w:rsid w:val="00156637"/>
    <w:rsid w:val="001578CA"/>
    <w:rsid w:val="00160CCC"/>
    <w:rsid w:val="00165936"/>
    <w:rsid w:val="00170690"/>
    <w:rsid w:val="00173358"/>
    <w:rsid w:val="0017590C"/>
    <w:rsid w:val="0019688A"/>
    <w:rsid w:val="001B03F0"/>
    <w:rsid w:val="001B49AB"/>
    <w:rsid w:val="001B6493"/>
    <w:rsid w:val="001C184D"/>
    <w:rsid w:val="001C22E8"/>
    <w:rsid w:val="001D31F2"/>
    <w:rsid w:val="001D3325"/>
    <w:rsid w:val="001D3638"/>
    <w:rsid w:val="001D4073"/>
    <w:rsid w:val="001D613B"/>
    <w:rsid w:val="001D6507"/>
    <w:rsid w:val="001E0233"/>
    <w:rsid w:val="001E07CF"/>
    <w:rsid w:val="001E51C4"/>
    <w:rsid w:val="001E565E"/>
    <w:rsid w:val="001F1B59"/>
    <w:rsid w:val="001F769F"/>
    <w:rsid w:val="001F7BA2"/>
    <w:rsid w:val="001F7DC5"/>
    <w:rsid w:val="002000FA"/>
    <w:rsid w:val="00206A9A"/>
    <w:rsid w:val="00207457"/>
    <w:rsid w:val="002131C4"/>
    <w:rsid w:val="00213610"/>
    <w:rsid w:val="00217045"/>
    <w:rsid w:val="002229E4"/>
    <w:rsid w:val="00234314"/>
    <w:rsid w:val="002376BD"/>
    <w:rsid w:val="00243909"/>
    <w:rsid w:val="00251E72"/>
    <w:rsid w:val="00252A9C"/>
    <w:rsid w:val="00253988"/>
    <w:rsid w:val="00254406"/>
    <w:rsid w:val="002549AE"/>
    <w:rsid w:val="00257ADF"/>
    <w:rsid w:val="00261218"/>
    <w:rsid w:val="00262176"/>
    <w:rsid w:val="0026396D"/>
    <w:rsid w:val="00263C90"/>
    <w:rsid w:val="00285652"/>
    <w:rsid w:val="00296786"/>
    <w:rsid w:val="0029754E"/>
    <w:rsid w:val="002A1CE8"/>
    <w:rsid w:val="002A30EF"/>
    <w:rsid w:val="002A4E6B"/>
    <w:rsid w:val="002A5A4A"/>
    <w:rsid w:val="002A612E"/>
    <w:rsid w:val="002B4851"/>
    <w:rsid w:val="002C2AAB"/>
    <w:rsid w:val="002D2A90"/>
    <w:rsid w:val="002D4A8F"/>
    <w:rsid w:val="002E291A"/>
    <w:rsid w:val="002E7434"/>
    <w:rsid w:val="002F2BC3"/>
    <w:rsid w:val="002F3F03"/>
    <w:rsid w:val="002F7D62"/>
    <w:rsid w:val="00300D3C"/>
    <w:rsid w:val="00312975"/>
    <w:rsid w:val="0031557F"/>
    <w:rsid w:val="00322375"/>
    <w:rsid w:val="0032462A"/>
    <w:rsid w:val="00334D07"/>
    <w:rsid w:val="00335FF1"/>
    <w:rsid w:val="0034433C"/>
    <w:rsid w:val="00347636"/>
    <w:rsid w:val="003500A8"/>
    <w:rsid w:val="00350165"/>
    <w:rsid w:val="00352CAC"/>
    <w:rsid w:val="0035460E"/>
    <w:rsid w:val="003561B3"/>
    <w:rsid w:val="00357773"/>
    <w:rsid w:val="003628E7"/>
    <w:rsid w:val="00362D45"/>
    <w:rsid w:val="003670DD"/>
    <w:rsid w:val="00373CD9"/>
    <w:rsid w:val="0037692C"/>
    <w:rsid w:val="00380D1C"/>
    <w:rsid w:val="00386182"/>
    <w:rsid w:val="00390C86"/>
    <w:rsid w:val="003922DF"/>
    <w:rsid w:val="00396182"/>
    <w:rsid w:val="00396E02"/>
    <w:rsid w:val="003A0D0E"/>
    <w:rsid w:val="003A3DCB"/>
    <w:rsid w:val="003A66AA"/>
    <w:rsid w:val="003A6817"/>
    <w:rsid w:val="003B007D"/>
    <w:rsid w:val="003B3A18"/>
    <w:rsid w:val="003B468B"/>
    <w:rsid w:val="003B6457"/>
    <w:rsid w:val="003D32F7"/>
    <w:rsid w:val="003D3E0B"/>
    <w:rsid w:val="003D5031"/>
    <w:rsid w:val="003E3CA7"/>
    <w:rsid w:val="003F1425"/>
    <w:rsid w:val="003F1612"/>
    <w:rsid w:val="003F67BE"/>
    <w:rsid w:val="0040179E"/>
    <w:rsid w:val="004051C2"/>
    <w:rsid w:val="00405E86"/>
    <w:rsid w:val="00413FBF"/>
    <w:rsid w:val="00416641"/>
    <w:rsid w:val="00420AD1"/>
    <w:rsid w:val="00437DA9"/>
    <w:rsid w:val="00440C8B"/>
    <w:rsid w:val="0044171C"/>
    <w:rsid w:val="00445CA9"/>
    <w:rsid w:val="00447EE4"/>
    <w:rsid w:val="004516E3"/>
    <w:rsid w:val="004552A6"/>
    <w:rsid w:val="0045731E"/>
    <w:rsid w:val="00457EF0"/>
    <w:rsid w:val="00462FBE"/>
    <w:rsid w:val="00463040"/>
    <w:rsid w:val="00472B06"/>
    <w:rsid w:val="00475E54"/>
    <w:rsid w:val="00480EB0"/>
    <w:rsid w:val="00492A5B"/>
    <w:rsid w:val="0049334D"/>
    <w:rsid w:val="0049728E"/>
    <w:rsid w:val="004A1477"/>
    <w:rsid w:val="004A5175"/>
    <w:rsid w:val="004A52E1"/>
    <w:rsid w:val="004B3FB5"/>
    <w:rsid w:val="004B5567"/>
    <w:rsid w:val="004C144D"/>
    <w:rsid w:val="004C37F2"/>
    <w:rsid w:val="004D3640"/>
    <w:rsid w:val="004D646F"/>
    <w:rsid w:val="004D66D7"/>
    <w:rsid w:val="004E288D"/>
    <w:rsid w:val="004F0744"/>
    <w:rsid w:val="004F3A00"/>
    <w:rsid w:val="004F7557"/>
    <w:rsid w:val="004F76C0"/>
    <w:rsid w:val="0050452B"/>
    <w:rsid w:val="00505066"/>
    <w:rsid w:val="00505423"/>
    <w:rsid w:val="005102D7"/>
    <w:rsid w:val="00515F21"/>
    <w:rsid w:val="00524EDA"/>
    <w:rsid w:val="00526F94"/>
    <w:rsid w:val="005307AB"/>
    <w:rsid w:val="00531F9D"/>
    <w:rsid w:val="005427C3"/>
    <w:rsid w:val="00542BCC"/>
    <w:rsid w:val="0055199D"/>
    <w:rsid w:val="00555736"/>
    <w:rsid w:val="00555CDD"/>
    <w:rsid w:val="00563918"/>
    <w:rsid w:val="005649FE"/>
    <w:rsid w:val="00570D59"/>
    <w:rsid w:val="00572F7B"/>
    <w:rsid w:val="0057310F"/>
    <w:rsid w:val="00580E2B"/>
    <w:rsid w:val="005842BB"/>
    <w:rsid w:val="00584EBC"/>
    <w:rsid w:val="00585001"/>
    <w:rsid w:val="005863F8"/>
    <w:rsid w:val="00591F2F"/>
    <w:rsid w:val="0059418A"/>
    <w:rsid w:val="005A1B80"/>
    <w:rsid w:val="005A6063"/>
    <w:rsid w:val="005B22FB"/>
    <w:rsid w:val="005B484E"/>
    <w:rsid w:val="005C1CBC"/>
    <w:rsid w:val="005C2387"/>
    <w:rsid w:val="005C687C"/>
    <w:rsid w:val="005D0F00"/>
    <w:rsid w:val="005D2B09"/>
    <w:rsid w:val="005D3D9E"/>
    <w:rsid w:val="005D5679"/>
    <w:rsid w:val="005E3088"/>
    <w:rsid w:val="005E320A"/>
    <w:rsid w:val="005E43F9"/>
    <w:rsid w:val="005E4EDA"/>
    <w:rsid w:val="005F2708"/>
    <w:rsid w:val="005F56D8"/>
    <w:rsid w:val="005F5D56"/>
    <w:rsid w:val="005F5E3C"/>
    <w:rsid w:val="005F64CE"/>
    <w:rsid w:val="005F6BF7"/>
    <w:rsid w:val="00601737"/>
    <w:rsid w:val="00612A96"/>
    <w:rsid w:val="00612EF2"/>
    <w:rsid w:val="00614C33"/>
    <w:rsid w:val="00622151"/>
    <w:rsid w:val="00625B53"/>
    <w:rsid w:val="00631E74"/>
    <w:rsid w:val="00636D03"/>
    <w:rsid w:val="00645429"/>
    <w:rsid w:val="006467FA"/>
    <w:rsid w:val="00652CBC"/>
    <w:rsid w:val="00666B66"/>
    <w:rsid w:val="00671D44"/>
    <w:rsid w:val="00672D0B"/>
    <w:rsid w:val="00672F42"/>
    <w:rsid w:val="00673AE4"/>
    <w:rsid w:val="00674258"/>
    <w:rsid w:val="00675984"/>
    <w:rsid w:val="00675E97"/>
    <w:rsid w:val="0067747C"/>
    <w:rsid w:val="00684B7B"/>
    <w:rsid w:val="00687068"/>
    <w:rsid w:val="00687D00"/>
    <w:rsid w:val="00687EF1"/>
    <w:rsid w:val="00691E17"/>
    <w:rsid w:val="00693DFC"/>
    <w:rsid w:val="00694FF6"/>
    <w:rsid w:val="00695383"/>
    <w:rsid w:val="006A4DCE"/>
    <w:rsid w:val="006B3995"/>
    <w:rsid w:val="006B403C"/>
    <w:rsid w:val="006B42D5"/>
    <w:rsid w:val="006B69F0"/>
    <w:rsid w:val="006B7DB7"/>
    <w:rsid w:val="006C3EF9"/>
    <w:rsid w:val="006C4C19"/>
    <w:rsid w:val="006C591F"/>
    <w:rsid w:val="006D5A88"/>
    <w:rsid w:val="006D6D6B"/>
    <w:rsid w:val="006D6EDE"/>
    <w:rsid w:val="006D7FB3"/>
    <w:rsid w:val="006E39AE"/>
    <w:rsid w:val="006E6D0F"/>
    <w:rsid w:val="006F46A4"/>
    <w:rsid w:val="006F63E3"/>
    <w:rsid w:val="0070530C"/>
    <w:rsid w:val="00705671"/>
    <w:rsid w:val="00707A16"/>
    <w:rsid w:val="00707E0D"/>
    <w:rsid w:val="00712715"/>
    <w:rsid w:val="0071526C"/>
    <w:rsid w:val="00735245"/>
    <w:rsid w:val="007414CA"/>
    <w:rsid w:val="00744F9B"/>
    <w:rsid w:val="007537BB"/>
    <w:rsid w:val="00754944"/>
    <w:rsid w:val="00757C11"/>
    <w:rsid w:val="00780AAD"/>
    <w:rsid w:val="00796E15"/>
    <w:rsid w:val="007A474B"/>
    <w:rsid w:val="007B69DC"/>
    <w:rsid w:val="007C1AB4"/>
    <w:rsid w:val="007D43F8"/>
    <w:rsid w:val="007D4ED8"/>
    <w:rsid w:val="007E3004"/>
    <w:rsid w:val="007F0D84"/>
    <w:rsid w:val="007F3CFD"/>
    <w:rsid w:val="007F6D62"/>
    <w:rsid w:val="007F7B01"/>
    <w:rsid w:val="00805C12"/>
    <w:rsid w:val="00805F80"/>
    <w:rsid w:val="00815B01"/>
    <w:rsid w:val="0081653A"/>
    <w:rsid w:val="00816840"/>
    <w:rsid w:val="00817F0B"/>
    <w:rsid w:val="0082326A"/>
    <w:rsid w:val="0082411F"/>
    <w:rsid w:val="0083541C"/>
    <w:rsid w:val="008404A7"/>
    <w:rsid w:val="00841C70"/>
    <w:rsid w:val="008425BE"/>
    <w:rsid w:val="0084378A"/>
    <w:rsid w:val="00855E30"/>
    <w:rsid w:val="00861C44"/>
    <w:rsid w:val="008654B7"/>
    <w:rsid w:val="00873FBA"/>
    <w:rsid w:val="008848F7"/>
    <w:rsid w:val="0088603A"/>
    <w:rsid w:val="008A1D95"/>
    <w:rsid w:val="008A202B"/>
    <w:rsid w:val="008A3E3E"/>
    <w:rsid w:val="008B0BDC"/>
    <w:rsid w:val="008B42C5"/>
    <w:rsid w:val="008B73DB"/>
    <w:rsid w:val="008C4323"/>
    <w:rsid w:val="008D3353"/>
    <w:rsid w:val="008D750C"/>
    <w:rsid w:val="008E134F"/>
    <w:rsid w:val="008E7104"/>
    <w:rsid w:val="008F1115"/>
    <w:rsid w:val="008F2090"/>
    <w:rsid w:val="009025E6"/>
    <w:rsid w:val="00903CF9"/>
    <w:rsid w:val="0090767D"/>
    <w:rsid w:val="00912239"/>
    <w:rsid w:val="009225BC"/>
    <w:rsid w:val="0093018D"/>
    <w:rsid w:val="009325FD"/>
    <w:rsid w:val="0094058F"/>
    <w:rsid w:val="00943A88"/>
    <w:rsid w:val="00944831"/>
    <w:rsid w:val="00952BCC"/>
    <w:rsid w:val="00952C79"/>
    <w:rsid w:val="00960642"/>
    <w:rsid w:val="00963ABD"/>
    <w:rsid w:val="009701F0"/>
    <w:rsid w:val="00972600"/>
    <w:rsid w:val="00973920"/>
    <w:rsid w:val="00974F93"/>
    <w:rsid w:val="00976E7B"/>
    <w:rsid w:val="00980303"/>
    <w:rsid w:val="00983CE1"/>
    <w:rsid w:val="0098521A"/>
    <w:rsid w:val="00986D07"/>
    <w:rsid w:val="00991A80"/>
    <w:rsid w:val="00993A68"/>
    <w:rsid w:val="00994683"/>
    <w:rsid w:val="00995D3E"/>
    <w:rsid w:val="00996388"/>
    <w:rsid w:val="009A16A9"/>
    <w:rsid w:val="009A28C4"/>
    <w:rsid w:val="009A396B"/>
    <w:rsid w:val="009A64A2"/>
    <w:rsid w:val="009B1443"/>
    <w:rsid w:val="009B6A4D"/>
    <w:rsid w:val="009C3E6C"/>
    <w:rsid w:val="009C597E"/>
    <w:rsid w:val="009C69D4"/>
    <w:rsid w:val="009D2BF9"/>
    <w:rsid w:val="009D3DFE"/>
    <w:rsid w:val="009D52C6"/>
    <w:rsid w:val="009D7F37"/>
    <w:rsid w:val="009E2EF0"/>
    <w:rsid w:val="009E76B1"/>
    <w:rsid w:val="009F08CC"/>
    <w:rsid w:val="009F16AA"/>
    <w:rsid w:val="00A051E8"/>
    <w:rsid w:val="00A11814"/>
    <w:rsid w:val="00A32B1C"/>
    <w:rsid w:val="00A35565"/>
    <w:rsid w:val="00A5002B"/>
    <w:rsid w:val="00A5264E"/>
    <w:rsid w:val="00A62147"/>
    <w:rsid w:val="00A63570"/>
    <w:rsid w:val="00A64291"/>
    <w:rsid w:val="00A66A98"/>
    <w:rsid w:val="00A70902"/>
    <w:rsid w:val="00A72E4E"/>
    <w:rsid w:val="00A81B03"/>
    <w:rsid w:val="00A87634"/>
    <w:rsid w:val="00A918C6"/>
    <w:rsid w:val="00A92788"/>
    <w:rsid w:val="00A96875"/>
    <w:rsid w:val="00AA113F"/>
    <w:rsid w:val="00AA3263"/>
    <w:rsid w:val="00AB03B5"/>
    <w:rsid w:val="00AB06BD"/>
    <w:rsid w:val="00AB1008"/>
    <w:rsid w:val="00AB1EC5"/>
    <w:rsid w:val="00AB765E"/>
    <w:rsid w:val="00AC5DC5"/>
    <w:rsid w:val="00AC79E2"/>
    <w:rsid w:val="00AD2312"/>
    <w:rsid w:val="00AD2A6E"/>
    <w:rsid w:val="00AD3336"/>
    <w:rsid w:val="00AD55BA"/>
    <w:rsid w:val="00AD7D03"/>
    <w:rsid w:val="00AE3FE1"/>
    <w:rsid w:val="00AE428D"/>
    <w:rsid w:val="00AE7E64"/>
    <w:rsid w:val="00AF360C"/>
    <w:rsid w:val="00AF457F"/>
    <w:rsid w:val="00AF489B"/>
    <w:rsid w:val="00AF61FF"/>
    <w:rsid w:val="00B0089C"/>
    <w:rsid w:val="00B055A8"/>
    <w:rsid w:val="00B05C53"/>
    <w:rsid w:val="00B21967"/>
    <w:rsid w:val="00B246CE"/>
    <w:rsid w:val="00B340E0"/>
    <w:rsid w:val="00B34808"/>
    <w:rsid w:val="00B364B3"/>
    <w:rsid w:val="00B43847"/>
    <w:rsid w:val="00B44E9E"/>
    <w:rsid w:val="00B52ACC"/>
    <w:rsid w:val="00B56DFF"/>
    <w:rsid w:val="00B65553"/>
    <w:rsid w:val="00B662AF"/>
    <w:rsid w:val="00B70E21"/>
    <w:rsid w:val="00B745C4"/>
    <w:rsid w:val="00B7479F"/>
    <w:rsid w:val="00B75271"/>
    <w:rsid w:val="00B80F58"/>
    <w:rsid w:val="00B852E7"/>
    <w:rsid w:val="00B92B1C"/>
    <w:rsid w:val="00B959C1"/>
    <w:rsid w:val="00B95F54"/>
    <w:rsid w:val="00B968ED"/>
    <w:rsid w:val="00B975C7"/>
    <w:rsid w:val="00BA0885"/>
    <w:rsid w:val="00BA08BD"/>
    <w:rsid w:val="00BA099A"/>
    <w:rsid w:val="00BA4780"/>
    <w:rsid w:val="00BA6C99"/>
    <w:rsid w:val="00BB2D11"/>
    <w:rsid w:val="00BC5621"/>
    <w:rsid w:val="00BD2C34"/>
    <w:rsid w:val="00BE05DC"/>
    <w:rsid w:val="00BE3D24"/>
    <w:rsid w:val="00BF084F"/>
    <w:rsid w:val="00BF1ED9"/>
    <w:rsid w:val="00BF3FA0"/>
    <w:rsid w:val="00BF6A50"/>
    <w:rsid w:val="00C00D64"/>
    <w:rsid w:val="00C059DC"/>
    <w:rsid w:val="00C05B3F"/>
    <w:rsid w:val="00C0772B"/>
    <w:rsid w:val="00C103B0"/>
    <w:rsid w:val="00C11227"/>
    <w:rsid w:val="00C31A8F"/>
    <w:rsid w:val="00C33267"/>
    <w:rsid w:val="00C36F08"/>
    <w:rsid w:val="00C37842"/>
    <w:rsid w:val="00C4029D"/>
    <w:rsid w:val="00C41391"/>
    <w:rsid w:val="00C5065D"/>
    <w:rsid w:val="00C5326F"/>
    <w:rsid w:val="00C544FD"/>
    <w:rsid w:val="00C551B8"/>
    <w:rsid w:val="00C666BA"/>
    <w:rsid w:val="00C67FA3"/>
    <w:rsid w:val="00C73393"/>
    <w:rsid w:val="00C73770"/>
    <w:rsid w:val="00C73838"/>
    <w:rsid w:val="00C74315"/>
    <w:rsid w:val="00C77A45"/>
    <w:rsid w:val="00C77B94"/>
    <w:rsid w:val="00C77E47"/>
    <w:rsid w:val="00C861C8"/>
    <w:rsid w:val="00C867F8"/>
    <w:rsid w:val="00C87161"/>
    <w:rsid w:val="00C953DD"/>
    <w:rsid w:val="00C95E49"/>
    <w:rsid w:val="00C975B2"/>
    <w:rsid w:val="00CA2CDF"/>
    <w:rsid w:val="00CB23C0"/>
    <w:rsid w:val="00CB7F39"/>
    <w:rsid w:val="00CC0F48"/>
    <w:rsid w:val="00CC26B3"/>
    <w:rsid w:val="00CC7F5A"/>
    <w:rsid w:val="00CD4D36"/>
    <w:rsid w:val="00CD71D0"/>
    <w:rsid w:val="00CE1FE7"/>
    <w:rsid w:val="00CE5D39"/>
    <w:rsid w:val="00CF3064"/>
    <w:rsid w:val="00CF37AD"/>
    <w:rsid w:val="00CF73D1"/>
    <w:rsid w:val="00D11035"/>
    <w:rsid w:val="00D21C50"/>
    <w:rsid w:val="00D23E72"/>
    <w:rsid w:val="00D242D8"/>
    <w:rsid w:val="00D36807"/>
    <w:rsid w:val="00D4445D"/>
    <w:rsid w:val="00D50799"/>
    <w:rsid w:val="00D55283"/>
    <w:rsid w:val="00D56993"/>
    <w:rsid w:val="00D60E79"/>
    <w:rsid w:val="00D61FD9"/>
    <w:rsid w:val="00D6547F"/>
    <w:rsid w:val="00D6763A"/>
    <w:rsid w:val="00D70EDC"/>
    <w:rsid w:val="00D71278"/>
    <w:rsid w:val="00D739FC"/>
    <w:rsid w:val="00D73ED5"/>
    <w:rsid w:val="00D74952"/>
    <w:rsid w:val="00D76F12"/>
    <w:rsid w:val="00D8427E"/>
    <w:rsid w:val="00D90D4A"/>
    <w:rsid w:val="00D919D9"/>
    <w:rsid w:val="00DA0A91"/>
    <w:rsid w:val="00DA3463"/>
    <w:rsid w:val="00DA4B93"/>
    <w:rsid w:val="00DB06BF"/>
    <w:rsid w:val="00DB0C7C"/>
    <w:rsid w:val="00DB2990"/>
    <w:rsid w:val="00DB4DA8"/>
    <w:rsid w:val="00DB4E7F"/>
    <w:rsid w:val="00DB581F"/>
    <w:rsid w:val="00DC1DFA"/>
    <w:rsid w:val="00DC3865"/>
    <w:rsid w:val="00DC43D8"/>
    <w:rsid w:val="00DD27CC"/>
    <w:rsid w:val="00DD3154"/>
    <w:rsid w:val="00DE349D"/>
    <w:rsid w:val="00DE57B2"/>
    <w:rsid w:val="00E005D6"/>
    <w:rsid w:val="00E039E4"/>
    <w:rsid w:val="00E05C62"/>
    <w:rsid w:val="00E14AC8"/>
    <w:rsid w:val="00E16A36"/>
    <w:rsid w:val="00E220E0"/>
    <w:rsid w:val="00E233AF"/>
    <w:rsid w:val="00E26453"/>
    <w:rsid w:val="00E30FD9"/>
    <w:rsid w:val="00E32187"/>
    <w:rsid w:val="00E3281D"/>
    <w:rsid w:val="00E40749"/>
    <w:rsid w:val="00E45F38"/>
    <w:rsid w:val="00E54AA8"/>
    <w:rsid w:val="00E5671F"/>
    <w:rsid w:val="00E61822"/>
    <w:rsid w:val="00E63A2A"/>
    <w:rsid w:val="00E662C9"/>
    <w:rsid w:val="00E84CE1"/>
    <w:rsid w:val="00E86624"/>
    <w:rsid w:val="00EA0728"/>
    <w:rsid w:val="00EA0DD3"/>
    <w:rsid w:val="00EA45B5"/>
    <w:rsid w:val="00EA4A98"/>
    <w:rsid w:val="00EB2329"/>
    <w:rsid w:val="00EB6E5F"/>
    <w:rsid w:val="00EC2FF6"/>
    <w:rsid w:val="00EC7C39"/>
    <w:rsid w:val="00ED0087"/>
    <w:rsid w:val="00ED3A4D"/>
    <w:rsid w:val="00EE311B"/>
    <w:rsid w:val="00EE7292"/>
    <w:rsid w:val="00EE7E33"/>
    <w:rsid w:val="00EF203E"/>
    <w:rsid w:val="00F053EE"/>
    <w:rsid w:val="00F07198"/>
    <w:rsid w:val="00F11908"/>
    <w:rsid w:val="00F140BF"/>
    <w:rsid w:val="00F1468D"/>
    <w:rsid w:val="00F16699"/>
    <w:rsid w:val="00F17A85"/>
    <w:rsid w:val="00F20E0D"/>
    <w:rsid w:val="00F21D20"/>
    <w:rsid w:val="00F25FBF"/>
    <w:rsid w:val="00F30484"/>
    <w:rsid w:val="00F316BA"/>
    <w:rsid w:val="00F32D99"/>
    <w:rsid w:val="00F33F4D"/>
    <w:rsid w:val="00F3542D"/>
    <w:rsid w:val="00F35FCD"/>
    <w:rsid w:val="00F415F1"/>
    <w:rsid w:val="00F42271"/>
    <w:rsid w:val="00F52EB7"/>
    <w:rsid w:val="00F53584"/>
    <w:rsid w:val="00F55280"/>
    <w:rsid w:val="00F57952"/>
    <w:rsid w:val="00F6120D"/>
    <w:rsid w:val="00F7362B"/>
    <w:rsid w:val="00F74E67"/>
    <w:rsid w:val="00F77AEE"/>
    <w:rsid w:val="00F83D47"/>
    <w:rsid w:val="00F93D25"/>
    <w:rsid w:val="00F972F2"/>
    <w:rsid w:val="00FA7E8C"/>
    <w:rsid w:val="00FB1873"/>
    <w:rsid w:val="00FB1DD6"/>
    <w:rsid w:val="00FB3A55"/>
    <w:rsid w:val="00FB4D56"/>
    <w:rsid w:val="00FC08C7"/>
    <w:rsid w:val="00FD2EE9"/>
    <w:rsid w:val="00FD6339"/>
    <w:rsid w:val="00FE3DE7"/>
    <w:rsid w:val="00FE5C7D"/>
    <w:rsid w:val="00FF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5027"/>
  <w15:chartTrackingRefBased/>
  <w15:docId w15:val="{3F13A97D-ABD7-4B46-ACAF-2C44D6D4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B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0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66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B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551B8"/>
    <w:pPr>
      <w:spacing w:after="200" w:line="276" w:lineRule="auto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225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0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0C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808"/>
  </w:style>
  <w:style w:type="paragraph" w:styleId="Footer">
    <w:name w:val="footer"/>
    <w:basedOn w:val="Normal"/>
    <w:link w:val="FooterChar"/>
    <w:uiPriority w:val="99"/>
    <w:unhideWhenUsed/>
    <w:rsid w:val="00B3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808"/>
  </w:style>
  <w:style w:type="character" w:customStyle="1" w:styleId="Heading5Char">
    <w:name w:val="Heading 5 Char"/>
    <w:basedOn w:val="DefaultParagraphFont"/>
    <w:link w:val="Heading5"/>
    <w:uiPriority w:val="9"/>
    <w:rsid w:val="003A66A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168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Riske</dc:creator>
  <cp:keywords/>
  <dc:description/>
  <cp:lastModifiedBy>Aristides Smith</cp:lastModifiedBy>
  <cp:revision>52</cp:revision>
  <dcterms:created xsi:type="dcterms:W3CDTF">2019-02-13T16:15:00Z</dcterms:created>
  <dcterms:modified xsi:type="dcterms:W3CDTF">2020-12-21T16:41:00Z</dcterms:modified>
</cp:coreProperties>
</file>