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E0D0B"/>
          <w:sz w:val="38"/>
          <w:szCs w:val="38"/>
        </w:rPr>
        <w:t xml:space="preserve">Uzair Saleem</w:t>
      </w:r>
    </w:p>
    <w:p>
      <w:pPr>
        <w:spacing w:after="40"/>
      </w:pPr>
      <w:r>
        <w:rPr>
          <w:rFonts w:ascii="Arial" w:cs="Arial" w:eastAsia="Arial" w:hAnsi="Arial"/>
          <w:color w:val="2F5FA6"/>
          <w:sz w:val="22"/>
          <w:szCs w:val="22"/>
        </w:rPr>
        <w:t xml:space="preserve">Senior Full-Stack Engineer</w:t>
      </w:r>
    </w:p>
    <w:p>
      <w:pPr>
        <w:spacing w:after="80"/>
      </w:pPr>
      <w:r>
        <w:rPr>
          <w:rFonts w:ascii="Arial" w:cs="Arial" w:eastAsia="Arial" w:hAnsi="Arial"/>
          <w:color w:val="6b5d4b"/>
          <w:sz w:val="17"/>
          <w:szCs w:val="17"/>
        </w:rPr>
        <w:t xml:space="preserve">Islamabad, Pakistan  ·  </w:t>
      </w:r>
      <w:hyperlink w:history="1" r:id="rIdxgiploykigo-2tzih8s4r">
        <w:r>
          <w:rPr>
            <w:rFonts w:ascii="Arial" w:cs="Arial" w:eastAsia="Arial" w:hAnsi="Arial"/>
            <w:color w:val="2F5FA6"/>
            <w:sz w:val="17"/>
            <w:szCs w:val="17"/>
            <w:u w:val="single"/>
          </w:rPr>
          <w:t xml:space="preserve">+92 310 5187872</w:t>
        </w:r>
      </w:hyperlink>
      <w:r>
        <w:rPr>
          <w:rFonts w:ascii="Arial" w:cs="Arial" w:eastAsia="Arial" w:hAnsi="Arial"/>
          <w:color w:val="6b5d4b"/>
          <w:sz w:val="17"/>
          <w:szCs w:val="17"/>
        </w:rPr>
        <w:t xml:space="preserve">  ·  </w:t>
      </w:r>
      <w:hyperlink w:history="1" r:id="rIdmqe5b55vbnr092wyj9s6w">
        <w:r>
          <w:rPr>
            <w:rFonts w:ascii="Arial" w:cs="Arial" w:eastAsia="Arial" w:hAnsi="Arial"/>
            <w:color w:val="2F5FA6"/>
            <w:sz w:val="17"/>
            <w:szCs w:val="17"/>
            <w:u w:val="single"/>
          </w:rPr>
          <w:t xml:space="preserve">uzairsaleemdev@gmail.com</w:t>
        </w:r>
      </w:hyperlink>
      <w:r>
        <w:rPr>
          <w:rFonts w:ascii="Arial" w:cs="Arial" w:eastAsia="Arial" w:hAnsi="Arial"/>
          <w:color w:val="6b5d4b"/>
          <w:sz w:val="17"/>
          <w:szCs w:val="17"/>
        </w:rPr>
        <w:t xml:space="preserve">  ·  </w:t>
      </w:r>
      <w:hyperlink w:history="1" r:id="rIdndoj7jgws2qcdwey3p4kk">
        <w:r>
          <w:rPr>
            <w:rFonts w:ascii="Arial" w:cs="Arial" w:eastAsia="Arial" w:hAnsi="Arial"/>
            <w:color w:val="2F5FA6"/>
            <w:sz w:val="17"/>
            <w:szCs w:val="17"/>
            <w:u w:val="single"/>
          </w:rPr>
          <w:t xml:space="preserve">uzairsaleem.dev</w:t>
        </w:r>
      </w:hyperlink>
      <w:r>
        <w:rPr>
          <w:rFonts w:ascii="Arial" w:cs="Arial" w:eastAsia="Arial" w:hAnsi="Arial"/>
          <w:color w:val="6b5d4b"/>
          <w:sz w:val="17"/>
          <w:szCs w:val="17"/>
        </w:rPr>
        <w:t xml:space="preserve">  ·  </w:t>
      </w:r>
      <w:hyperlink w:history="1" r:id="rIdmc12gd2lucl_xcbxfwta8">
        <w:r>
          <w:rPr>
            <w:rFonts w:ascii="Arial" w:cs="Arial" w:eastAsia="Arial" w:hAnsi="Arial"/>
            <w:color w:val="2F5FA6"/>
            <w:sz w:val="17"/>
            <w:szCs w:val="17"/>
            <w:u w:val="single"/>
          </w:rPr>
          <w:t xml:space="preserve">github/developeruzairsaleem</w:t>
        </w:r>
      </w:hyperlink>
      <w:r>
        <w:rPr>
          <w:rFonts w:ascii="Arial" w:cs="Arial" w:eastAsia="Arial" w:hAnsi="Arial"/>
          <w:color w:val="6b5d4b"/>
          <w:sz w:val="17"/>
          <w:szCs w:val="17"/>
        </w:rPr>
        <w:t xml:space="preserve">  ·  </w:t>
      </w:r>
      <w:hyperlink w:history="1" r:id="rId2gmsexjdgrzfjh4jbwgdf">
        <w:r>
          <w:rPr>
            <w:rFonts w:ascii="Arial" w:cs="Arial" w:eastAsia="Arial" w:hAnsi="Arial"/>
            <w:color w:val="2F5FA6"/>
            <w:sz w:val="17"/>
            <w:szCs w:val="17"/>
            <w:u w:val="single"/>
          </w:rPr>
          <w:t xml:space="preserve">LinkedIn</w:t>
        </w:r>
      </w:hyperlink>
    </w:p>
    <w:p>
      <w:pPr>
        <w:pBdr>
          <w:bottom w:val="single" w:color="2F5FA6" w:sz="6" w:space="2"/>
        </w:pBdr>
        <w:spacing w:after="60" w:before="180"/>
      </w:pPr>
      <w:r>
        <w:rPr>
          <w:rFonts w:ascii="Arial" w:cs="Arial" w:eastAsia="Arial" w:hAnsi="Arial"/>
          <w:b/>
          <w:bCs/>
          <w:color w:val="0E0D0B"/>
          <w:spacing w:val="30"/>
          <w:sz w:val="19"/>
          <w:szCs w:val="19"/>
        </w:rPr>
        <w:t xml:space="preserve">SUMMARY</w:t>
      </w:r>
    </w:p>
    <w:p>
      <w:pPr>
        <w:spacing w:after="60" w:line="260"/>
      </w:pPr>
      <w:r>
        <w:rPr>
          <w:rFonts w:ascii="Arial" w:cs="Arial" w:eastAsia="Arial" w:hAnsi="Arial"/>
          <w:color w:val="0E0D0B"/>
          <w:sz w:val="18"/>
          <w:szCs w:val="18"/>
        </w:rPr>
        <w:t xml:space="preserve">Senior full-stack engineer, 5 years shipping production SaaS end to end across revenue analytics, marketplaces, and operations software. Most of the work is correctness-critical: revenue math that reconciles to source, idempotent ingestion, per-day currency conversion.</w:t>
      </w:r>
    </w:p>
    <w:p>
      <w:pPr>
        <w:pBdr>
          <w:bottom w:val="single" w:color="2F5FA6" w:sz="6" w:space="2"/>
        </w:pBdr>
        <w:spacing w:after="60" w:before="180"/>
      </w:pPr>
      <w:r>
        <w:rPr>
          <w:rFonts w:ascii="Arial" w:cs="Arial" w:eastAsia="Arial" w:hAnsi="Arial"/>
          <w:b/>
          <w:bCs/>
          <w:color w:val="0E0D0B"/>
          <w:spacing w:val="30"/>
          <w:sz w:val="19"/>
          <w:szCs w:val="19"/>
        </w:rPr>
        <w:t xml:space="preserve">SKILLS</w:t>
      </w:r>
    </w:p>
    <w:p>
      <w:pPr>
        <w:spacing w:after="30" w:line="240"/>
      </w:pPr>
      <w:r>
        <w:rPr>
          <w:rFonts w:ascii="Arial" w:cs="Arial" w:eastAsia="Arial" w:hAnsi="Arial"/>
          <w:b/>
          <w:bCs/>
          <w:color w:val="0E0D0B"/>
          <w:sz w:val="18"/>
          <w:szCs w:val="18"/>
        </w:rPr>
        <w:t xml:space="preserve">Languages:  </w:t>
      </w:r>
      <w:r>
        <w:rPr>
          <w:rFonts w:ascii="Arial" w:cs="Arial" w:eastAsia="Arial" w:hAnsi="Arial"/>
          <w:color w:val="0E0D0B"/>
          <w:sz w:val="18"/>
          <w:szCs w:val="18"/>
        </w:rPr>
        <w:t xml:space="preserve">TypeScript, JavaScript, SQL</w:t>
      </w:r>
    </w:p>
    <w:p>
      <w:pPr>
        <w:spacing w:after="30" w:line="240"/>
      </w:pPr>
      <w:r>
        <w:rPr>
          <w:rFonts w:ascii="Arial" w:cs="Arial" w:eastAsia="Arial" w:hAnsi="Arial"/>
          <w:b/>
          <w:bCs/>
          <w:color w:val="0E0D0B"/>
          <w:sz w:val="18"/>
          <w:szCs w:val="18"/>
        </w:rPr>
        <w:t xml:space="preserve">Frontend:  </w:t>
      </w:r>
      <w:r>
        <w:rPr>
          <w:rFonts w:ascii="Arial" w:cs="Arial" w:eastAsia="Arial" w:hAnsi="Arial"/>
          <w:color w:val="0E0D0B"/>
          <w:sz w:val="18"/>
          <w:szCs w:val="18"/>
        </w:rPr>
        <w:t xml:space="preserve">Next.js (App Router), React, Tailwind CSS</w:t>
      </w:r>
    </w:p>
    <w:p>
      <w:pPr>
        <w:spacing w:after="30" w:line="240"/>
      </w:pPr>
      <w:r>
        <w:rPr>
          <w:rFonts w:ascii="Arial" w:cs="Arial" w:eastAsia="Arial" w:hAnsi="Arial"/>
          <w:b/>
          <w:bCs/>
          <w:color w:val="0E0D0B"/>
          <w:sz w:val="18"/>
          <w:szCs w:val="18"/>
        </w:rPr>
        <w:t xml:space="preserve">Backend:  </w:t>
      </w:r>
      <w:r>
        <w:rPr>
          <w:rFonts w:ascii="Arial" w:cs="Arial" w:eastAsia="Arial" w:hAnsi="Arial"/>
          <w:color w:val="0E0D0B"/>
          <w:sz w:val="18"/>
          <w:szCs w:val="18"/>
        </w:rPr>
        <w:t xml:space="preserve">Node.js, Express, Prisma, REST, webhooks, Socket.IO</w:t>
      </w:r>
    </w:p>
    <w:p>
      <w:pPr>
        <w:spacing w:after="30" w:line="240"/>
      </w:pPr>
      <w:r>
        <w:rPr>
          <w:rFonts w:ascii="Arial" w:cs="Arial" w:eastAsia="Arial" w:hAnsi="Arial"/>
          <w:b/>
          <w:bCs/>
          <w:color w:val="0E0D0B"/>
          <w:sz w:val="18"/>
          <w:szCs w:val="18"/>
        </w:rPr>
        <w:t xml:space="preserve">Data:  </w:t>
      </w:r>
      <w:r>
        <w:rPr>
          <w:rFonts w:ascii="Arial" w:cs="Arial" w:eastAsia="Arial" w:hAnsi="Arial"/>
          <w:color w:val="0E0D0B"/>
          <w:sz w:val="18"/>
          <w:szCs w:val="18"/>
        </w:rPr>
        <w:t xml:space="preserve">PostgreSQL, Supabase (RLS), Redis</w:t>
      </w:r>
    </w:p>
    <w:p>
      <w:pPr>
        <w:spacing w:after="30" w:line="240"/>
      </w:pPr>
      <w:r>
        <w:rPr>
          <w:rFonts w:ascii="Arial" w:cs="Arial" w:eastAsia="Arial" w:hAnsi="Arial"/>
          <w:b/>
          <w:bCs/>
          <w:color w:val="0E0D0B"/>
          <w:sz w:val="18"/>
          <w:szCs w:val="18"/>
        </w:rPr>
        <w:t xml:space="preserve">Payments &amp; infra:  </w:t>
      </w:r>
      <w:r>
        <w:rPr>
          <w:rFonts w:ascii="Arial" w:cs="Arial" w:eastAsia="Arial" w:hAnsi="Arial"/>
          <w:color w:val="0E0D0B"/>
          <w:sz w:val="18"/>
          <w:szCs w:val="18"/>
        </w:rPr>
        <w:t xml:space="preserve">Stripe, Paddle, PayPal, AWS, Cloudflare, Docker, GitHub Actions</w:t>
      </w:r>
    </w:p>
    <w:p>
      <w:pPr>
        <w:pBdr>
          <w:bottom w:val="single" w:color="2F5FA6" w:sz="6" w:space="2"/>
        </w:pBdr>
        <w:spacing w:after="60" w:before="180"/>
      </w:pPr>
      <w:r>
        <w:rPr>
          <w:rFonts w:ascii="Arial" w:cs="Arial" w:eastAsia="Arial" w:hAnsi="Arial"/>
          <w:b/>
          <w:bCs/>
          <w:color w:val="0E0D0B"/>
          <w:spacing w:val="30"/>
          <w:sz w:val="19"/>
          <w:szCs w:val="19"/>
        </w:rPr>
        <w:t xml:space="preserve">EXPERIENCE</w:t>
      </w:r>
    </w:p>
    <w:p>
      <w:pPr>
        <w:tabs>
          <w:tab w:val="right" w:pos="9026"/>
        </w:tabs>
        <w:spacing w:after="0" w:before="80"/>
      </w:pPr>
      <w:r>
        <w:rPr>
          <w:rFonts w:ascii="Arial" w:cs="Arial" w:eastAsia="Arial" w:hAnsi="Arial"/>
          <w:b/>
          <w:bCs/>
          <w:color w:val="0E0D0B"/>
          <w:sz w:val="20"/>
          <w:szCs w:val="20"/>
        </w:rPr>
        <w:t xml:space="preserve">Senior Full-Stack Engineer · Rocket Devs</w:t>
      </w:r>
      <w:r>
        <w:rPr>
          <w:rFonts w:ascii="Arial" w:cs="Arial" w:eastAsia="Arial" w:hAnsi="Arial"/>
          <w:color w:val="6b5d4b"/>
          <w:sz w:val="18"/>
          <w:szCs w:val="18"/>
        </w:rPr>
        <w:t xml:space="preserve">	Jul 2025 – Present</w:t>
      </w:r>
    </w:p>
    <w:p>
      <w:pPr>
        <w:tabs>
          <w:tab w:val="right" w:pos="9026"/>
        </w:tabs>
        <w:spacing w:after="40" w:before="0"/>
      </w:pPr>
      <w:r>
        <w:rPr>
          <w:rFonts w:ascii="Arial" w:cs="Arial" w:eastAsia="Arial" w:hAnsi="Arial"/>
          <w:i/>
          <w:iCs/>
          <w:color w:val="2F5FA6"/>
          <w:sz w:val="18"/>
          <w:szCs w:val="18"/>
        </w:rPr>
        <w:t xml:space="preserve">Remote (US, EU, MENA)</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Lead engineer on two founder products, owned end to end. Led 2 junior developers.</w:t>
      </w:r>
    </w:p>
    <w:p>
      <w:pPr>
        <w:pStyle w:val="ListParagraph"/>
        <w:numPr>
          <w:ilvl w:val="0"/>
          <w:numId w:val="2"/>
        </w:numPr>
        <w:spacing w:after="30" w:line="250"/>
      </w:pPr>
      <w:r>
        <w:rPr>
          <w:rFonts w:ascii="Arial" w:cs="Arial" w:eastAsia="Arial" w:hAnsi="Arial"/>
          <w:color w:val="0E0D0B"/>
          <w:sz w:val="18"/>
          <w:szCs w:val="18"/>
        </w:rPr>
        <w:t xml:space="preserve">Built </w:t>
      </w:r>
      <w:r>
        <w:rPr>
          <w:rFonts w:ascii="Arial" w:cs="Arial" w:eastAsia="Arial" w:hAnsi="Arial"/>
          <w:b/>
          <w:bCs/>
          <w:color w:val="0E0D0B"/>
          <w:sz w:val="18"/>
          <w:szCs w:val="18"/>
        </w:rPr>
        <w:t xml:space="preserve">Indiecator</w:t>
      </w:r>
      <w:r>
        <w:rPr>
          <w:rFonts w:ascii="Arial" w:cs="Arial" w:eastAsia="Arial" w:hAnsi="Arial"/>
          <w:color w:val="0E0D0B"/>
          <w:sz w:val="18"/>
          <w:szCs w:val="18"/>
        </w:rPr>
        <w:t xml:space="preserve"> (indiecator.com), a Baremetrics-style revenue analytics platform: founders connect Stripe or Paddle and see MRR, ARR, retention, and expansion / contraction / churn.</w:t>
      </w:r>
    </w:p>
    <w:p>
      <w:pPr>
        <w:pStyle w:val="ListParagraph"/>
        <w:numPr>
          <w:ilvl w:val="0"/>
          <w:numId w:val="2"/>
        </w:numPr>
        <w:spacing w:after="30" w:line="250"/>
      </w:pPr>
      <w:r>
        <w:rPr>
          <w:rFonts w:ascii="Arial" w:cs="Arial" w:eastAsia="Arial" w:hAnsi="Arial"/>
          <w:color w:val="0E0D0B"/>
          <w:sz w:val="18"/>
          <w:szCs w:val="18"/>
        </w:rPr>
        <w:t xml:space="preserve">Shipped a hybrid invoice + event MRR ledger after the pure event-sourced version broke. Stripe only retains 3 months of event history, so invoices carry the long tail while live events catch proration-accurate plan changes the moment they happen.</w:t>
      </w:r>
    </w:p>
    <w:p>
      <w:pPr>
        <w:pStyle w:val="ListParagraph"/>
        <w:numPr>
          <w:ilvl w:val="0"/>
          <w:numId w:val="2"/>
        </w:numPr>
        <w:spacing w:after="30" w:line="250"/>
      </w:pPr>
      <w:r>
        <w:rPr>
          <w:rFonts w:ascii="Arial" w:cs="Arial" w:eastAsia="Arial" w:hAnsi="Arial"/>
          <w:color w:val="0E0D0B"/>
          <w:sz w:val="18"/>
          <w:szCs w:val="18"/>
        </w:rPr>
        <w:t xml:space="preserve">Designed three idempotent ingestion flows into a multi-tenant Postgres ledger (live webhooks, a 24-hour catch-up cron, a 2-year backfill), with per-day FX across 30 currencies and Redis-cached reads so years of history still load fast.</w:t>
      </w:r>
    </w:p>
    <w:p>
      <w:pPr>
        <w:pStyle w:val="ListParagraph"/>
        <w:numPr>
          <w:ilvl w:val="0"/>
          <w:numId w:val="2"/>
        </w:numPr>
        <w:spacing w:after="30" w:line="250"/>
      </w:pPr>
      <w:r>
        <w:rPr>
          <w:rFonts w:ascii="Arial" w:cs="Arial" w:eastAsia="Arial" w:hAnsi="Arial"/>
          <w:color w:val="0E0D0B"/>
          <w:sz w:val="18"/>
          <w:szCs w:val="18"/>
        </w:rPr>
        <w:t xml:space="preserve">Rebuilt </w:t>
      </w:r>
      <w:r>
        <w:rPr>
          <w:rFonts w:ascii="Arial" w:cs="Arial" w:eastAsia="Arial" w:hAnsi="Arial"/>
          <w:b/>
          <w:bCs/>
          <w:color w:val="0E0D0B"/>
          <w:sz w:val="18"/>
          <w:szCs w:val="18"/>
        </w:rPr>
        <w:t xml:space="preserve">Sat-Raj</w:t>
      </w:r>
      <w:r>
        <w:rPr>
          <w:rFonts w:ascii="Arial" w:cs="Arial" w:eastAsia="Arial" w:hAnsi="Arial"/>
          <w:color w:val="0E0D0B"/>
          <w:sz w:val="18"/>
          <w:szCs w:val="18"/>
        </w:rPr>
        <w:t xml:space="preserve"> (satraj.inc) for a 30-year NJ fuel wholesaler, replacing </w:t>
      </w:r>
      <w:r>
        <w:rPr>
          <w:rFonts w:ascii="Arial" w:cs="Arial" w:eastAsia="Arial" w:hAnsi="Arial"/>
          <w:b/>
          <w:bCs/>
          <w:color w:val="0E0D0B"/>
          <w:sz w:val="18"/>
          <w:szCs w:val="18"/>
        </w:rPr>
        <w:t xml:space="preserve">39 hand-edited spreadsheets</w:t>
      </w:r>
      <w:r>
        <w:rPr>
          <w:rFonts w:ascii="Arial" w:cs="Arial" w:eastAsia="Arial" w:hAnsi="Arial"/>
          <w:color w:val="0E0D0B"/>
          <w:sz w:val="18"/>
          <w:szCs w:val="18"/>
        </w:rPr>
        <w:t xml:space="preserve"> and cutting the daily pricing and invoicing run from </w:t>
      </w:r>
      <w:r>
        <w:rPr>
          <w:rFonts w:ascii="Arial" w:cs="Arial" w:eastAsia="Arial" w:hAnsi="Arial"/>
          <w:b/>
          <w:bCs/>
          <w:color w:val="0E0D0B"/>
          <w:sz w:val="18"/>
          <w:szCs w:val="18"/>
        </w:rPr>
        <w:t xml:space="preserve">45-60 min to under 90 sec</w:t>
      </w:r>
      <w:r>
        <w:rPr>
          <w:rFonts w:ascii="Arial" w:cs="Arial" w:eastAsia="Arial" w:hAnsi="Arial"/>
          <w:color w:val="0E0D0B"/>
          <w:sz w:val="18"/>
          <w:szCs w:val="18"/>
        </w:rPr>
        <w:t xml:space="preserve">.</w:t>
      </w:r>
    </w:p>
    <w:p>
      <w:pPr>
        <w:tabs>
          <w:tab w:val="right" w:pos="9026"/>
        </w:tabs>
        <w:spacing w:after="0" w:before="80"/>
      </w:pPr>
      <w:r>
        <w:rPr>
          <w:rFonts w:ascii="Arial" w:cs="Arial" w:eastAsia="Arial" w:hAnsi="Arial"/>
          <w:b/>
          <w:bCs/>
          <w:color w:val="0E0D0B"/>
          <w:sz w:val="20"/>
          <w:szCs w:val="20"/>
        </w:rPr>
        <w:t xml:space="preserve">Full-Stack Engineer · Design&amp;Desktop</w:t>
      </w:r>
      <w:r>
        <w:rPr>
          <w:rFonts w:ascii="Arial" w:cs="Arial" w:eastAsia="Arial" w:hAnsi="Arial"/>
          <w:color w:val="6b5d4b"/>
          <w:sz w:val="18"/>
          <w:szCs w:val="18"/>
        </w:rPr>
        <w:t xml:space="preserve">	Jan 2025 – Jul 2025</w:t>
      </w:r>
    </w:p>
    <w:p>
      <w:pPr>
        <w:tabs>
          <w:tab w:val="right" w:pos="9026"/>
        </w:tabs>
        <w:spacing w:after="40" w:before="0"/>
      </w:pPr>
      <w:r>
        <w:rPr>
          <w:rFonts w:ascii="Arial" w:cs="Arial" w:eastAsia="Arial" w:hAnsi="Arial"/>
          <w:i/>
          <w:iCs/>
          <w:color w:val="2F5FA6"/>
          <w:sz w:val="18"/>
          <w:szCs w:val="18"/>
        </w:rPr>
        <w:t xml:space="preserve">Remote (Germany)</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Shipped several client products in parallel: an AI video tool, scrapers, and a B2B marketplace.</w:t>
      </w:r>
    </w:p>
    <w:p>
      <w:pPr>
        <w:pStyle w:val="ListParagraph"/>
        <w:numPr>
          <w:ilvl w:val="0"/>
          <w:numId w:val="2"/>
        </w:numPr>
        <w:spacing w:after="30" w:line="250"/>
      </w:pPr>
      <w:r>
        <w:rPr>
          <w:rFonts w:ascii="Arial" w:cs="Arial" w:eastAsia="Arial" w:hAnsi="Arial"/>
          <w:color w:val="0E0D0B"/>
          <w:sz w:val="18"/>
          <w:szCs w:val="18"/>
        </w:rPr>
        <w:t xml:space="preserve">Cut AI-reel render times </w:t>
      </w:r>
      <w:r>
        <w:rPr>
          <w:rFonts w:ascii="Arial" w:cs="Arial" w:eastAsia="Arial" w:hAnsi="Arial"/>
          <w:b/>
          <w:bCs/>
          <w:color w:val="0E0D0B"/>
          <w:sz w:val="18"/>
          <w:szCs w:val="18"/>
        </w:rPr>
        <w:t xml:space="preserve">~90%</w:t>
      </w:r>
      <w:r>
        <w:rPr>
          <w:rFonts w:ascii="Arial" w:cs="Arial" w:eastAsia="Arial" w:hAnsi="Arial"/>
          <w:color w:val="0E0D0B"/>
          <w:sz w:val="18"/>
          <w:szCs w:val="18"/>
        </w:rPr>
        <w:t xml:space="preserve"> by moving the pipeline off FFmpeg.wasm to MediaBunny. Multithreading the in-browser renderer only bought ~50%, and client-side rendering swung 2-10 min across devices.</w:t>
      </w:r>
    </w:p>
    <w:p>
      <w:pPr>
        <w:pStyle w:val="ListParagraph"/>
        <w:numPr>
          <w:ilvl w:val="0"/>
          <w:numId w:val="2"/>
        </w:numPr>
        <w:spacing w:after="30" w:line="250"/>
      </w:pPr>
      <w:r>
        <w:rPr>
          <w:rFonts w:ascii="Arial" w:cs="Arial" w:eastAsia="Arial" w:hAnsi="Arial"/>
          <w:color w:val="0E0D0B"/>
          <w:sz w:val="18"/>
          <w:szCs w:val="18"/>
        </w:rPr>
        <w:t xml:space="preserve">Raised restaurant-scrape throughput </w:t>
      </w:r>
      <w:r>
        <w:rPr>
          <w:rFonts w:ascii="Arial" w:cs="Arial" w:eastAsia="Arial" w:hAnsi="Arial"/>
          <w:b/>
          <w:bCs/>
          <w:color w:val="0E0D0B"/>
          <w:sz w:val="18"/>
          <w:szCs w:val="18"/>
        </w:rPr>
        <w:t xml:space="preserve">~80%</w:t>
      </w:r>
      <w:r>
        <w:rPr>
          <w:rFonts w:ascii="Arial" w:cs="Arial" w:eastAsia="Arial" w:hAnsi="Arial"/>
          <w:color w:val="0E0D0B"/>
          <w:sz w:val="18"/>
          <w:szCs w:val="18"/>
        </w:rPr>
        <w:t xml:space="preserve"> by replacing one-at-a-time crawling with a pool of 5 parallel headless Chromium workers, after target sites blocked direct HTTP.</w:t>
      </w:r>
    </w:p>
    <w:p>
      <w:pPr>
        <w:pStyle w:val="ListParagraph"/>
        <w:numPr>
          <w:ilvl w:val="0"/>
          <w:numId w:val="2"/>
        </w:numPr>
        <w:spacing w:after="30" w:line="250"/>
      </w:pPr>
      <w:r>
        <w:rPr>
          <w:rFonts w:ascii="Arial" w:cs="Arial" w:eastAsia="Arial" w:hAnsi="Arial"/>
          <w:color w:val="0E0D0B"/>
          <w:sz w:val="18"/>
          <w:szCs w:val="18"/>
        </w:rPr>
        <w:t xml:space="preserve">Modeled a German B2B marketplace's shipping on a </w:t>
      </w:r>
      <w:r>
        <w:rPr>
          <w:rFonts w:ascii="Arial" w:cs="Arial" w:eastAsia="Arial" w:hAnsi="Arial"/>
          <w:b/>
          <w:bCs/>
          <w:color w:val="0E0D0B"/>
          <w:sz w:val="18"/>
          <w:szCs w:val="18"/>
        </w:rPr>
        <w:t xml:space="preserve">~12,000-row</w:t>
      </w:r>
      <w:r>
        <w:rPr>
          <w:rFonts w:ascii="Arial" w:cs="Arial" w:eastAsia="Arial" w:hAnsi="Arial"/>
          <w:color w:val="0E0D0B"/>
          <w:sz w:val="18"/>
          <w:szCs w:val="18"/>
        </w:rPr>
        <w:t xml:space="preserve"> postal-code dataset I scraped and mapped to city and state, driving per-warehouse pricing and ZIP validation on input.</w:t>
      </w:r>
    </w:p>
    <w:p>
      <w:pPr>
        <w:tabs>
          <w:tab w:val="right" w:pos="9026"/>
        </w:tabs>
        <w:spacing w:after="0" w:before="80"/>
      </w:pPr>
      <w:r>
        <w:rPr>
          <w:rFonts w:ascii="Arial" w:cs="Arial" w:eastAsia="Arial" w:hAnsi="Arial"/>
          <w:b/>
          <w:bCs/>
          <w:color w:val="0E0D0B"/>
          <w:sz w:val="20"/>
          <w:szCs w:val="20"/>
        </w:rPr>
        <w:t xml:space="preserve">Engineer → Senior Engineer · Apifiny</w:t>
      </w:r>
      <w:r>
        <w:rPr>
          <w:rFonts w:ascii="Arial" w:cs="Arial" w:eastAsia="Arial" w:hAnsi="Arial"/>
          <w:color w:val="6b5d4b"/>
          <w:sz w:val="18"/>
          <w:szCs w:val="18"/>
        </w:rPr>
        <w:t xml:space="preserve">	Jan 2022 – Dec 2024</w:t>
      </w:r>
    </w:p>
    <w:p>
      <w:pPr>
        <w:tabs>
          <w:tab w:val="right" w:pos="9026"/>
        </w:tabs>
        <w:spacing w:after="40" w:before="0"/>
      </w:pPr>
      <w:r>
        <w:rPr>
          <w:rFonts w:ascii="Arial" w:cs="Arial" w:eastAsia="Arial" w:hAnsi="Arial"/>
          <w:i/>
          <w:iCs/>
          <w:color w:val="2F5FA6"/>
          <w:sz w:val="18"/>
          <w:szCs w:val="18"/>
        </w:rPr>
        <w:t xml:space="preserve">Islamabad, Pakistan</w:t>
      </w:r>
      <w:r>
        <w:rPr>
          <w:rFonts w:ascii="Arial" w:cs="Arial" w:eastAsia="Arial" w:hAnsi="Arial"/>
          <w:color w:val="6b5d4b"/>
          <w:sz w:val="17"/>
          <w:szCs w:val="17"/>
        </w:rPr>
        <w:t xml:space="preserve">	</w:t>
      </w:r>
    </w:p>
    <w:p>
      <w:pPr>
        <w:spacing w:after="60" w:line="260"/>
      </w:pPr>
      <w:r>
        <w:rPr>
          <w:rFonts w:ascii="Arial" w:cs="Arial" w:eastAsia="Arial" w:hAnsi="Arial"/>
          <w:color w:val="0E0D0B"/>
          <w:sz w:val="18"/>
          <w:szCs w:val="18"/>
        </w:rPr>
        <w:t xml:space="preserve">Promoted junior to senior in 18 months. Built B2B SaaS platforms end to end for agency clients; owned schema and architecture as senior.</w:t>
      </w:r>
    </w:p>
    <w:p>
      <w:pPr>
        <w:pStyle w:val="ListParagraph"/>
        <w:numPr>
          <w:ilvl w:val="0"/>
          <w:numId w:val="2"/>
        </w:numPr>
        <w:spacing w:after="30" w:line="250"/>
      </w:pPr>
      <w:r>
        <w:rPr>
          <w:rFonts w:ascii="Arial" w:cs="Arial" w:eastAsia="Arial" w:hAnsi="Arial"/>
          <w:color w:val="0E0D0B"/>
          <w:sz w:val="18"/>
          <w:szCs w:val="18"/>
        </w:rPr>
        <w:t xml:space="preserve">Shipped </w:t>
      </w:r>
      <w:r>
        <w:rPr>
          <w:rFonts w:ascii="Arial" w:cs="Arial" w:eastAsia="Arial" w:hAnsi="Arial"/>
          <w:b/>
          <w:bCs/>
          <w:color w:val="0E0D0B"/>
          <w:sz w:val="18"/>
          <w:szCs w:val="18"/>
        </w:rPr>
        <w:t xml:space="preserve">Diffed.gg</w:t>
      </w:r>
      <w:r>
        <w:rPr>
          <w:rFonts w:ascii="Arial" w:cs="Arial" w:eastAsia="Arial" w:hAnsi="Arial"/>
          <w:color w:val="0E0D0B"/>
          <w:sz w:val="18"/>
          <w:szCs w:val="18"/>
        </w:rPr>
        <w:t xml:space="preserve"> (diffed.gg), a three-sided gaming-services marketplace (players, ranked experts, admin), end to end in </w:t>
      </w:r>
      <w:r>
        <w:rPr>
          <w:rFonts w:ascii="Arial" w:cs="Arial" w:eastAsia="Arial" w:hAnsi="Arial"/>
          <w:b/>
          <w:bCs/>
          <w:color w:val="0E0D0B"/>
          <w:sz w:val="18"/>
          <w:szCs w:val="18"/>
        </w:rPr>
        <w:t xml:space="preserve">2 months</w:t>
      </w:r>
      <w:r>
        <w:rPr>
          <w:rFonts w:ascii="Arial" w:cs="Arial" w:eastAsia="Arial" w:hAnsi="Arial"/>
          <w:color w:val="0E0D0B"/>
          <w:sz w:val="18"/>
          <w:szCs w:val="18"/>
        </w:rPr>
        <w:t xml:space="preserve"> on a 3-person team.</w:t>
      </w:r>
    </w:p>
    <w:p>
      <w:pPr>
        <w:pStyle w:val="ListParagraph"/>
        <w:numPr>
          <w:ilvl w:val="0"/>
          <w:numId w:val="2"/>
        </w:numPr>
        <w:spacing w:after="30" w:line="250"/>
      </w:pPr>
      <w:r>
        <w:rPr>
          <w:rFonts w:ascii="Arial" w:cs="Arial" w:eastAsia="Arial" w:hAnsi="Arial"/>
          <w:color w:val="0E0D0B"/>
          <w:sz w:val="18"/>
          <w:szCs w:val="18"/>
        </w:rPr>
        <w:t xml:space="preserve">Built a config-driven ranking engine so admins onboard any game and its rank structure (divisions, tiers, or straight ranks) without code. The hard part was making start and target ranks comparable across games for pricing and matching.</w:t>
      </w:r>
    </w:p>
    <w:p>
      <w:pPr>
        <w:pStyle w:val="ListParagraph"/>
        <w:numPr>
          <w:ilvl w:val="0"/>
          <w:numId w:val="2"/>
        </w:numPr>
        <w:spacing w:after="30" w:line="250"/>
      </w:pPr>
      <w:r>
        <w:rPr>
          <w:rFonts w:ascii="Arial" w:cs="Arial" w:eastAsia="Arial" w:hAnsi="Arial"/>
          <w:color w:val="0E0D0B"/>
          <w:sz w:val="18"/>
          <w:szCs w:val="18"/>
        </w:rPr>
        <w:t xml:space="preserve">Designed a Stripe and PayPal multi-currency wallet with day-of-transaction FX, plus Socket.IO order chat and fee-split payouts. Mentored 2 junior developers.</w:t>
      </w:r>
    </w:p>
    <w:p>
      <w:pPr>
        <w:pBdr>
          <w:bottom w:val="single" w:color="2F5FA6" w:sz="6" w:space="2"/>
        </w:pBdr>
        <w:spacing w:after="60" w:before="180"/>
      </w:pPr>
      <w:r>
        <w:rPr>
          <w:rFonts w:ascii="Arial" w:cs="Arial" w:eastAsia="Arial" w:hAnsi="Arial"/>
          <w:b/>
          <w:bCs/>
          <w:color w:val="0E0D0B"/>
          <w:spacing w:val="30"/>
          <w:sz w:val="19"/>
          <w:szCs w:val="19"/>
        </w:rPr>
        <w:t xml:space="preserve">EDUCATION</w:t>
      </w:r>
    </w:p>
    <w:p>
      <w:pPr>
        <w:tabs>
          <w:tab w:val="right" w:pos="9026"/>
        </w:tabs>
        <w:spacing w:after="0"/>
      </w:pPr>
      <w:r>
        <w:rPr>
          <w:rFonts w:ascii="Arial" w:cs="Arial" w:eastAsia="Arial" w:hAnsi="Arial"/>
          <w:b/>
          <w:bCs/>
          <w:color w:val="0E0D0B"/>
          <w:sz w:val="18"/>
          <w:szCs w:val="18"/>
        </w:rPr>
        <w:t xml:space="preserve">BS, Artificial Intelligence  ·  SZABIST University Islamabad</w:t>
      </w:r>
      <w:r>
        <w:rPr>
          <w:rFonts w:ascii="Arial" w:cs="Arial" w:eastAsia="Arial" w:hAnsi="Arial"/>
          <w:color w:val="6b5d4b"/>
          <w:sz w:val="17"/>
          <w:szCs w:val="17"/>
        </w:rPr>
        <w:t xml:space="preserve">	Nov 2018 – May 2022</w:t>
      </w:r>
    </w:p>
    <w:sectPr>
      <w:pgSz w:w="12240" w:h="15840" w:orient="portrait"/>
      <w:pgMar w:top="720" w:right="720" w:bottom="5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lvl w:ilvl="1" w15:tentative="1">
      <w:start w:val="1"/>
      <w:numFmt w:val="bullet"/>
      <w:lvlText w:val="•"/>
      <w:lvlJc w:val="left"/>
      <w:pPr>
        <w:ind w:left="5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iploykigo-2tzih8s4r" Type="http://schemas.openxmlformats.org/officeDocument/2006/relationships/hyperlink" Target="tel:+923105187872" TargetMode="External"/><Relationship Id="rIdmqe5b55vbnr092wyj9s6w" Type="http://schemas.openxmlformats.org/officeDocument/2006/relationships/hyperlink" Target="mailto:uzairsaleemdev@gmail.com" TargetMode="External"/><Relationship Id="rIdndoj7jgws2qcdwey3p4kk" Type="http://schemas.openxmlformats.org/officeDocument/2006/relationships/hyperlink" Target="https://uzairsaleem.dev" TargetMode="External"/><Relationship Id="rIdmc12gd2lucl_xcbxfwta8" Type="http://schemas.openxmlformats.org/officeDocument/2006/relationships/hyperlink" Target="https://github.com/developeruzairsaleem" TargetMode="External"/><Relationship Id="rId2gmsexjdgrzfjh4jbwgdf" Type="http://schemas.openxmlformats.org/officeDocument/2006/relationships/hyperlink" Target="https://www.linkedin.com/in/uzair-saleem-5a399825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Full-Stack Engineer</dc:title>
  <dc:creator>Uzair Saleem</dc:creator>
  <cp:lastModifiedBy>Un-named</cp:lastModifiedBy>
  <cp:revision>1</cp:revision>
  <dcterms:created xsi:type="dcterms:W3CDTF">2026-06-01T00:22:06.466Z</dcterms:created>
  <dcterms:modified xsi:type="dcterms:W3CDTF">2026-06-01T00:22:06.474Z</dcterms:modified>
</cp:coreProperties>
</file>

<file path=docProps/custom.xml><?xml version="1.0" encoding="utf-8"?>
<Properties xmlns="http://schemas.openxmlformats.org/officeDocument/2006/custom-properties" xmlns:vt="http://schemas.openxmlformats.org/officeDocument/2006/docPropsVTypes"/>
</file>