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lya3y40g5xy5kejxfsc2g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jz9nrviqnmvae2uuu16lp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dgtz5srzoedkxc5jmpfgt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peblsayp8ahhiznjjqqbm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gba5g9pbqasytqeq1b9go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Engineer,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5 years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shipping production SaaS end-to-end. Currently lead engineer on two production builds for founder clients — a Stripe-powered revenue analytics platform, and an internal operations platform for a 30-year-old US fuel wholesaler that replaced a daily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 manual workflow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software that finishes the same job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Promoted Junior → Senior at Apifiny over 3 years; shipped a 3-sided gaming marketplace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on a 3-person team. Stack: Next.js, Node.js, Express, Postgres, Supabase, AWS, Cloudflare — with Claude Code in the loop daily.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(App Router), React, Tailwind, Shadcn, Framer Motion, responsive design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Express, Prisma, REST API design, webhooks, Socket.IO, OAuth / JWT authentication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Supabase, Redis, MongoDB; schema + database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Stripe, Stripe Connect, Paddle, multi-currency wallets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Testing: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Jest, Vitest, Playwright; unit + integration testing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Cloud / Infra: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(Lambda, S3, RDS, EC2), Cloudflare, Vercel, Docker, CI/CD, GitHub Actions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Observability: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Sentry, structured logging, performance monitoring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/ Automation: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 (daily loop), prompt engineering, agentic workflows, n8n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Process: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Agile / Scrum, system design, architecture, code review, mentorship, cross-functional / stakeholder collaboration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Full-Stack Engineer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Lead engineer on founder-client SaaS builds · US, EU, MENA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Lead engineer on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two production SaaS builds shipped to live customers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: a Stripe revenue analytics platform and an internal operations platform for a 30-year-old US fuel wholesaler. Owned system design, architecture, schema and database design, and delivery on both. Stakeholder communication with founder clients.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Replaced a 30-year-old company's spreadsheet workflow with software the whole team trusts. Daily pricing run went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minutes of manual work to under 90 seconds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performance optimization across the pricing, invoicing, and supplier-reconciliation pipelines.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Set the team's engineering culture: design-doc-first sprints, code review on every PR, structured logging + Sentry observability baked into every service.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tooling + data platforms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Rebuilt an AI video generator's rendering pipeline after the original approach was unreliable across user devices. New design cut average render time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~90%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(minutes to seconds) and made the experience consistent on every browser.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two B2B platforms for the German market. Data-scraping pipeline ran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~80% faster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after I parallelized the work. Marketplace shipping engine solved Germany's multi-ZIP-per-city addressing problem by modeling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~12,000 ZIP codes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ourselves — off-the-shelf datasets didn't cover it.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Senior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2023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Agency-style B2B SaaS builds for clients · Onsite (Karachi)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a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3-sided gaming marketplace end-to-end in 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leading a 3-person team. Designed the core engine that lets non-engineers onboard new games and their ranking systems without writing code — same engine still runs in production today.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and shipped multiple B2B SaaS products as agency lead engineer. Owned API design, OAuth authentication, schemas, admin tools, multi-currency wallets, dispute and refund flows.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Mentored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junior developers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; code review on every PR; cross-functional collaboration with PMs and clients.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Junior to Mid Engineer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Jun 2023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Promoted from Junior to Senior Engineer in 18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 Took over and shipped builds prior engineers had stalled on, including the gaming marketplace.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features across multiple agency-client SaaS products; rapidly leveled up across the stack.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kigsdmylxgrhpmwwv6r0a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Baremetrics-style revenue analytics platform on Stripe Connect end-to-end for a founder client; shipped to production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~3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3 ingestion flows (live webhooks + daily catch-up cron + 2-year initial backfill) feeding a multi-tenant Postgres ledger with row-level security via Supabase.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Engineered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hybrid invoice + event MRR ledger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that survives Stripe's 3-month event retention window and handles proration on mid-cycle plan changes.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Per-day FX conversion via the European Central Bank API; Redis-cached dashboards; drill-down to source customer on every metric.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Prisma · Supabase · Stripe Connect · Redis · Cloudflare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vgqoralintjtpthnpfys0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Shipped a 3-sided gaming services marketplace (player, expert, admin) end-to-end in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2 months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as senior on a 3-person team.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Built a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game-creation engine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so admins onboard any title and its ranking system — divisions, tiers, straight ranks — without writing code.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Designed a Stripe-funded multi-currency platform wallet with day-of-transaction ECB conversion.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Socket.IO chat with order context; OAuth-based authentication; admin fee-split flows; screenshot verification.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Prisma · PostgreSQL · Socket.IO · Stripe · TypeScript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1ia0ctqfzvy0fnhohflwx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30" w:line="24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an end-to-end fuel distribution ops platform replacing 39 hand-edited Google Sheets at a 30-year-old NJ wholesaler; daily pricing run went from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45–60 min → under 90 sec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Pricing + invoicing engine with per-customer margins; idempotent 3-hour background jobs reconcile Samsara truck telematics against the supplier FTP.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3-gate address mapping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(dispatch dropdowns → pre-filled driver forms → Samsara geofence fallback) cut invoice mismapping to near zero.</w:t>
      </w:r>
    </w:p>
    <w:p>
      <w:pPr>
        <w:pStyle w:val="ListParagraph"/>
        <w:numPr>
          <w:ilvl w:val="1"/>
          <w:numId w:val="2"/>
        </w:numPr>
        <w:spacing w:after="20" w:line="240"/>
      </w:pPr>
      <w:r>
        <w:rPr>
          <w:rFonts w:ascii="Arial" w:cs="Arial" w:eastAsia="Arial" w:hAnsi="Arial"/>
          <w:color w:val="0E0D0B"/>
          <w:sz w:val="17"/>
          <w:szCs w:val="17"/>
        </w:rPr>
        <w:t xml:space="preserve">Custom </w:t>
      </w:r>
      <w:r>
        <w:rPr>
          <w:rFonts w:ascii="Arial" w:cs="Arial" w:eastAsia="Arial" w:hAnsi="Arial"/>
          <w:b/>
          <w:bCs/>
          <w:color w:val="0E0D0B"/>
          <w:sz w:val="17"/>
          <w:szCs w:val="17"/>
        </w:rPr>
        <w:t xml:space="preserve">.NET bridge</w:t>
      </w:r>
      <w:r>
        <w:rPr>
          <w:rFonts w:ascii="Arial" w:cs="Arial" w:eastAsia="Arial" w:hAnsi="Arial"/>
          <w:color w:val="0E0D0B"/>
          <w:sz w:val="17"/>
          <w:szCs w:val="17"/>
        </w:rPr>
        <w:t xml:space="preserve"> sits on the ops team's Windows machine, pushing new invoices into on-prem QuickBooks every 3 hours.</w:t>
      </w:r>
    </w:p>
    <w:p>
      <w:pPr>
        <w:spacing w:after="40" w:line="230"/>
        <w:ind w:left="280"/>
      </w:pPr>
      <w:r>
        <w:rPr>
          <w:rFonts w:ascii="Arial" w:cs="Arial" w:eastAsia="Arial" w:hAnsi="Arial"/>
          <w:i/>
          <w:iCs/>
          <w:color w:val="6b5d4b"/>
          <w:sz w:val="16"/>
          <w:szCs w:val="16"/>
        </w:rPr>
        <w:t xml:space="preserve">· Next.js · Node.js · Express · PostgreSQL · Samsara API · AWS · QuickBooks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  <w:lvl w:ilvl="1" w15:tentative="1">
      <w:start w:val="1"/>
      <w:numFmt w:val="bullet"/>
      <w:lvlText w:val="•"/>
      <w:lvlJc w:val="left"/>
      <w:pPr>
        <w:ind w:left="5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ya3y40g5xy5kejxfsc2g" Type="http://schemas.openxmlformats.org/officeDocument/2006/relationships/hyperlink" Target="tel:+923105187872" TargetMode="External"/><Relationship Id="rIdjz9nrviqnmvae2uuu16lp" Type="http://schemas.openxmlformats.org/officeDocument/2006/relationships/hyperlink" Target="mailto:uzairsaleemdev@gmail.com" TargetMode="External"/><Relationship Id="rIddgtz5srzoedkxc5jmpfgt" Type="http://schemas.openxmlformats.org/officeDocument/2006/relationships/hyperlink" Target="https://uzairsaleem.dev" TargetMode="External"/><Relationship Id="rIdpeblsayp8ahhiznjjqqbm" Type="http://schemas.openxmlformats.org/officeDocument/2006/relationships/hyperlink" Target="https://github.com/developeruzairsaleem" TargetMode="External"/><Relationship Id="rIdgba5g9pbqasytqeq1b9go" Type="http://schemas.openxmlformats.org/officeDocument/2006/relationships/hyperlink" Target="https://www.linkedin.com/in/uzair-saleem-5a399825a/" TargetMode="External"/><Relationship Id="rIdkigsdmylxgrhpmwwv6r0a" Type="http://schemas.openxmlformats.org/officeDocument/2006/relationships/hyperlink" Target="https://indiecator.com" TargetMode="External"/><Relationship Id="rIdvgqoralintjtpthnpfys0" Type="http://schemas.openxmlformats.org/officeDocument/2006/relationships/hyperlink" Target="https://diffed.gg" TargetMode="External"/><Relationship Id="rId1ia0ctqfzvy0fnhohflwx" Type="http://schemas.openxmlformats.org/officeDocument/2006/relationships/hyperlink" Target="https://satraj.inc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2026-05-16T23:34:14.467Z</dcterms:created>
  <dcterms:modified xsi:type="dcterms:W3CDTF">2026-05-16T23:34:14.468Z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