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18D" w:rsidRDefault="00CC218D" w:rsidP="00CC218D">
      <w:r>
        <w:t>CREATIVE BRIEF</w:t>
      </w:r>
    </w:p>
    <w:p w:rsidR="00CC218D" w:rsidRDefault="00CC218D" w:rsidP="00CC218D">
      <w:r>
        <w:t>Project Owner:  Kat Chaves</w:t>
      </w:r>
      <w:r>
        <w:br/>
        <w:t xml:space="preserve">Assigned to:  Rob </w:t>
      </w:r>
      <w:proofErr w:type="spellStart"/>
      <w:r>
        <w:t>Arce</w:t>
      </w:r>
      <w:proofErr w:type="spellEnd"/>
      <w:r>
        <w:t xml:space="preserve"> / Andy Hine</w:t>
      </w:r>
      <w:r>
        <w:br/>
        <w:t xml:space="preserve">Brand: VRB Marketing </w:t>
      </w:r>
      <w:r>
        <w:br/>
        <w:t>Date assigned: 02/09/2012</w:t>
      </w:r>
      <w:r>
        <w:br/>
        <w:t>Item:  integration of new brands into affiliate platform</w:t>
      </w:r>
    </w:p>
    <w:p w:rsidR="00CC218D" w:rsidRDefault="00CC218D" w:rsidP="00CC218D"/>
    <w:p w:rsidR="00CC218D" w:rsidRPr="00FE5982" w:rsidRDefault="00FB0144" w:rsidP="00CC218D">
      <w:pPr>
        <w:rPr>
          <w:b/>
        </w:rPr>
      </w:pPr>
      <w:r w:rsidRPr="00FE5982">
        <w:rPr>
          <w:b/>
        </w:rPr>
        <w:t>JOIN FORM</w:t>
      </w:r>
    </w:p>
    <w:p w:rsidR="00FB0144" w:rsidRDefault="00FB0144" w:rsidP="00FB0144">
      <w:pPr>
        <w:pStyle w:val="ListParagraph"/>
        <w:numPr>
          <w:ilvl w:val="0"/>
          <w:numId w:val="1"/>
        </w:numPr>
      </w:pPr>
      <w:r>
        <w:t xml:space="preserve">Add an additional </w:t>
      </w:r>
      <w:r w:rsidR="00FE5982">
        <w:t xml:space="preserve">section </w:t>
      </w:r>
      <w:r>
        <w:t>at the bottom of the join form (prior to security code box)</w:t>
      </w:r>
      <w:r w:rsidR="00FE5982">
        <w:t xml:space="preserve"> which allows clients to opt in to brands.  Selection of at least one brand is required to complete the form.  Allow for selection of multiple brands.  Use checking boxes option for selection.</w:t>
      </w:r>
    </w:p>
    <w:p w:rsidR="00FE5982" w:rsidRPr="00FE5982" w:rsidRDefault="00FE5982" w:rsidP="00FE5982">
      <w:pPr>
        <w:ind w:left="720"/>
        <w:rPr>
          <w:b/>
        </w:rPr>
      </w:pPr>
      <w:r w:rsidRPr="00FE5982">
        <w:rPr>
          <w:b/>
        </w:rPr>
        <w:t>Content:  Please select the brand (s) you would like to partner with:</w:t>
      </w:r>
    </w:p>
    <w:p w:rsidR="00FE5982" w:rsidRDefault="00FE5982" w:rsidP="00FE5982">
      <w:pPr>
        <w:ind w:left="720"/>
        <w:rPr>
          <w:b/>
        </w:rPr>
      </w:pPr>
      <w:proofErr w:type="gramStart"/>
      <w:r w:rsidRPr="00FE5982">
        <w:rPr>
          <w:b/>
        </w:rPr>
        <w:t>WagerWeb.com  /</w:t>
      </w:r>
      <w:proofErr w:type="gramEnd"/>
      <w:r w:rsidRPr="00FE5982">
        <w:rPr>
          <w:b/>
        </w:rPr>
        <w:t xml:space="preserve"> SportsBettingOnline.com (SBO) / Inspin.com / </w:t>
      </w:r>
    </w:p>
    <w:p w:rsidR="00FE5982" w:rsidRDefault="00FE5982" w:rsidP="00FE5982">
      <w:pPr>
        <w:ind w:left="720"/>
        <w:rPr>
          <w:b/>
        </w:rPr>
      </w:pPr>
    </w:p>
    <w:p w:rsidR="00FE5982" w:rsidRDefault="00FE5982" w:rsidP="00FE5982">
      <w:pPr>
        <w:rPr>
          <w:b/>
        </w:rPr>
      </w:pPr>
      <w:proofErr w:type="gramStart"/>
      <w:r w:rsidRPr="00FE5982">
        <w:rPr>
          <w:b/>
        </w:rPr>
        <w:t>HOME</w:t>
      </w:r>
      <w:r>
        <w:rPr>
          <w:b/>
        </w:rPr>
        <w:t xml:space="preserve">  (</w:t>
      </w:r>
      <w:proofErr w:type="gramEnd"/>
      <w:r>
        <w:rPr>
          <w:b/>
        </w:rPr>
        <w:t>logged in)</w:t>
      </w:r>
    </w:p>
    <w:p w:rsidR="00FE5982" w:rsidRDefault="00FE5982" w:rsidP="00FE5982">
      <w:pPr>
        <w:pStyle w:val="ListParagraph"/>
        <w:numPr>
          <w:ilvl w:val="0"/>
          <w:numId w:val="2"/>
        </w:numPr>
      </w:pPr>
      <w:r>
        <w:t>Profile Info</w:t>
      </w:r>
    </w:p>
    <w:p w:rsidR="00FE5982" w:rsidRDefault="00FE5982" w:rsidP="00FE5982">
      <w:pPr>
        <w:pStyle w:val="ListParagraph"/>
      </w:pPr>
    </w:p>
    <w:p w:rsidR="00FE5982" w:rsidRDefault="00FE5982" w:rsidP="00FE5982">
      <w:pPr>
        <w:pStyle w:val="ListParagraph"/>
      </w:pPr>
      <w:r>
        <w:t>This section will need to be modified to add info relating to each brand.  A small box for each item will be needed. Example</w:t>
      </w:r>
      <w:r w:rsidR="007C16F3">
        <w:t xml:space="preserve"> below:</w:t>
      </w:r>
    </w:p>
    <w:p w:rsidR="00FE5982" w:rsidRDefault="00FE5982" w:rsidP="00FE5982">
      <w:pPr>
        <w:pStyle w:val="ListParagraph"/>
      </w:pPr>
    </w:p>
    <w:tbl>
      <w:tblPr>
        <w:tblStyle w:val="TableGrid"/>
        <w:tblW w:w="0" w:type="auto"/>
        <w:tblInd w:w="720" w:type="dxa"/>
        <w:tblLook w:val="04A0"/>
      </w:tblPr>
      <w:tblGrid>
        <w:gridCol w:w="2178"/>
        <w:gridCol w:w="1530"/>
      </w:tblGrid>
      <w:tr w:rsidR="00FE5982" w:rsidTr="007C16F3">
        <w:tc>
          <w:tcPr>
            <w:tcW w:w="2178" w:type="dxa"/>
          </w:tcPr>
          <w:p w:rsidR="00FE5982" w:rsidRPr="00FE5982" w:rsidRDefault="00FE5982" w:rsidP="00FE5982">
            <w:pPr>
              <w:pStyle w:val="ListParagraph"/>
              <w:ind w:left="0"/>
              <w:rPr>
                <w:b/>
              </w:rPr>
            </w:pPr>
            <w:r>
              <w:rPr>
                <w:b/>
              </w:rPr>
              <w:t>AFFILIATE ID</w:t>
            </w:r>
          </w:p>
        </w:tc>
        <w:tc>
          <w:tcPr>
            <w:tcW w:w="1530" w:type="dxa"/>
          </w:tcPr>
          <w:p w:rsidR="00FE5982" w:rsidRDefault="00FE5982" w:rsidP="00FE5982">
            <w:pPr>
              <w:pStyle w:val="ListParagraph"/>
              <w:ind w:left="0"/>
            </w:pPr>
          </w:p>
        </w:tc>
      </w:tr>
      <w:tr w:rsidR="00FE5982" w:rsidTr="007C16F3">
        <w:tc>
          <w:tcPr>
            <w:tcW w:w="2178" w:type="dxa"/>
          </w:tcPr>
          <w:p w:rsidR="00FE5982" w:rsidRPr="00FE5982" w:rsidRDefault="00FE5982" w:rsidP="00FE5982">
            <w:pPr>
              <w:pStyle w:val="ListParagraph"/>
              <w:ind w:left="0"/>
            </w:pPr>
            <w:r w:rsidRPr="00FE5982">
              <w:t>WagerWeb.com</w:t>
            </w:r>
          </w:p>
        </w:tc>
        <w:tc>
          <w:tcPr>
            <w:tcW w:w="1530" w:type="dxa"/>
          </w:tcPr>
          <w:p w:rsidR="00FE5982" w:rsidRDefault="00FE5982" w:rsidP="00FE5982">
            <w:pPr>
              <w:pStyle w:val="ListParagraph"/>
              <w:ind w:left="0"/>
            </w:pPr>
            <w:proofErr w:type="spellStart"/>
            <w:r>
              <w:t>AFxxxxxxx</w:t>
            </w:r>
            <w:proofErr w:type="spellEnd"/>
          </w:p>
        </w:tc>
      </w:tr>
      <w:tr w:rsidR="00FE5982" w:rsidTr="007C16F3">
        <w:tc>
          <w:tcPr>
            <w:tcW w:w="2178" w:type="dxa"/>
          </w:tcPr>
          <w:p w:rsidR="00FE5982" w:rsidRDefault="00FE5982" w:rsidP="00FE5982">
            <w:pPr>
              <w:pStyle w:val="ListParagraph"/>
              <w:ind w:left="0"/>
            </w:pPr>
            <w:r>
              <w:t>InSpin.com</w:t>
            </w:r>
          </w:p>
        </w:tc>
        <w:tc>
          <w:tcPr>
            <w:tcW w:w="1530" w:type="dxa"/>
          </w:tcPr>
          <w:p w:rsidR="00FE5982" w:rsidRDefault="00FE5982" w:rsidP="00FE5982">
            <w:pPr>
              <w:pStyle w:val="ListParagraph"/>
              <w:ind w:left="0"/>
            </w:pPr>
            <w:proofErr w:type="spellStart"/>
            <w:r>
              <w:t>AFxxxxxxx</w:t>
            </w:r>
            <w:proofErr w:type="spellEnd"/>
          </w:p>
        </w:tc>
      </w:tr>
      <w:tr w:rsidR="00FE5982" w:rsidTr="007C16F3">
        <w:tc>
          <w:tcPr>
            <w:tcW w:w="2178" w:type="dxa"/>
          </w:tcPr>
          <w:p w:rsidR="00FE5982" w:rsidRDefault="00FE5982" w:rsidP="00FE5982">
            <w:pPr>
              <w:pStyle w:val="ListParagraph"/>
              <w:ind w:left="0"/>
            </w:pPr>
            <w:r>
              <w:t>SBO.com</w:t>
            </w:r>
          </w:p>
        </w:tc>
        <w:tc>
          <w:tcPr>
            <w:tcW w:w="1530" w:type="dxa"/>
          </w:tcPr>
          <w:p w:rsidR="00FE5982" w:rsidRDefault="00FE5982" w:rsidP="00FE5982">
            <w:pPr>
              <w:pStyle w:val="ListParagraph"/>
              <w:ind w:left="0"/>
            </w:pPr>
            <w:proofErr w:type="spellStart"/>
            <w:r>
              <w:t>AFxxxxxxx</w:t>
            </w:r>
            <w:proofErr w:type="spellEnd"/>
          </w:p>
        </w:tc>
      </w:tr>
    </w:tbl>
    <w:p w:rsidR="00FE5982" w:rsidRDefault="00FE5982" w:rsidP="00FE5982">
      <w:pPr>
        <w:pStyle w:val="ListParagraph"/>
      </w:pPr>
    </w:p>
    <w:tbl>
      <w:tblPr>
        <w:tblStyle w:val="TableGrid"/>
        <w:tblW w:w="0" w:type="auto"/>
        <w:tblInd w:w="720" w:type="dxa"/>
        <w:tblLook w:val="04A0"/>
      </w:tblPr>
      <w:tblGrid>
        <w:gridCol w:w="2178"/>
        <w:gridCol w:w="1530"/>
      </w:tblGrid>
      <w:tr w:rsidR="007C16F3" w:rsidTr="007C16F3">
        <w:tc>
          <w:tcPr>
            <w:tcW w:w="2178" w:type="dxa"/>
          </w:tcPr>
          <w:p w:rsidR="007C16F3" w:rsidRPr="00FE5982" w:rsidRDefault="007C16F3" w:rsidP="00227B5E">
            <w:pPr>
              <w:pStyle w:val="ListParagraph"/>
              <w:ind w:left="0"/>
              <w:rPr>
                <w:b/>
              </w:rPr>
            </w:pPr>
            <w:r>
              <w:rPr>
                <w:b/>
              </w:rPr>
              <w:t>COMMISSION RATE</w:t>
            </w:r>
          </w:p>
        </w:tc>
        <w:tc>
          <w:tcPr>
            <w:tcW w:w="1530" w:type="dxa"/>
          </w:tcPr>
          <w:p w:rsidR="007C16F3" w:rsidRDefault="007C16F3" w:rsidP="00227B5E">
            <w:pPr>
              <w:pStyle w:val="ListParagraph"/>
              <w:ind w:left="0"/>
            </w:pPr>
          </w:p>
        </w:tc>
      </w:tr>
      <w:tr w:rsidR="007C16F3" w:rsidTr="007C16F3">
        <w:tc>
          <w:tcPr>
            <w:tcW w:w="2178" w:type="dxa"/>
          </w:tcPr>
          <w:p w:rsidR="007C16F3" w:rsidRPr="00FE5982" w:rsidRDefault="007C16F3" w:rsidP="00227B5E">
            <w:pPr>
              <w:pStyle w:val="ListParagraph"/>
              <w:ind w:left="0"/>
            </w:pPr>
            <w:r w:rsidRPr="00FE5982">
              <w:t>WagerWeb.com</w:t>
            </w:r>
          </w:p>
        </w:tc>
        <w:tc>
          <w:tcPr>
            <w:tcW w:w="1530" w:type="dxa"/>
          </w:tcPr>
          <w:p w:rsidR="007C16F3" w:rsidRDefault="007C16F3" w:rsidP="00227B5E">
            <w:pPr>
              <w:pStyle w:val="ListParagraph"/>
              <w:ind w:left="0"/>
            </w:pPr>
            <w:r>
              <w:t>25%</w:t>
            </w:r>
          </w:p>
        </w:tc>
      </w:tr>
      <w:tr w:rsidR="007C16F3" w:rsidTr="007C16F3">
        <w:tc>
          <w:tcPr>
            <w:tcW w:w="2178" w:type="dxa"/>
          </w:tcPr>
          <w:p w:rsidR="007C16F3" w:rsidRDefault="007C16F3" w:rsidP="00227B5E">
            <w:pPr>
              <w:pStyle w:val="ListParagraph"/>
              <w:ind w:left="0"/>
            </w:pPr>
            <w:r>
              <w:t>InSpin.com</w:t>
            </w:r>
          </w:p>
        </w:tc>
        <w:tc>
          <w:tcPr>
            <w:tcW w:w="1530" w:type="dxa"/>
          </w:tcPr>
          <w:p w:rsidR="007C16F3" w:rsidRDefault="007C16F3" w:rsidP="007C16F3">
            <w:pPr>
              <w:pStyle w:val="ListParagraph"/>
              <w:ind w:left="0"/>
            </w:pPr>
            <w:r>
              <w:t>30%</w:t>
            </w:r>
          </w:p>
        </w:tc>
      </w:tr>
      <w:tr w:rsidR="007C16F3" w:rsidTr="007C16F3">
        <w:tc>
          <w:tcPr>
            <w:tcW w:w="2178" w:type="dxa"/>
          </w:tcPr>
          <w:p w:rsidR="007C16F3" w:rsidRDefault="007C16F3" w:rsidP="00227B5E">
            <w:pPr>
              <w:pStyle w:val="ListParagraph"/>
              <w:ind w:left="0"/>
            </w:pPr>
            <w:r>
              <w:t>SBO.com</w:t>
            </w:r>
          </w:p>
        </w:tc>
        <w:tc>
          <w:tcPr>
            <w:tcW w:w="1530" w:type="dxa"/>
          </w:tcPr>
          <w:p w:rsidR="007C16F3" w:rsidRDefault="007C16F3" w:rsidP="00227B5E">
            <w:pPr>
              <w:pStyle w:val="ListParagraph"/>
              <w:ind w:left="0"/>
            </w:pPr>
            <w:r>
              <w:t>35%</w:t>
            </w:r>
          </w:p>
        </w:tc>
      </w:tr>
    </w:tbl>
    <w:p w:rsidR="007C16F3" w:rsidRDefault="007C16F3" w:rsidP="00FE5982">
      <w:pPr>
        <w:pStyle w:val="ListParagraph"/>
      </w:pPr>
    </w:p>
    <w:tbl>
      <w:tblPr>
        <w:tblStyle w:val="TableGrid"/>
        <w:tblW w:w="0" w:type="auto"/>
        <w:tblInd w:w="720" w:type="dxa"/>
        <w:tblLook w:val="04A0"/>
      </w:tblPr>
      <w:tblGrid>
        <w:gridCol w:w="2178"/>
        <w:gridCol w:w="1530"/>
      </w:tblGrid>
      <w:tr w:rsidR="007C16F3" w:rsidTr="00227B5E">
        <w:tc>
          <w:tcPr>
            <w:tcW w:w="2178" w:type="dxa"/>
          </w:tcPr>
          <w:p w:rsidR="007C16F3" w:rsidRPr="00FE5982" w:rsidRDefault="007C16F3" w:rsidP="00227B5E">
            <w:pPr>
              <w:pStyle w:val="ListParagraph"/>
              <w:ind w:left="0"/>
              <w:rPr>
                <w:b/>
              </w:rPr>
            </w:pPr>
            <w:r>
              <w:rPr>
                <w:b/>
              </w:rPr>
              <w:t>BALANCE</w:t>
            </w:r>
          </w:p>
        </w:tc>
        <w:tc>
          <w:tcPr>
            <w:tcW w:w="1530" w:type="dxa"/>
          </w:tcPr>
          <w:p w:rsidR="007C16F3" w:rsidRDefault="007C16F3" w:rsidP="00227B5E">
            <w:pPr>
              <w:pStyle w:val="ListParagraph"/>
              <w:ind w:left="0"/>
            </w:pPr>
          </w:p>
        </w:tc>
      </w:tr>
      <w:tr w:rsidR="007C16F3" w:rsidTr="00227B5E">
        <w:tc>
          <w:tcPr>
            <w:tcW w:w="2178" w:type="dxa"/>
          </w:tcPr>
          <w:p w:rsidR="007C16F3" w:rsidRPr="00FE5982" w:rsidRDefault="007C16F3" w:rsidP="00227B5E">
            <w:pPr>
              <w:pStyle w:val="ListParagraph"/>
              <w:ind w:left="0"/>
            </w:pPr>
            <w:r w:rsidRPr="00FE5982">
              <w:t>WagerWeb.com</w:t>
            </w:r>
          </w:p>
        </w:tc>
        <w:tc>
          <w:tcPr>
            <w:tcW w:w="1530" w:type="dxa"/>
          </w:tcPr>
          <w:p w:rsidR="007C16F3" w:rsidRDefault="007C16F3" w:rsidP="00227B5E">
            <w:pPr>
              <w:pStyle w:val="ListParagraph"/>
              <w:ind w:left="0"/>
            </w:pPr>
            <w:r>
              <w:t>$XXXXX</w:t>
            </w:r>
          </w:p>
        </w:tc>
      </w:tr>
      <w:tr w:rsidR="007C16F3" w:rsidTr="00227B5E">
        <w:tc>
          <w:tcPr>
            <w:tcW w:w="2178" w:type="dxa"/>
          </w:tcPr>
          <w:p w:rsidR="007C16F3" w:rsidRDefault="007C16F3" w:rsidP="00227B5E">
            <w:pPr>
              <w:pStyle w:val="ListParagraph"/>
              <w:ind w:left="0"/>
            </w:pPr>
            <w:r>
              <w:t>InSpin.com</w:t>
            </w:r>
          </w:p>
        </w:tc>
        <w:tc>
          <w:tcPr>
            <w:tcW w:w="1530" w:type="dxa"/>
          </w:tcPr>
          <w:p w:rsidR="007C16F3" w:rsidRDefault="007C16F3" w:rsidP="00227B5E">
            <w:pPr>
              <w:pStyle w:val="ListParagraph"/>
              <w:ind w:left="0"/>
            </w:pPr>
            <w:r>
              <w:t>$XXXXX</w:t>
            </w:r>
          </w:p>
        </w:tc>
      </w:tr>
      <w:tr w:rsidR="007C16F3" w:rsidTr="00227B5E">
        <w:tc>
          <w:tcPr>
            <w:tcW w:w="2178" w:type="dxa"/>
          </w:tcPr>
          <w:p w:rsidR="007C16F3" w:rsidRDefault="007C16F3" w:rsidP="00227B5E">
            <w:pPr>
              <w:pStyle w:val="ListParagraph"/>
              <w:ind w:left="0"/>
            </w:pPr>
            <w:r>
              <w:t>SBO.com</w:t>
            </w:r>
          </w:p>
        </w:tc>
        <w:tc>
          <w:tcPr>
            <w:tcW w:w="1530" w:type="dxa"/>
          </w:tcPr>
          <w:p w:rsidR="007C16F3" w:rsidRDefault="007C16F3" w:rsidP="00227B5E">
            <w:pPr>
              <w:pStyle w:val="ListParagraph"/>
              <w:ind w:left="0"/>
            </w:pPr>
            <w:r>
              <w:t>$XXXXX</w:t>
            </w:r>
          </w:p>
        </w:tc>
      </w:tr>
    </w:tbl>
    <w:p w:rsidR="007C16F3" w:rsidRDefault="007C16F3" w:rsidP="00FE5982">
      <w:pPr>
        <w:pStyle w:val="ListParagraph"/>
      </w:pPr>
      <w:r w:rsidRPr="007C16F3">
        <w:rPr>
          <w:noProof/>
        </w:rPr>
        <w:lastRenderedPageBreak/>
        <w:drawing>
          <wp:inline distT="0" distB="0" distL="0" distR="0">
            <wp:extent cx="2498146" cy="23145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496158" cy="2312733"/>
                    </a:xfrm>
                    <a:prstGeom prst="rect">
                      <a:avLst/>
                    </a:prstGeom>
                    <a:noFill/>
                    <a:ln w="9525">
                      <a:noFill/>
                      <a:miter lim="800000"/>
                      <a:headEnd/>
                      <a:tailEnd/>
                    </a:ln>
                  </pic:spPr>
                </pic:pic>
              </a:graphicData>
            </a:graphic>
          </wp:inline>
        </w:drawing>
      </w:r>
    </w:p>
    <w:p w:rsidR="00FE5982" w:rsidRDefault="00FE5982" w:rsidP="00FE5982"/>
    <w:p w:rsidR="007C16F3" w:rsidRPr="00FE5982" w:rsidRDefault="007C16F3" w:rsidP="007C16F3">
      <w:pPr>
        <w:pStyle w:val="ListParagraph"/>
        <w:numPr>
          <w:ilvl w:val="0"/>
          <w:numId w:val="2"/>
        </w:numPr>
      </w:pPr>
      <w:r>
        <w:t>Weekly Quick Stats</w:t>
      </w:r>
    </w:p>
    <w:p w:rsidR="00FE5982" w:rsidRDefault="00FE5982" w:rsidP="00FE5982">
      <w:pPr>
        <w:ind w:left="720"/>
      </w:pPr>
    </w:p>
    <w:tbl>
      <w:tblPr>
        <w:tblStyle w:val="TableGrid"/>
        <w:tblW w:w="8745" w:type="dxa"/>
        <w:tblInd w:w="-533" w:type="dxa"/>
        <w:tblLook w:val="04A0"/>
      </w:tblPr>
      <w:tblGrid>
        <w:gridCol w:w="1746"/>
        <w:gridCol w:w="1384"/>
        <w:gridCol w:w="1271"/>
        <w:gridCol w:w="1868"/>
        <w:gridCol w:w="573"/>
        <w:gridCol w:w="1903"/>
      </w:tblGrid>
      <w:tr w:rsidR="006603FA" w:rsidTr="006603FA">
        <w:tc>
          <w:tcPr>
            <w:tcW w:w="1746" w:type="dxa"/>
          </w:tcPr>
          <w:p w:rsidR="006603FA" w:rsidRPr="00FE5982" w:rsidRDefault="006603FA" w:rsidP="00227B5E">
            <w:pPr>
              <w:pStyle w:val="ListParagraph"/>
              <w:ind w:left="0"/>
              <w:rPr>
                <w:b/>
              </w:rPr>
            </w:pPr>
            <w:r>
              <w:rPr>
                <w:b/>
              </w:rPr>
              <w:t>Affiliatesite.com</w:t>
            </w:r>
          </w:p>
        </w:tc>
        <w:tc>
          <w:tcPr>
            <w:tcW w:w="1384" w:type="dxa"/>
          </w:tcPr>
          <w:p w:rsidR="006603FA" w:rsidRDefault="006603FA" w:rsidP="00227B5E">
            <w:pPr>
              <w:pStyle w:val="ListParagraph"/>
              <w:ind w:left="0"/>
              <w:rPr>
                <w:b/>
              </w:rPr>
            </w:pPr>
            <w:r>
              <w:rPr>
                <w:b/>
              </w:rPr>
              <w:t>Impressions</w:t>
            </w:r>
          </w:p>
        </w:tc>
        <w:tc>
          <w:tcPr>
            <w:tcW w:w="1271" w:type="dxa"/>
          </w:tcPr>
          <w:p w:rsidR="006603FA" w:rsidRDefault="006603FA" w:rsidP="00227B5E">
            <w:pPr>
              <w:pStyle w:val="ListParagraph"/>
              <w:ind w:left="0"/>
              <w:rPr>
                <w:b/>
              </w:rPr>
            </w:pPr>
            <w:r>
              <w:rPr>
                <w:b/>
              </w:rPr>
              <w:t>Clicks</w:t>
            </w:r>
          </w:p>
        </w:tc>
        <w:tc>
          <w:tcPr>
            <w:tcW w:w="1868" w:type="dxa"/>
          </w:tcPr>
          <w:p w:rsidR="006603FA" w:rsidRDefault="006603FA" w:rsidP="00227B5E">
            <w:pPr>
              <w:pStyle w:val="ListParagraph"/>
              <w:ind w:left="0"/>
              <w:rPr>
                <w:b/>
              </w:rPr>
            </w:pPr>
            <w:r>
              <w:rPr>
                <w:b/>
              </w:rPr>
              <w:t>New Sign Ups</w:t>
            </w:r>
          </w:p>
        </w:tc>
        <w:tc>
          <w:tcPr>
            <w:tcW w:w="573" w:type="dxa"/>
          </w:tcPr>
          <w:p w:rsidR="006603FA" w:rsidRDefault="006603FA" w:rsidP="00227B5E">
            <w:pPr>
              <w:pStyle w:val="ListParagraph"/>
              <w:ind w:left="0"/>
              <w:rPr>
                <w:b/>
              </w:rPr>
            </w:pPr>
            <w:r>
              <w:rPr>
                <w:b/>
              </w:rPr>
              <w:t>Net</w:t>
            </w:r>
          </w:p>
        </w:tc>
        <w:tc>
          <w:tcPr>
            <w:tcW w:w="1903" w:type="dxa"/>
          </w:tcPr>
          <w:p w:rsidR="006603FA" w:rsidRPr="00FE5982" w:rsidRDefault="006603FA" w:rsidP="00227B5E">
            <w:pPr>
              <w:pStyle w:val="ListParagraph"/>
              <w:ind w:left="0"/>
              <w:rPr>
                <w:b/>
              </w:rPr>
            </w:pPr>
            <w:r>
              <w:rPr>
                <w:b/>
              </w:rPr>
              <w:t>Commission</w:t>
            </w:r>
          </w:p>
        </w:tc>
      </w:tr>
      <w:tr w:rsidR="006603FA" w:rsidTr="006603FA">
        <w:trPr>
          <w:trHeight w:val="242"/>
        </w:trPr>
        <w:tc>
          <w:tcPr>
            <w:tcW w:w="1746" w:type="dxa"/>
          </w:tcPr>
          <w:p w:rsidR="006603FA" w:rsidRPr="006603FA" w:rsidRDefault="006603FA" w:rsidP="00227B5E">
            <w:pPr>
              <w:pStyle w:val="ListParagraph"/>
              <w:ind w:left="0"/>
            </w:pPr>
            <w:r w:rsidRPr="006603FA">
              <w:t>WagerWeb.com</w:t>
            </w:r>
          </w:p>
        </w:tc>
        <w:tc>
          <w:tcPr>
            <w:tcW w:w="1384" w:type="dxa"/>
          </w:tcPr>
          <w:p w:rsidR="006603FA" w:rsidRPr="00FE5982" w:rsidRDefault="006603FA" w:rsidP="00227B5E">
            <w:pPr>
              <w:pStyle w:val="ListParagraph"/>
              <w:ind w:left="0"/>
            </w:pPr>
          </w:p>
        </w:tc>
        <w:tc>
          <w:tcPr>
            <w:tcW w:w="1271" w:type="dxa"/>
          </w:tcPr>
          <w:p w:rsidR="006603FA" w:rsidRPr="00FE5982" w:rsidRDefault="006603FA" w:rsidP="00227B5E">
            <w:pPr>
              <w:pStyle w:val="ListParagraph"/>
              <w:ind w:left="0"/>
            </w:pPr>
          </w:p>
        </w:tc>
        <w:tc>
          <w:tcPr>
            <w:tcW w:w="1868" w:type="dxa"/>
          </w:tcPr>
          <w:p w:rsidR="006603FA" w:rsidRPr="00FE5982" w:rsidRDefault="006603FA" w:rsidP="00227B5E">
            <w:pPr>
              <w:pStyle w:val="ListParagraph"/>
              <w:ind w:left="0"/>
            </w:pPr>
          </w:p>
        </w:tc>
        <w:tc>
          <w:tcPr>
            <w:tcW w:w="573" w:type="dxa"/>
          </w:tcPr>
          <w:p w:rsidR="006603FA" w:rsidRPr="00FE5982" w:rsidRDefault="006603FA" w:rsidP="00227B5E">
            <w:pPr>
              <w:pStyle w:val="ListParagraph"/>
              <w:ind w:left="0"/>
            </w:pPr>
          </w:p>
        </w:tc>
        <w:tc>
          <w:tcPr>
            <w:tcW w:w="1903" w:type="dxa"/>
          </w:tcPr>
          <w:p w:rsidR="006603FA" w:rsidRPr="00FE5982" w:rsidRDefault="006603FA" w:rsidP="00227B5E">
            <w:pPr>
              <w:pStyle w:val="ListParagraph"/>
              <w:ind w:left="0"/>
            </w:pPr>
          </w:p>
        </w:tc>
      </w:tr>
      <w:tr w:rsidR="006603FA" w:rsidTr="006603FA">
        <w:tc>
          <w:tcPr>
            <w:tcW w:w="1746" w:type="dxa"/>
          </w:tcPr>
          <w:p w:rsidR="006603FA" w:rsidRDefault="006603FA" w:rsidP="00227B5E">
            <w:pPr>
              <w:pStyle w:val="ListParagraph"/>
              <w:ind w:left="0"/>
            </w:pPr>
            <w:r>
              <w:t>InSpin.com</w:t>
            </w:r>
          </w:p>
        </w:tc>
        <w:tc>
          <w:tcPr>
            <w:tcW w:w="1384" w:type="dxa"/>
          </w:tcPr>
          <w:p w:rsidR="006603FA" w:rsidRDefault="006603FA" w:rsidP="00227B5E">
            <w:pPr>
              <w:pStyle w:val="ListParagraph"/>
              <w:ind w:left="0"/>
            </w:pPr>
          </w:p>
        </w:tc>
        <w:tc>
          <w:tcPr>
            <w:tcW w:w="1271" w:type="dxa"/>
          </w:tcPr>
          <w:p w:rsidR="006603FA" w:rsidRDefault="006603FA" w:rsidP="00227B5E">
            <w:pPr>
              <w:pStyle w:val="ListParagraph"/>
              <w:ind w:left="0"/>
            </w:pPr>
          </w:p>
        </w:tc>
        <w:tc>
          <w:tcPr>
            <w:tcW w:w="1868" w:type="dxa"/>
          </w:tcPr>
          <w:p w:rsidR="006603FA" w:rsidRDefault="006603FA" w:rsidP="00227B5E">
            <w:pPr>
              <w:pStyle w:val="ListParagraph"/>
              <w:ind w:left="0"/>
            </w:pPr>
          </w:p>
        </w:tc>
        <w:tc>
          <w:tcPr>
            <w:tcW w:w="573" w:type="dxa"/>
          </w:tcPr>
          <w:p w:rsidR="006603FA" w:rsidRDefault="006603FA" w:rsidP="00227B5E">
            <w:pPr>
              <w:pStyle w:val="ListParagraph"/>
              <w:ind w:left="0"/>
            </w:pPr>
          </w:p>
        </w:tc>
        <w:tc>
          <w:tcPr>
            <w:tcW w:w="1903" w:type="dxa"/>
          </w:tcPr>
          <w:p w:rsidR="006603FA" w:rsidRDefault="006603FA" w:rsidP="00227B5E">
            <w:pPr>
              <w:pStyle w:val="ListParagraph"/>
              <w:ind w:left="0"/>
            </w:pPr>
          </w:p>
        </w:tc>
      </w:tr>
      <w:tr w:rsidR="006603FA" w:rsidTr="006603FA">
        <w:tc>
          <w:tcPr>
            <w:tcW w:w="1746" w:type="dxa"/>
          </w:tcPr>
          <w:p w:rsidR="006603FA" w:rsidRDefault="006603FA" w:rsidP="00227B5E">
            <w:pPr>
              <w:pStyle w:val="ListParagraph"/>
              <w:ind w:left="0"/>
            </w:pPr>
            <w:r>
              <w:t>SBO.com</w:t>
            </w:r>
          </w:p>
        </w:tc>
        <w:tc>
          <w:tcPr>
            <w:tcW w:w="1384" w:type="dxa"/>
          </w:tcPr>
          <w:p w:rsidR="006603FA" w:rsidRDefault="006603FA" w:rsidP="00227B5E">
            <w:pPr>
              <w:pStyle w:val="ListParagraph"/>
              <w:ind w:left="0"/>
            </w:pPr>
          </w:p>
        </w:tc>
        <w:tc>
          <w:tcPr>
            <w:tcW w:w="1271" w:type="dxa"/>
          </w:tcPr>
          <w:p w:rsidR="006603FA" w:rsidRDefault="006603FA" w:rsidP="00227B5E">
            <w:pPr>
              <w:pStyle w:val="ListParagraph"/>
              <w:ind w:left="0"/>
            </w:pPr>
          </w:p>
        </w:tc>
        <w:tc>
          <w:tcPr>
            <w:tcW w:w="1868" w:type="dxa"/>
          </w:tcPr>
          <w:p w:rsidR="006603FA" w:rsidRDefault="006603FA" w:rsidP="00227B5E">
            <w:pPr>
              <w:pStyle w:val="ListParagraph"/>
              <w:ind w:left="0"/>
            </w:pPr>
          </w:p>
        </w:tc>
        <w:tc>
          <w:tcPr>
            <w:tcW w:w="573" w:type="dxa"/>
          </w:tcPr>
          <w:p w:rsidR="006603FA" w:rsidRDefault="006603FA" w:rsidP="00227B5E">
            <w:pPr>
              <w:pStyle w:val="ListParagraph"/>
              <w:ind w:left="0"/>
            </w:pPr>
          </w:p>
        </w:tc>
        <w:tc>
          <w:tcPr>
            <w:tcW w:w="1903" w:type="dxa"/>
          </w:tcPr>
          <w:p w:rsidR="006603FA" w:rsidRDefault="006603FA" w:rsidP="00227B5E">
            <w:pPr>
              <w:pStyle w:val="ListParagraph"/>
              <w:ind w:left="0"/>
            </w:pPr>
          </w:p>
        </w:tc>
      </w:tr>
      <w:tr w:rsidR="006603FA" w:rsidRPr="00FE5982" w:rsidTr="006603FA">
        <w:tc>
          <w:tcPr>
            <w:tcW w:w="1746" w:type="dxa"/>
          </w:tcPr>
          <w:p w:rsidR="006603FA" w:rsidRPr="00FE5982" w:rsidRDefault="006603FA" w:rsidP="00227B5E">
            <w:pPr>
              <w:pStyle w:val="ListParagraph"/>
              <w:ind w:left="0"/>
              <w:rPr>
                <w:b/>
              </w:rPr>
            </w:pPr>
            <w:r>
              <w:rPr>
                <w:b/>
              </w:rPr>
              <w:t>Anothersite.com</w:t>
            </w:r>
          </w:p>
        </w:tc>
        <w:tc>
          <w:tcPr>
            <w:tcW w:w="1384" w:type="dxa"/>
          </w:tcPr>
          <w:p w:rsidR="006603FA" w:rsidRDefault="006603FA" w:rsidP="00227B5E">
            <w:pPr>
              <w:pStyle w:val="ListParagraph"/>
              <w:ind w:left="0"/>
              <w:rPr>
                <w:b/>
              </w:rPr>
            </w:pPr>
            <w:r>
              <w:rPr>
                <w:b/>
              </w:rPr>
              <w:t>Impressions</w:t>
            </w:r>
          </w:p>
        </w:tc>
        <w:tc>
          <w:tcPr>
            <w:tcW w:w="1271" w:type="dxa"/>
          </w:tcPr>
          <w:p w:rsidR="006603FA" w:rsidRDefault="006603FA" w:rsidP="00227B5E">
            <w:pPr>
              <w:pStyle w:val="ListParagraph"/>
              <w:ind w:left="0"/>
              <w:rPr>
                <w:b/>
              </w:rPr>
            </w:pPr>
            <w:r>
              <w:rPr>
                <w:b/>
              </w:rPr>
              <w:t>Clicks</w:t>
            </w:r>
          </w:p>
        </w:tc>
        <w:tc>
          <w:tcPr>
            <w:tcW w:w="1868" w:type="dxa"/>
          </w:tcPr>
          <w:p w:rsidR="006603FA" w:rsidRDefault="006603FA" w:rsidP="00227B5E">
            <w:pPr>
              <w:pStyle w:val="ListParagraph"/>
              <w:ind w:left="0"/>
              <w:rPr>
                <w:b/>
              </w:rPr>
            </w:pPr>
            <w:r>
              <w:rPr>
                <w:b/>
              </w:rPr>
              <w:t>New Sign Ups</w:t>
            </w:r>
          </w:p>
        </w:tc>
        <w:tc>
          <w:tcPr>
            <w:tcW w:w="573" w:type="dxa"/>
          </w:tcPr>
          <w:p w:rsidR="006603FA" w:rsidRDefault="006603FA" w:rsidP="00227B5E">
            <w:pPr>
              <w:pStyle w:val="ListParagraph"/>
              <w:ind w:left="0"/>
              <w:rPr>
                <w:b/>
              </w:rPr>
            </w:pPr>
            <w:r>
              <w:rPr>
                <w:b/>
              </w:rPr>
              <w:t>Net</w:t>
            </w:r>
          </w:p>
        </w:tc>
        <w:tc>
          <w:tcPr>
            <w:tcW w:w="1903" w:type="dxa"/>
          </w:tcPr>
          <w:p w:rsidR="006603FA" w:rsidRPr="00FE5982" w:rsidRDefault="006603FA" w:rsidP="00227B5E">
            <w:pPr>
              <w:pStyle w:val="ListParagraph"/>
              <w:ind w:left="0"/>
              <w:rPr>
                <w:b/>
              </w:rPr>
            </w:pPr>
            <w:r>
              <w:rPr>
                <w:b/>
              </w:rPr>
              <w:t>Commission</w:t>
            </w:r>
          </w:p>
        </w:tc>
      </w:tr>
      <w:tr w:rsidR="006603FA" w:rsidRPr="00FE5982" w:rsidTr="006603FA">
        <w:trPr>
          <w:trHeight w:val="242"/>
        </w:trPr>
        <w:tc>
          <w:tcPr>
            <w:tcW w:w="1746" w:type="dxa"/>
          </w:tcPr>
          <w:p w:rsidR="006603FA" w:rsidRPr="006603FA" w:rsidRDefault="006603FA" w:rsidP="00227B5E">
            <w:pPr>
              <w:pStyle w:val="ListParagraph"/>
              <w:ind w:left="0"/>
            </w:pPr>
            <w:r w:rsidRPr="006603FA">
              <w:t>WagerWeb.com</w:t>
            </w:r>
          </w:p>
        </w:tc>
        <w:tc>
          <w:tcPr>
            <w:tcW w:w="1384" w:type="dxa"/>
          </w:tcPr>
          <w:p w:rsidR="006603FA" w:rsidRPr="00FE5982" w:rsidRDefault="006603FA" w:rsidP="00227B5E">
            <w:pPr>
              <w:pStyle w:val="ListParagraph"/>
              <w:ind w:left="0"/>
            </w:pPr>
          </w:p>
        </w:tc>
        <w:tc>
          <w:tcPr>
            <w:tcW w:w="1271" w:type="dxa"/>
          </w:tcPr>
          <w:p w:rsidR="006603FA" w:rsidRPr="00FE5982" w:rsidRDefault="006603FA" w:rsidP="00227B5E">
            <w:pPr>
              <w:pStyle w:val="ListParagraph"/>
              <w:ind w:left="0"/>
            </w:pPr>
          </w:p>
        </w:tc>
        <w:tc>
          <w:tcPr>
            <w:tcW w:w="1868" w:type="dxa"/>
          </w:tcPr>
          <w:p w:rsidR="006603FA" w:rsidRPr="00FE5982" w:rsidRDefault="006603FA" w:rsidP="00227B5E">
            <w:pPr>
              <w:pStyle w:val="ListParagraph"/>
              <w:ind w:left="0"/>
            </w:pPr>
          </w:p>
        </w:tc>
        <w:tc>
          <w:tcPr>
            <w:tcW w:w="573" w:type="dxa"/>
          </w:tcPr>
          <w:p w:rsidR="006603FA" w:rsidRPr="00FE5982" w:rsidRDefault="006603FA" w:rsidP="00227B5E">
            <w:pPr>
              <w:pStyle w:val="ListParagraph"/>
              <w:ind w:left="0"/>
            </w:pPr>
          </w:p>
        </w:tc>
        <w:tc>
          <w:tcPr>
            <w:tcW w:w="1903" w:type="dxa"/>
          </w:tcPr>
          <w:p w:rsidR="006603FA" w:rsidRPr="00FE5982" w:rsidRDefault="006603FA" w:rsidP="00227B5E">
            <w:pPr>
              <w:pStyle w:val="ListParagraph"/>
              <w:ind w:left="0"/>
            </w:pPr>
          </w:p>
        </w:tc>
      </w:tr>
      <w:tr w:rsidR="006603FA" w:rsidTr="006603FA">
        <w:tc>
          <w:tcPr>
            <w:tcW w:w="1746" w:type="dxa"/>
          </w:tcPr>
          <w:p w:rsidR="006603FA" w:rsidRDefault="006603FA" w:rsidP="00227B5E">
            <w:pPr>
              <w:pStyle w:val="ListParagraph"/>
              <w:ind w:left="0"/>
            </w:pPr>
            <w:r>
              <w:t>InSpin.com</w:t>
            </w:r>
          </w:p>
        </w:tc>
        <w:tc>
          <w:tcPr>
            <w:tcW w:w="1384" w:type="dxa"/>
          </w:tcPr>
          <w:p w:rsidR="006603FA" w:rsidRDefault="006603FA" w:rsidP="00227B5E">
            <w:pPr>
              <w:pStyle w:val="ListParagraph"/>
              <w:ind w:left="0"/>
            </w:pPr>
          </w:p>
        </w:tc>
        <w:tc>
          <w:tcPr>
            <w:tcW w:w="1271" w:type="dxa"/>
          </w:tcPr>
          <w:p w:rsidR="006603FA" w:rsidRDefault="006603FA" w:rsidP="00227B5E">
            <w:pPr>
              <w:pStyle w:val="ListParagraph"/>
              <w:ind w:left="0"/>
            </w:pPr>
          </w:p>
        </w:tc>
        <w:tc>
          <w:tcPr>
            <w:tcW w:w="1868" w:type="dxa"/>
          </w:tcPr>
          <w:p w:rsidR="006603FA" w:rsidRDefault="006603FA" w:rsidP="00227B5E">
            <w:pPr>
              <w:pStyle w:val="ListParagraph"/>
              <w:ind w:left="0"/>
            </w:pPr>
          </w:p>
        </w:tc>
        <w:tc>
          <w:tcPr>
            <w:tcW w:w="573" w:type="dxa"/>
          </w:tcPr>
          <w:p w:rsidR="006603FA" w:rsidRDefault="006603FA" w:rsidP="00227B5E">
            <w:pPr>
              <w:pStyle w:val="ListParagraph"/>
              <w:ind w:left="0"/>
            </w:pPr>
          </w:p>
        </w:tc>
        <w:tc>
          <w:tcPr>
            <w:tcW w:w="1903" w:type="dxa"/>
          </w:tcPr>
          <w:p w:rsidR="006603FA" w:rsidRDefault="006603FA" w:rsidP="00227B5E">
            <w:pPr>
              <w:pStyle w:val="ListParagraph"/>
              <w:ind w:left="0"/>
            </w:pPr>
          </w:p>
        </w:tc>
      </w:tr>
      <w:tr w:rsidR="006603FA" w:rsidTr="006603FA">
        <w:tc>
          <w:tcPr>
            <w:tcW w:w="1746" w:type="dxa"/>
          </w:tcPr>
          <w:p w:rsidR="006603FA" w:rsidRDefault="006603FA" w:rsidP="00227B5E">
            <w:pPr>
              <w:pStyle w:val="ListParagraph"/>
              <w:ind w:left="0"/>
            </w:pPr>
            <w:r>
              <w:t>SBO.com</w:t>
            </w:r>
          </w:p>
        </w:tc>
        <w:tc>
          <w:tcPr>
            <w:tcW w:w="1384" w:type="dxa"/>
          </w:tcPr>
          <w:p w:rsidR="006603FA" w:rsidRDefault="006603FA" w:rsidP="00227B5E">
            <w:pPr>
              <w:pStyle w:val="ListParagraph"/>
              <w:ind w:left="0"/>
            </w:pPr>
          </w:p>
        </w:tc>
        <w:tc>
          <w:tcPr>
            <w:tcW w:w="1271" w:type="dxa"/>
          </w:tcPr>
          <w:p w:rsidR="006603FA" w:rsidRDefault="006603FA" w:rsidP="00227B5E">
            <w:pPr>
              <w:pStyle w:val="ListParagraph"/>
              <w:ind w:left="0"/>
            </w:pPr>
          </w:p>
        </w:tc>
        <w:tc>
          <w:tcPr>
            <w:tcW w:w="1868" w:type="dxa"/>
          </w:tcPr>
          <w:p w:rsidR="006603FA" w:rsidRDefault="006603FA" w:rsidP="00227B5E">
            <w:pPr>
              <w:pStyle w:val="ListParagraph"/>
              <w:ind w:left="0"/>
            </w:pPr>
          </w:p>
        </w:tc>
        <w:tc>
          <w:tcPr>
            <w:tcW w:w="573" w:type="dxa"/>
          </w:tcPr>
          <w:p w:rsidR="006603FA" w:rsidRDefault="006603FA" w:rsidP="00227B5E">
            <w:pPr>
              <w:pStyle w:val="ListParagraph"/>
              <w:ind w:left="0"/>
            </w:pPr>
          </w:p>
        </w:tc>
        <w:tc>
          <w:tcPr>
            <w:tcW w:w="1903" w:type="dxa"/>
          </w:tcPr>
          <w:p w:rsidR="006603FA" w:rsidRDefault="006603FA" w:rsidP="00227B5E">
            <w:pPr>
              <w:pStyle w:val="ListParagraph"/>
              <w:ind w:left="0"/>
            </w:pPr>
          </w:p>
        </w:tc>
      </w:tr>
    </w:tbl>
    <w:p w:rsidR="00FE5982" w:rsidRDefault="00FE5982" w:rsidP="00FE5982">
      <w:pPr>
        <w:ind w:left="720"/>
      </w:pPr>
    </w:p>
    <w:p w:rsidR="00FE5982" w:rsidRDefault="007652C5" w:rsidP="007652C5">
      <w:pPr>
        <w:ind w:left="720"/>
      </w:pPr>
      <w:r>
        <w:rPr>
          <w:noProof/>
        </w:rPr>
        <w:drawing>
          <wp:inline distT="0" distB="0" distL="0" distR="0">
            <wp:extent cx="4724400" cy="1491916"/>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4725661" cy="1492314"/>
                    </a:xfrm>
                    <a:prstGeom prst="rect">
                      <a:avLst/>
                    </a:prstGeom>
                    <a:noFill/>
                    <a:ln w="9525">
                      <a:noFill/>
                      <a:miter lim="800000"/>
                      <a:headEnd/>
                      <a:tailEnd/>
                    </a:ln>
                  </pic:spPr>
                </pic:pic>
              </a:graphicData>
            </a:graphic>
          </wp:inline>
        </w:drawing>
      </w:r>
    </w:p>
    <w:p w:rsidR="00FB0144" w:rsidRDefault="00FB0144" w:rsidP="00CC218D"/>
    <w:p w:rsidR="00E01BAF" w:rsidRDefault="00E01BAF" w:rsidP="00E01BAF">
      <w:pPr>
        <w:pStyle w:val="ListParagraph"/>
        <w:numPr>
          <w:ilvl w:val="0"/>
          <w:numId w:val="2"/>
        </w:numPr>
      </w:pPr>
      <w:r>
        <w:t xml:space="preserve">Popular Campaigns – banners displayed should only relate to the brands the affiliate is tagged to. </w:t>
      </w:r>
    </w:p>
    <w:p w:rsidR="00E01BAF" w:rsidRDefault="00E01BAF" w:rsidP="00E01BAF">
      <w:pPr>
        <w:pStyle w:val="ListParagraph"/>
      </w:pPr>
    </w:p>
    <w:p w:rsidR="00E01BAF" w:rsidRDefault="00E01BAF" w:rsidP="00E01BAF">
      <w:pPr>
        <w:pStyle w:val="ListParagraph"/>
      </w:pPr>
    </w:p>
    <w:p w:rsidR="00E01BAF" w:rsidRDefault="00E01BAF" w:rsidP="00E01BAF">
      <w:pPr>
        <w:pStyle w:val="ListParagraph"/>
      </w:pPr>
    </w:p>
    <w:p w:rsidR="004D1B9B" w:rsidRDefault="00505B88">
      <w:pPr>
        <w:rPr>
          <w:b/>
        </w:rPr>
      </w:pPr>
      <w:r>
        <w:rPr>
          <w:b/>
        </w:rPr>
        <w:lastRenderedPageBreak/>
        <w:t xml:space="preserve">MARKETING TOOLS </w:t>
      </w:r>
    </w:p>
    <w:p w:rsidR="00505B88" w:rsidRDefault="00505B88" w:rsidP="00505B88">
      <w:pPr>
        <w:pStyle w:val="ListParagraph"/>
        <w:numPr>
          <w:ilvl w:val="0"/>
          <w:numId w:val="3"/>
        </w:numPr>
      </w:pPr>
      <w:r>
        <w:t>Add all brands to the “Select a Brand” drop down menu.</w:t>
      </w:r>
    </w:p>
    <w:p w:rsidR="00505B88" w:rsidRDefault="00505B88" w:rsidP="00505B88">
      <w:pPr>
        <w:pStyle w:val="ListParagraph"/>
        <w:numPr>
          <w:ilvl w:val="0"/>
          <w:numId w:val="3"/>
        </w:numPr>
      </w:pPr>
      <w:r>
        <w:t>Fix functionality of drop down menu for “Select Marketing tool”.  Tools should be tagged to their respective product.  Example – if Casino product was selected, then the Live Odds widgets should not appear in the drop down list.</w:t>
      </w:r>
    </w:p>
    <w:p w:rsidR="00505B88" w:rsidRDefault="004C4339" w:rsidP="004C4339">
      <w:pPr>
        <w:pStyle w:val="ListParagraph"/>
        <w:numPr>
          <w:ilvl w:val="0"/>
          <w:numId w:val="3"/>
        </w:numPr>
      </w:pPr>
      <w:r>
        <w:t>All internal pages should have a “back” button in the upper right hand corner. (having it on the left hand side loses visibility)</w:t>
      </w:r>
    </w:p>
    <w:p w:rsidR="00505B88" w:rsidRDefault="00505B88" w:rsidP="00505B88">
      <w:r>
        <w:rPr>
          <w:noProof/>
        </w:rPr>
        <w:drawing>
          <wp:inline distT="0" distB="0" distL="0" distR="0">
            <wp:extent cx="5781675" cy="677468"/>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781675" cy="677468"/>
                    </a:xfrm>
                    <a:prstGeom prst="rect">
                      <a:avLst/>
                    </a:prstGeom>
                    <a:noFill/>
                    <a:ln w="9525">
                      <a:noFill/>
                      <a:miter lim="800000"/>
                      <a:headEnd/>
                      <a:tailEnd/>
                    </a:ln>
                  </pic:spPr>
                </pic:pic>
              </a:graphicData>
            </a:graphic>
          </wp:inline>
        </w:drawing>
      </w:r>
    </w:p>
    <w:p w:rsidR="00505B88" w:rsidRPr="00505B88" w:rsidRDefault="00505B88" w:rsidP="00505B88"/>
    <w:p w:rsidR="00505B88" w:rsidRDefault="00505B88">
      <w:pPr>
        <w:rPr>
          <w:b/>
        </w:rPr>
      </w:pPr>
      <w:r>
        <w:rPr>
          <w:b/>
          <w:noProof/>
        </w:rPr>
        <w:drawing>
          <wp:inline distT="0" distB="0" distL="0" distR="0">
            <wp:extent cx="5934075" cy="971550"/>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934075" cy="971550"/>
                    </a:xfrm>
                    <a:prstGeom prst="rect">
                      <a:avLst/>
                    </a:prstGeom>
                    <a:noFill/>
                    <a:ln w="9525">
                      <a:noFill/>
                      <a:miter lim="800000"/>
                      <a:headEnd/>
                      <a:tailEnd/>
                    </a:ln>
                  </pic:spPr>
                </pic:pic>
              </a:graphicData>
            </a:graphic>
          </wp:inline>
        </w:drawing>
      </w:r>
    </w:p>
    <w:p w:rsidR="004B1496" w:rsidRDefault="004B1496" w:rsidP="004B1496">
      <w:pPr>
        <w:pStyle w:val="ListParagraph"/>
      </w:pPr>
    </w:p>
    <w:p w:rsidR="004B1496" w:rsidRDefault="004B1496" w:rsidP="004B1496">
      <w:pPr>
        <w:pStyle w:val="ListParagraph"/>
        <w:numPr>
          <w:ilvl w:val="0"/>
          <w:numId w:val="3"/>
        </w:numPr>
      </w:pPr>
      <w:r>
        <w:t>Banner Campaign &gt; campaign list should allow modifying the order of campaigns by their priority. (</w:t>
      </w:r>
      <w:proofErr w:type="gramStart"/>
      <w:r>
        <w:t>seasonal</w:t>
      </w:r>
      <w:proofErr w:type="gramEnd"/>
      <w:r>
        <w:t>, special promos, etc.)  Unless otherwise specified, the “default campaign” should always be the first in the list.</w:t>
      </w:r>
    </w:p>
    <w:p w:rsidR="00DB29DF" w:rsidRDefault="00DB29DF">
      <w:pPr>
        <w:rPr>
          <w:b/>
        </w:rPr>
      </w:pPr>
    </w:p>
    <w:p w:rsidR="00DB29DF" w:rsidRDefault="00DB29DF">
      <w:pPr>
        <w:rPr>
          <w:b/>
        </w:rPr>
      </w:pPr>
      <w:r>
        <w:rPr>
          <w:b/>
        </w:rPr>
        <w:t>REPORTS</w:t>
      </w:r>
    </w:p>
    <w:p w:rsidR="00DB29DF" w:rsidRDefault="009E36AF" w:rsidP="00DB29DF">
      <w:pPr>
        <w:pStyle w:val="ListParagraph"/>
        <w:numPr>
          <w:ilvl w:val="0"/>
          <w:numId w:val="4"/>
        </w:numPr>
      </w:pPr>
      <w:r>
        <w:t xml:space="preserve"> Contain report name / description to the le</w:t>
      </w:r>
      <w:r w:rsidR="006D223E">
        <w:t>ft hand side. Remove link to report.</w:t>
      </w:r>
    </w:p>
    <w:p w:rsidR="009E36AF" w:rsidRDefault="009E36AF" w:rsidP="00DB29DF">
      <w:pPr>
        <w:pStyle w:val="ListParagraph"/>
        <w:numPr>
          <w:ilvl w:val="0"/>
          <w:numId w:val="4"/>
        </w:numPr>
      </w:pPr>
      <w:r>
        <w:t>Add a section on the right hand that contains drop down menus to select brand and report.</w:t>
      </w:r>
    </w:p>
    <w:p w:rsidR="009E36AF" w:rsidRDefault="009E36AF" w:rsidP="009E36AF">
      <w:r>
        <w:t>Content:</w:t>
      </w:r>
    </w:p>
    <w:p w:rsidR="009E36AF" w:rsidRDefault="009E36AF" w:rsidP="009E36AF">
      <w:proofErr w:type="gramStart"/>
      <w:r>
        <w:t>Step.</w:t>
      </w:r>
      <w:proofErr w:type="gramEnd"/>
      <w:r>
        <w:t xml:space="preserve"> 1. Select Brand (WagerWeb.com / SBO.com / InSpin.com)</w:t>
      </w:r>
    </w:p>
    <w:p w:rsidR="009E36AF" w:rsidRDefault="009E36AF" w:rsidP="009E36AF">
      <w:proofErr w:type="gramStart"/>
      <w:r>
        <w:t>Step 2.</w:t>
      </w:r>
      <w:proofErr w:type="gramEnd"/>
      <w:r>
        <w:t xml:space="preserve"> Select Report </w:t>
      </w:r>
      <w:proofErr w:type="gramStart"/>
      <w:r>
        <w:t>( Marketing</w:t>
      </w:r>
      <w:proofErr w:type="gramEnd"/>
      <w:r>
        <w:t xml:space="preserve"> Report, Commissions, Daily Figures, Player Report, Payment Statement, Conversion Report, Player Deposits)</w:t>
      </w:r>
    </w:p>
    <w:p w:rsidR="009E36AF" w:rsidRPr="00DB29DF" w:rsidRDefault="009E36AF" w:rsidP="009E36AF"/>
    <w:p w:rsidR="00DB29DF" w:rsidRDefault="009E36AF">
      <w:pPr>
        <w:rPr>
          <w:b/>
        </w:rPr>
      </w:pPr>
      <w:r>
        <w:rPr>
          <w:b/>
        </w:rPr>
        <w:t>ACCOUNT</w:t>
      </w:r>
    </w:p>
    <w:p w:rsidR="009E36AF" w:rsidRDefault="009E36AF" w:rsidP="009E36AF">
      <w:pPr>
        <w:pStyle w:val="ListParagraph"/>
        <w:numPr>
          <w:ilvl w:val="0"/>
          <w:numId w:val="5"/>
        </w:numPr>
      </w:pPr>
      <w:r>
        <w:t>Payout Request.  Content will need to vary by the options available for SBO.com and Inspin.com. (pending)</w:t>
      </w:r>
    </w:p>
    <w:p w:rsidR="009E36AF" w:rsidRPr="009E36AF" w:rsidRDefault="009E36AF" w:rsidP="009E36AF">
      <w:pPr>
        <w:pStyle w:val="ListParagraph"/>
      </w:pPr>
    </w:p>
    <w:p w:rsidR="009E36AF" w:rsidRPr="00505B88" w:rsidRDefault="009E36AF">
      <w:pPr>
        <w:rPr>
          <w:b/>
        </w:rPr>
      </w:pPr>
    </w:p>
    <w:sectPr w:rsidR="009E36AF" w:rsidRPr="00505B88" w:rsidSect="004D1B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04F8D"/>
    <w:multiLevelType w:val="hybridMultilevel"/>
    <w:tmpl w:val="CE72A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FB726A"/>
    <w:multiLevelType w:val="hybridMultilevel"/>
    <w:tmpl w:val="08449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A90977"/>
    <w:multiLevelType w:val="hybridMultilevel"/>
    <w:tmpl w:val="5FB2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BB42A2"/>
    <w:multiLevelType w:val="hybridMultilevel"/>
    <w:tmpl w:val="08449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C54340"/>
    <w:multiLevelType w:val="hybridMultilevel"/>
    <w:tmpl w:val="B322B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9B1CEC"/>
    <w:multiLevelType w:val="hybridMultilevel"/>
    <w:tmpl w:val="D180C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096B"/>
    <w:rsid w:val="004B1496"/>
    <w:rsid w:val="004C4339"/>
    <w:rsid w:val="004D1B9B"/>
    <w:rsid w:val="00505B88"/>
    <w:rsid w:val="005135FE"/>
    <w:rsid w:val="0063096B"/>
    <w:rsid w:val="006603FA"/>
    <w:rsid w:val="006D223E"/>
    <w:rsid w:val="007652C5"/>
    <w:rsid w:val="007C16F3"/>
    <w:rsid w:val="009E36AF"/>
    <w:rsid w:val="00CC218D"/>
    <w:rsid w:val="00DB29DF"/>
    <w:rsid w:val="00E01BAF"/>
    <w:rsid w:val="00FB0144"/>
    <w:rsid w:val="00FE59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1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144"/>
    <w:pPr>
      <w:ind w:left="720"/>
      <w:contextualSpacing/>
    </w:pPr>
  </w:style>
  <w:style w:type="paragraph" w:styleId="BalloonText">
    <w:name w:val="Balloon Text"/>
    <w:basedOn w:val="Normal"/>
    <w:link w:val="BalloonTextChar"/>
    <w:uiPriority w:val="99"/>
    <w:semiHidden/>
    <w:unhideWhenUsed/>
    <w:rsid w:val="00FE5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982"/>
    <w:rPr>
      <w:rFonts w:ascii="Tahoma" w:hAnsi="Tahoma" w:cs="Tahoma"/>
      <w:sz w:val="16"/>
      <w:szCs w:val="16"/>
    </w:rPr>
  </w:style>
  <w:style w:type="table" w:styleId="TableGrid">
    <w:name w:val="Table Grid"/>
    <w:basedOn w:val="TableNormal"/>
    <w:uiPriority w:val="59"/>
    <w:rsid w:val="00FE598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Chaves</dc:creator>
  <cp:lastModifiedBy>Kat Chaves</cp:lastModifiedBy>
  <cp:revision>10</cp:revision>
  <dcterms:created xsi:type="dcterms:W3CDTF">2012-02-09T20:48:00Z</dcterms:created>
  <dcterms:modified xsi:type="dcterms:W3CDTF">2012-02-10T17:45:00Z</dcterms:modified>
</cp:coreProperties>
</file>