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41" w:rsidRDefault="0084768F" w:rsidP="0084768F">
      <w:pPr>
        <w:ind w:left="708" w:hanging="708"/>
        <w:jc w:val="center"/>
      </w:pPr>
      <w:r>
        <w:rPr>
          <w:lang w:val="en-US"/>
        </w:rPr>
        <w:t>TU</w:t>
      </w:r>
      <w:r w:rsidRPr="0084768F">
        <w:t xml:space="preserve"> </w:t>
      </w:r>
      <w:proofErr w:type="spellStart"/>
      <w:r>
        <w:t>фреймворк</w:t>
      </w:r>
      <w:proofErr w:type="spellEnd"/>
      <w:r>
        <w:t xml:space="preserve"> в автоматической обработке входящих заявок</w:t>
      </w:r>
    </w:p>
    <w:p w:rsidR="0084768F" w:rsidRPr="0084768F" w:rsidRDefault="0084768F" w:rsidP="0084768F">
      <w:pPr>
        <w:rPr>
          <w:rFonts w:cs="CMR7"/>
          <w:sz w:val="14"/>
          <w:szCs w:val="14"/>
        </w:rPr>
      </w:pPr>
      <w:r>
        <w:t>Александр Тощев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Механики и Математике имени Чеботарева, </w:t>
      </w:r>
      <w:hyperlink r:id="rId5" w:history="1">
        <w:r w:rsidRPr="00C30284">
          <w:rPr>
            <w:rStyle w:val="Hyperlink"/>
            <w:lang w:val="en-US"/>
          </w:rPr>
          <w:t>atoschev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Default="0084768F" w:rsidP="0084768F">
      <w:r>
        <w:t>Максим Таланов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Высшей школы ИТИС, </w:t>
      </w:r>
      <w:hyperlink r:id="rId6" w:history="1">
        <w:r w:rsidRPr="00C30284">
          <w:rPr>
            <w:rStyle w:val="Hyperlink"/>
            <w:lang w:val="en-US"/>
          </w:rPr>
          <w:t>max</w:t>
        </w:r>
        <w:r w:rsidRPr="00C30284">
          <w:rPr>
            <w:rStyle w:val="Hyperlink"/>
          </w:rPr>
          <w:t>.</w:t>
        </w:r>
        <w:r w:rsidRPr="00C30284">
          <w:rPr>
            <w:rStyle w:val="Hyperlink"/>
            <w:lang w:val="en-US"/>
          </w:rPr>
          <w:t>talanov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Pr="00612301" w:rsidRDefault="0084768F" w:rsidP="0084768F">
      <w:pPr>
        <w:rPr>
          <w:i/>
        </w:rPr>
      </w:pPr>
      <w:r w:rsidRPr="00612301">
        <w:rPr>
          <w:i/>
        </w:rPr>
        <w:t>Введение</w:t>
      </w:r>
    </w:p>
    <w:p w:rsidR="0084768F" w:rsidRDefault="007A5BBF" w:rsidP="0084768F">
      <w:r>
        <w:t xml:space="preserve">Разработанный </w:t>
      </w:r>
      <w:proofErr w:type="spellStart"/>
      <w:r w:rsidR="0084768F">
        <w:t>фреймворк</w:t>
      </w:r>
      <w:proofErr w:type="spellEnd"/>
      <w:r w:rsidR="0084768F">
        <w:t xml:space="preserve"> предоставляет возможность обработки входящих сообщений на естественном языке</w:t>
      </w:r>
      <w:r>
        <w:t>, область его применения достаточно широка. От интернет помощников до интеграции в системы автоматической обработки инцидентов.</w:t>
      </w:r>
    </w:p>
    <w:p w:rsidR="007A5BBF" w:rsidRDefault="007A5BBF" w:rsidP="0084768F">
      <w:r>
        <w:t xml:space="preserve">Модель базируется на тезисе </w:t>
      </w:r>
      <w:r w:rsidR="00612301">
        <w:t xml:space="preserve">о возможности понимания входящего запроса, а не слепой обработки. Понимание базируется на мышление. В теоритическую основу </w:t>
      </w:r>
      <w:proofErr w:type="spellStart"/>
      <w:r w:rsidR="00612301">
        <w:t>фреймворка</w:t>
      </w:r>
      <w:proofErr w:type="spellEnd"/>
      <w:r w:rsidR="00612301">
        <w:t xml:space="preserve"> легла модель мышления </w:t>
      </w:r>
      <w:proofErr w:type="spellStart"/>
      <w:r w:rsidR="00612301">
        <w:t>Марвина</w:t>
      </w:r>
      <w:proofErr w:type="spellEnd"/>
      <w:r w:rsidR="00612301">
        <w:t xml:space="preserve"> </w:t>
      </w:r>
      <w:proofErr w:type="spellStart"/>
      <w:r w:rsidR="00612301">
        <w:t>Мински</w:t>
      </w:r>
      <w:proofErr w:type="spellEnd"/>
      <w:r w:rsidR="00612301" w:rsidRPr="00612301">
        <w:t xml:space="preserve">[1]. </w:t>
      </w:r>
      <w:r w:rsidR="00612301">
        <w:t>В данной модели мышление делится на 3 категории: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Критик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Селектор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Путь мышления</w:t>
      </w:r>
    </w:p>
    <w:p w:rsidR="00612301" w:rsidRDefault="00612301" w:rsidP="00612301">
      <w:pPr>
        <w:rPr>
          <w:i/>
        </w:rPr>
      </w:pPr>
      <w:r w:rsidRPr="00612301">
        <w:rPr>
          <w:i/>
        </w:rPr>
        <w:t>Критик</w:t>
      </w:r>
    </w:p>
    <w:p w:rsidR="00612301" w:rsidRDefault="00612301" w:rsidP="00DD41EB">
      <w:pPr>
        <w:jc w:val="both"/>
      </w:pPr>
      <w:r>
        <w:t>Критик является по сути своей вероятностным предикатом. В упрощенным виде можно назвать их триггерами</w:t>
      </w:r>
      <w:r w:rsidR="00DD41EB">
        <w:t>. После любого внешнего воздействия активируется несколько критиков. Они проверяют с помощью своего предиката сработали они или нет. После активации критик возвращает селектор. Например, с точки зрения входящих заявок может быть использован критик «Прямые инструкции». Примеры критиков: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Критик Выученных реакций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Рефлексивный критик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Само-рефлексивный критик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Селектор</w:t>
      </w:r>
    </w:p>
    <w:p w:rsidR="00DD41EB" w:rsidRDefault="00DD41EB" w:rsidP="00DD41EB">
      <w:pPr>
        <w:jc w:val="both"/>
      </w:pPr>
      <w:r>
        <w:t xml:space="preserve">Селектор возвращает ресурсы необходимые для обработки запросов. В узком смысле Селектор может вернуть либо другой критик, либо другой селектор. 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Путь мышления</w:t>
      </w:r>
    </w:p>
    <w:p w:rsidR="00A17EA3" w:rsidRDefault="00A17EA3" w:rsidP="00DD41EB">
      <w:pPr>
        <w:jc w:val="both"/>
      </w:pPr>
      <w:r>
        <w:t xml:space="preserve">Путь мышления — это путь при помощи которого будет решена проблема.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 xml:space="preserve">TU </w:t>
      </w:r>
      <w:r>
        <w:t xml:space="preserve">есть несколько типов путей мышления: </w:t>
      </w:r>
    </w:p>
    <w:p w:rsid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Общая логика</w:t>
      </w:r>
    </w:p>
    <w:p w:rsidR="00A17EA3" w:rsidRP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Специализированный путь мышления</w:t>
      </w:r>
    </w:p>
    <w:p w:rsidR="00A17EA3" w:rsidRDefault="00A17EA3" w:rsidP="00A17EA3">
      <w:pPr>
        <w:jc w:val="both"/>
      </w:pPr>
      <w:r>
        <w:t>Примерами специализированных путей мышления могут служить следующие пути мышления: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Система знает, как решить проблему, используя уже накопленные знания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Адаптация существующего решения (если проблема подобна)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proofErr w:type="spellStart"/>
      <w:r>
        <w:t>Реформуляция</w:t>
      </w:r>
      <w:proofErr w:type="spellEnd"/>
      <w:r>
        <w:t>, с помощью которой вырабатываются новый путь мышления, после решения проблемы, используя путь 2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 xml:space="preserve">Корреляция, с помощью который ведется поиск уже существующих знаний по входящим. </w:t>
      </w:r>
    </w:p>
    <w:p w:rsidR="00A17EA3" w:rsidRP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lastRenderedPageBreak/>
        <w:t>Помощь, путь при помощи которого система обращается к человеку за помощью</w:t>
      </w:r>
    </w:p>
    <w:p w:rsidR="00A17EA3" w:rsidRDefault="00A17EA3" w:rsidP="00A17EA3">
      <w:pPr>
        <w:jc w:val="both"/>
      </w:pPr>
      <w:r>
        <w:t xml:space="preserve">Архитектура </w:t>
      </w:r>
      <w:proofErr w:type="spellStart"/>
      <w:r>
        <w:t>фреймворка</w:t>
      </w:r>
      <w:proofErr w:type="spellEnd"/>
      <w:r>
        <w:t xml:space="preserve"> предполагает возможность использования нескольких путей параллельно, что подразумевает быструю обработку запросов. Таким образом можно избежать зависание системы в одном пути решения и гарантировать поиск наиболее оптимального </w:t>
      </w:r>
      <w:r w:rsidR="00F56D04">
        <w:t>решения.</w:t>
      </w:r>
    </w:p>
    <w:p w:rsidR="00F56D04" w:rsidRDefault="00F56D04" w:rsidP="00A17EA3">
      <w:pPr>
        <w:jc w:val="both"/>
      </w:pPr>
      <w:r>
        <w:t xml:space="preserve">Пример 1. Если проблема сгенерирована автоматически, система должна обработать ее согласна инструкциям из книги А. </w:t>
      </w:r>
    </w:p>
    <w:p w:rsidR="00F56D04" w:rsidRDefault="00F56D04" w:rsidP="00A17EA3">
      <w:pPr>
        <w:jc w:val="both"/>
      </w:pPr>
      <w:r>
        <w:t>Пример 2. Если описание проблемы уже есть в Базе Знаний, то можно использовать путь Адаптации (2), чтобы решить данную проблему.</w:t>
      </w:r>
    </w:p>
    <w:p w:rsidR="00DD41EB" w:rsidRDefault="00F56D04" w:rsidP="00A17EA3">
      <w:pPr>
        <w:jc w:val="both"/>
      </w:pPr>
      <w:r>
        <w:t>С точки зрения программной архитектуры путь мышления проводит работу над данными в текущем контексте.</w:t>
      </w:r>
    </w:p>
    <w:p w:rsidR="002F0C1C" w:rsidRDefault="002F0C1C" w:rsidP="002F0C1C">
      <w:pPr>
        <w:jc w:val="both"/>
        <w:rPr>
          <w:i/>
          <w:lang w:val="en-US"/>
        </w:rPr>
      </w:pPr>
      <w:proofErr w:type="spellStart"/>
      <w:r w:rsidRPr="002F0C1C">
        <w:rPr>
          <w:i/>
          <w:lang w:val="en-US"/>
        </w:rPr>
        <w:t>Уровни</w:t>
      </w:r>
      <w:proofErr w:type="spellEnd"/>
      <w:r w:rsidRPr="002F0C1C">
        <w:rPr>
          <w:i/>
          <w:lang w:val="en-US"/>
        </w:rPr>
        <w:t xml:space="preserve"> </w:t>
      </w:r>
      <w:proofErr w:type="spellStart"/>
      <w:r w:rsidRPr="002F0C1C">
        <w:rPr>
          <w:i/>
          <w:lang w:val="en-US"/>
        </w:rPr>
        <w:t>мышления</w:t>
      </w:r>
      <w:proofErr w:type="spellEnd"/>
    </w:p>
    <w:p w:rsidR="002F0C1C" w:rsidRPr="002F0C1C" w:rsidRDefault="002F0C1C" w:rsidP="002F0C1C">
      <w:pPr>
        <w:jc w:val="both"/>
        <w:rPr>
          <w:lang w:val="en-US"/>
        </w:rPr>
      </w:pPr>
      <w:proofErr w:type="spellStart"/>
      <w:r>
        <w:t>Мински</w:t>
      </w:r>
      <w:proofErr w:type="spellEnd"/>
      <w:r>
        <w:t xml:space="preserve"> предложил 6-ти уровневую модель. Каждый уровень мышления имеет свою функцию. Каждый</w:t>
      </w:r>
      <w:r w:rsidRPr="002F0C1C">
        <w:rPr>
          <w:lang w:val="en-US"/>
        </w:rPr>
        <w:t xml:space="preserve"> </w:t>
      </w:r>
      <w:r>
        <w:t>следующий</w:t>
      </w:r>
      <w:r w:rsidRPr="002F0C1C">
        <w:rPr>
          <w:lang w:val="en-US"/>
        </w:rPr>
        <w:t xml:space="preserve"> </w:t>
      </w:r>
      <w:r>
        <w:t>уровень</w:t>
      </w:r>
      <w:r w:rsidRPr="002F0C1C">
        <w:rPr>
          <w:lang w:val="en-US"/>
        </w:rPr>
        <w:t xml:space="preserve"> </w:t>
      </w:r>
      <w:r>
        <w:t>имеет</w:t>
      </w:r>
      <w:r w:rsidRPr="002F0C1C">
        <w:rPr>
          <w:lang w:val="en-US"/>
        </w:rPr>
        <w:t xml:space="preserve"> </w:t>
      </w:r>
      <w:r>
        <w:t>более</w:t>
      </w:r>
      <w:r w:rsidRPr="002F0C1C">
        <w:rPr>
          <w:lang w:val="en-US"/>
        </w:rPr>
        <w:t xml:space="preserve"> </w:t>
      </w:r>
      <w:r>
        <w:t>сложную</w:t>
      </w:r>
      <w:r w:rsidRPr="002F0C1C">
        <w:rPr>
          <w:lang w:val="en-US"/>
        </w:rPr>
        <w:t xml:space="preserve"> </w:t>
      </w:r>
      <w:r>
        <w:t>функцию</w:t>
      </w:r>
      <w:r w:rsidRPr="002F0C1C">
        <w:rPr>
          <w:lang w:val="en-US"/>
        </w:rPr>
        <w:t>.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Инстинктивный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Обученный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Уровень размышлений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Рефлексивный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Само-рефлексивный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Само сознательный</w:t>
      </w:r>
    </w:p>
    <w:p w:rsidR="00C214E9" w:rsidRPr="002F0C1C" w:rsidRDefault="00C214E9" w:rsidP="00C214E9">
      <w:pPr>
        <w:jc w:val="both"/>
        <w:rPr>
          <w:lang w:val="en-US"/>
        </w:rPr>
      </w:pPr>
      <w:r>
        <w:t>Первый уровень включает врожденные инстинкты, высшей уровень включает идеалы и персональные цели.</w:t>
      </w:r>
    </w:p>
    <w:p w:rsidR="002F0C1C" w:rsidRDefault="00C214E9" w:rsidP="002F0C1C">
      <w:pPr>
        <w:jc w:val="both"/>
        <w:rPr>
          <w:i/>
          <w:lang w:val="en-US"/>
        </w:rPr>
      </w:pPr>
      <w:proofErr w:type="spellStart"/>
      <w:r w:rsidRPr="00C214E9">
        <w:rPr>
          <w:i/>
          <w:lang w:val="en-US"/>
        </w:rPr>
        <w:t>Реализация</w:t>
      </w:r>
      <w:proofErr w:type="spellEnd"/>
      <w:r w:rsidRPr="00C214E9">
        <w:rPr>
          <w:i/>
          <w:lang w:val="en-US"/>
        </w:rPr>
        <w:t xml:space="preserve"> </w:t>
      </w:r>
      <w:proofErr w:type="spellStart"/>
      <w:r w:rsidRPr="00C214E9">
        <w:rPr>
          <w:i/>
          <w:lang w:val="en-US"/>
        </w:rPr>
        <w:t>прототипа</w:t>
      </w:r>
      <w:proofErr w:type="spellEnd"/>
    </w:p>
    <w:p w:rsidR="00C214E9" w:rsidRDefault="00C214E9" w:rsidP="002F0C1C">
      <w:pPr>
        <w:jc w:val="both"/>
      </w:pPr>
      <w:r>
        <w:t xml:space="preserve">В прототипе были реализованы </w:t>
      </w:r>
      <w:proofErr w:type="spellStart"/>
      <w:r>
        <w:t>нескольо</w:t>
      </w:r>
      <w:proofErr w:type="spellEnd"/>
      <w:r>
        <w:t xml:space="preserve"> критиков, селекторов и Путей Мышления: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Обработка</w:t>
      </w:r>
      <w:r w:rsidRPr="00C214E9">
        <w:rPr>
          <w:lang w:val="en-US"/>
        </w:rPr>
        <w:t xml:space="preserve"> </w:t>
      </w:r>
      <w:r>
        <w:t>естественног</w:t>
      </w:r>
      <w:bookmarkStart w:id="0" w:name="_GoBack"/>
      <w:bookmarkEnd w:id="0"/>
      <w:r>
        <w:t>о</w:t>
      </w:r>
      <w:r w:rsidRPr="00C214E9">
        <w:rPr>
          <w:lang w:val="en-US"/>
        </w:rPr>
        <w:t xml:space="preserve"> </w:t>
      </w:r>
      <w:r>
        <w:t>языка</w:t>
      </w:r>
      <w:r w:rsidRPr="00C214E9">
        <w:rPr>
          <w:lang w:val="en-US"/>
        </w:rPr>
        <w:t xml:space="preserve"> 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Классификатор проблем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Симуляция</w:t>
      </w:r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proofErr w:type="spellStart"/>
      <w:r>
        <w:t>Реформуляция</w:t>
      </w:r>
      <w:proofErr w:type="spellEnd"/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Корреляция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Поиск решения</w:t>
      </w:r>
    </w:p>
    <w:sectPr w:rsidR="00C214E9" w:rsidRPr="00C2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5F6A"/>
    <w:multiLevelType w:val="hybridMultilevel"/>
    <w:tmpl w:val="69B6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3E3A"/>
    <w:multiLevelType w:val="hybridMultilevel"/>
    <w:tmpl w:val="ED1E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E2440"/>
    <w:multiLevelType w:val="hybridMultilevel"/>
    <w:tmpl w:val="E764A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02798"/>
    <w:multiLevelType w:val="hybridMultilevel"/>
    <w:tmpl w:val="7EC26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65231"/>
    <w:multiLevelType w:val="hybridMultilevel"/>
    <w:tmpl w:val="16344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B1C80"/>
    <w:multiLevelType w:val="hybridMultilevel"/>
    <w:tmpl w:val="4176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2440A"/>
    <w:multiLevelType w:val="hybridMultilevel"/>
    <w:tmpl w:val="D416E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6379E"/>
    <w:multiLevelType w:val="hybridMultilevel"/>
    <w:tmpl w:val="731C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6"/>
    <w:rsid w:val="002F0C1C"/>
    <w:rsid w:val="00612301"/>
    <w:rsid w:val="006418B6"/>
    <w:rsid w:val="00676D3D"/>
    <w:rsid w:val="007A5BBF"/>
    <w:rsid w:val="0084768F"/>
    <w:rsid w:val="00A17EA3"/>
    <w:rsid w:val="00B57221"/>
    <w:rsid w:val="00C214E9"/>
    <w:rsid w:val="00DD41EB"/>
    <w:rsid w:val="00E16E37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C7C6E-20D8-4652-81A2-DDC15879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talanov@kpfu.ru" TargetMode="External"/><Relationship Id="rId5" Type="http://schemas.openxmlformats.org/officeDocument/2006/relationships/hyperlink" Target="mailto:atoschev@kp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3</cp:revision>
  <dcterms:created xsi:type="dcterms:W3CDTF">2014-03-09T07:16:00Z</dcterms:created>
  <dcterms:modified xsi:type="dcterms:W3CDTF">2014-03-09T10:50:00Z</dcterms:modified>
</cp:coreProperties>
</file>