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lang w:val="en-AU"/>
        </w:rPr>
        <w:t>Alexander Toschev</w:t>
      </w:r>
    </w:p>
    <w:p w:rsidR="00FE6FE0" w:rsidRDefault="00A8080C">
      <w:pPr>
        <w:rPr>
          <w:rFonts w:ascii="Times New Roman" w:hAnsi="Times New Roman" w:cs="Times New Roman"/>
          <w:sz w:val="28"/>
          <w:szCs w:val="28"/>
        </w:rPr>
      </w:pPr>
      <w:proofErr w:type="gramStart"/>
      <w:r w:rsidRPr="00A8080C">
        <w:rPr>
          <w:rFonts w:ascii="Times New Roman" w:hAnsi="Times New Roman" w:cs="Times New Roman"/>
          <w:sz w:val="28"/>
          <w:szCs w:val="28"/>
        </w:rPr>
        <w:t>Industrial Artificial Intelligence, Higher Institute of Information Technologies and Information Systems of Kazan Federal University.</w:t>
      </w:r>
      <w:proofErr w:type="gramEnd"/>
      <w:r w:rsidR="00B05E04">
        <w:rPr>
          <w:rFonts w:ascii="Times New Roman" w:hAnsi="Times New Roman" w:cs="Times New Roman"/>
          <w:sz w:val="28"/>
          <w:szCs w:val="28"/>
        </w:rPr>
        <w:t xml:space="preserve"> </w:t>
      </w:r>
      <w:proofErr w:type="spellStart"/>
      <w:r w:rsidR="00FE6FE0" w:rsidRPr="00FE6FE0">
        <w:rPr>
          <w:rFonts w:ascii="Times New Roman" w:hAnsi="Times New Roman" w:cs="Times New Roman"/>
          <w:sz w:val="28"/>
          <w:szCs w:val="28"/>
        </w:rPr>
        <w:t>sanchis</w:t>
      </w:r>
      <w:proofErr w:type="spellEnd"/>
      <w:r w:rsidR="00FE6FE0" w:rsidRPr="00FE6FE0">
        <w:rPr>
          <w:rFonts w:ascii="Times New Roman" w:hAnsi="Times New Roman" w:cs="Times New Roman"/>
          <w:sz w:val="28"/>
          <w:szCs w:val="28"/>
        </w:rPr>
        <w:t xml:space="preserve"> @gmail.com</w:t>
      </w:r>
    </w:p>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rPr>
        <w:t>Max Talanov</w:t>
      </w:r>
    </w:p>
    <w:p w:rsidR="00FE6FE0" w:rsidRDefault="009D30EB">
      <w:pPr>
        <w:rPr>
          <w:rFonts w:ascii="Times New Roman" w:hAnsi="Times New Roman" w:cs="Times New Roman"/>
          <w:sz w:val="28"/>
          <w:szCs w:val="28"/>
        </w:rPr>
      </w:pPr>
      <w:proofErr w:type="gramStart"/>
      <w:r>
        <w:rPr>
          <w:rFonts w:ascii="Times New Roman" w:hAnsi="Times New Roman" w:cs="Times New Roman"/>
          <w:sz w:val="28"/>
          <w:szCs w:val="28"/>
        </w:rPr>
        <w:t xml:space="preserve">PhD, </w:t>
      </w:r>
      <w:r w:rsidRPr="00A8080C">
        <w:rPr>
          <w:rFonts w:ascii="Times New Roman" w:hAnsi="Times New Roman" w:cs="Times New Roman"/>
          <w:sz w:val="28"/>
          <w:szCs w:val="28"/>
        </w:rPr>
        <w:t>Industrial Artificial Intelligence, Higher Institute of Information Technologies and Information Systems of Kazan Federal University.</w:t>
      </w:r>
      <w:proofErr w:type="gramEnd"/>
      <w:r w:rsidR="00B05E04">
        <w:rPr>
          <w:rFonts w:ascii="Times New Roman" w:hAnsi="Times New Roman" w:cs="Times New Roman"/>
          <w:sz w:val="28"/>
          <w:szCs w:val="28"/>
        </w:rPr>
        <w:t xml:space="preserve"> </w:t>
      </w:r>
      <w:r w:rsidR="00FE6FE0" w:rsidRPr="00FE6FE0">
        <w:rPr>
          <w:rFonts w:ascii="Times New Roman" w:hAnsi="Times New Roman" w:cs="Times New Roman"/>
          <w:sz w:val="28"/>
          <w:szCs w:val="28"/>
        </w:rPr>
        <w:t>max.talanov@gmail.com</w:t>
      </w:r>
    </w:p>
    <w:p w:rsidR="009D2ECD" w:rsidRPr="004C2CB9" w:rsidRDefault="00CB6A65" w:rsidP="004C2CB9">
      <w:pPr>
        <w:jc w:val="center"/>
        <w:rPr>
          <w:rFonts w:ascii="Times New Roman" w:hAnsi="Times New Roman" w:cs="Times New Roman"/>
          <w:b/>
          <w:sz w:val="28"/>
          <w:szCs w:val="28"/>
        </w:rPr>
      </w:pPr>
      <w:proofErr w:type="gramStart"/>
      <w:r>
        <w:rPr>
          <w:rFonts w:ascii="Times New Roman" w:hAnsi="Times New Roman" w:cs="Times New Roman"/>
          <w:b/>
          <w:sz w:val="28"/>
          <w:szCs w:val="28"/>
        </w:rPr>
        <w:t xml:space="preserve">Computational </w:t>
      </w:r>
      <w:r w:rsidR="009D2ECD" w:rsidRPr="004C2CB9">
        <w:rPr>
          <w:rFonts w:ascii="Times New Roman" w:hAnsi="Times New Roman" w:cs="Times New Roman"/>
          <w:b/>
          <w:sz w:val="28"/>
          <w:szCs w:val="28"/>
        </w:rPr>
        <w:t>emotional thinking</w:t>
      </w:r>
      <w:r w:rsidR="00FE03B1" w:rsidRPr="004C2CB9">
        <w:rPr>
          <w:rFonts w:ascii="Times New Roman" w:hAnsi="Times New Roman" w:cs="Times New Roman"/>
          <w:b/>
          <w:sz w:val="28"/>
          <w:szCs w:val="28"/>
        </w:rPr>
        <w:t xml:space="preserve"> model</w:t>
      </w:r>
      <w:r w:rsidR="009D2ECD" w:rsidRPr="004C2CB9">
        <w:rPr>
          <w:rFonts w:ascii="Times New Roman" w:hAnsi="Times New Roman" w:cs="Times New Roman"/>
          <w:b/>
          <w:sz w:val="28"/>
          <w:szCs w:val="28"/>
        </w:rPr>
        <w:t>.</w:t>
      </w:r>
      <w:proofErr w:type="gramEnd"/>
    </w:p>
    <w:p w:rsidR="00E606DC" w:rsidRPr="00E606DC" w:rsidRDefault="00E606DC" w:rsidP="00E606DC">
      <w:pPr>
        <w:jc w:val="center"/>
        <w:rPr>
          <w:rFonts w:ascii="Times New Roman" w:hAnsi="Times New Roman" w:cs="Times New Roman"/>
          <w:b/>
          <w:sz w:val="28"/>
          <w:szCs w:val="28"/>
        </w:rPr>
      </w:pPr>
      <w:r w:rsidRPr="00E606DC">
        <w:rPr>
          <w:rFonts w:ascii="Times New Roman" w:hAnsi="Times New Roman" w:cs="Times New Roman"/>
          <w:b/>
          <w:sz w:val="28"/>
          <w:szCs w:val="28"/>
        </w:rPr>
        <w:t>Keywords</w:t>
      </w:r>
    </w:p>
    <w:p w:rsidR="00337D7C" w:rsidRDefault="00E606DC" w:rsidP="00E606DC">
      <w:pPr>
        <w:rPr>
          <w:rFonts w:ascii="Times New Roman" w:hAnsi="Times New Roman" w:cs="Times New Roman"/>
          <w:sz w:val="28"/>
          <w:szCs w:val="28"/>
        </w:rPr>
      </w:pPr>
      <w:r w:rsidRPr="00E606DC">
        <w:rPr>
          <w:rFonts w:ascii="Times New Roman" w:hAnsi="Times New Roman" w:cs="Times New Roman"/>
          <w:sz w:val="28"/>
          <w:szCs w:val="28"/>
        </w:rPr>
        <w:t xml:space="preserve"> </w:t>
      </w:r>
      <w:r>
        <w:rPr>
          <w:rFonts w:ascii="Times New Roman" w:hAnsi="Times New Roman" w:cs="Times New Roman"/>
          <w:sz w:val="28"/>
          <w:szCs w:val="28"/>
        </w:rPr>
        <w:t xml:space="preserve">AI; </w:t>
      </w:r>
      <w:r w:rsidRPr="00E606DC">
        <w:rPr>
          <w:rFonts w:ascii="Times New Roman" w:hAnsi="Times New Roman" w:cs="Times New Roman"/>
          <w:sz w:val="28"/>
          <w:szCs w:val="28"/>
        </w:rPr>
        <w:t>Machine Cognition</w:t>
      </w:r>
      <w:r>
        <w:rPr>
          <w:rFonts w:ascii="Times New Roman" w:hAnsi="Times New Roman" w:cs="Times New Roman"/>
          <w:sz w:val="28"/>
          <w:szCs w:val="28"/>
        </w:rPr>
        <w:t xml:space="preserve">; Machine Thinking; </w:t>
      </w:r>
      <w:r w:rsidRPr="00E606DC">
        <w:rPr>
          <w:rFonts w:ascii="Times New Roman" w:hAnsi="Times New Roman" w:cs="Times New Roman"/>
          <w:sz w:val="28"/>
          <w:szCs w:val="28"/>
        </w:rPr>
        <w:t>Thinking Model</w:t>
      </w:r>
      <w:r>
        <w:rPr>
          <w:rFonts w:ascii="Times New Roman" w:hAnsi="Times New Roman" w:cs="Times New Roman"/>
          <w:sz w:val="28"/>
          <w:szCs w:val="28"/>
        </w:rPr>
        <w:t>;</w:t>
      </w:r>
      <w:r w:rsidRPr="00E606DC">
        <w:rPr>
          <w:rFonts w:ascii="Times New Roman" w:hAnsi="Times New Roman" w:cs="Times New Roman"/>
          <w:sz w:val="28"/>
          <w:szCs w:val="28"/>
        </w:rPr>
        <w:t xml:space="preserve"> Computational Emotions;</w:t>
      </w:r>
      <w:r w:rsidR="008F7327">
        <w:rPr>
          <w:rFonts w:ascii="Times New Roman" w:hAnsi="Times New Roman" w:cs="Times New Roman"/>
          <w:sz w:val="28"/>
          <w:szCs w:val="28"/>
        </w:rPr>
        <w:t xml:space="preserve"> Neuromodu</w:t>
      </w:r>
      <w:r>
        <w:rPr>
          <w:rFonts w:ascii="Times New Roman" w:hAnsi="Times New Roman" w:cs="Times New Roman"/>
          <w:sz w:val="28"/>
          <w:szCs w:val="28"/>
        </w:rPr>
        <w:t>lation</w:t>
      </w:r>
      <w:r w:rsidRPr="00E606DC">
        <w:rPr>
          <w:rFonts w:ascii="Times New Roman" w:hAnsi="Times New Roman" w:cs="Times New Roman"/>
          <w:sz w:val="28"/>
          <w:szCs w:val="28"/>
        </w:rPr>
        <w:t>;</w:t>
      </w:r>
    </w:p>
    <w:p w:rsidR="00A8080C" w:rsidRPr="009428B4" w:rsidRDefault="009428B4" w:rsidP="009428B4">
      <w:pPr>
        <w:jc w:val="center"/>
        <w:rPr>
          <w:rFonts w:ascii="Times New Roman" w:hAnsi="Times New Roman" w:cs="Times New Roman"/>
          <w:b/>
          <w:sz w:val="28"/>
          <w:szCs w:val="28"/>
        </w:rPr>
      </w:pPr>
      <w:r w:rsidRPr="009428B4">
        <w:rPr>
          <w:rFonts w:ascii="Times New Roman" w:hAnsi="Times New Roman" w:cs="Times New Roman"/>
          <w:b/>
          <w:sz w:val="28"/>
          <w:szCs w:val="28"/>
        </w:rPr>
        <w:t>Emotional computing system management</w:t>
      </w:r>
    </w:p>
    <w:p w:rsidR="009428B4" w:rsidRDefault="00337D7C">
      <w:pPr>
        <w:rPr>
          <w:rFonts w:ascii="Times New Roman" w:hAnsi="Times New Roman" w:cs="Times New Roman"/>
          <w:sz w:val="28"/>
          <w:szCs w:val="28"/>
        </w:rPr>
      </w:pPr>
      <w:r>
        <w:rPr>
          <w:rFonts w:ascii="Times New Roman" w:hAnsi="Times New Roman" w:cs="Times New Roman"/>
          <w:sz w:val="28"/>
          <w:szCs w:val="28"/>
        </w:rPr>
        <w:t xml:space="preserve">We have failed to find any cognitive architecture that take in account </w:t>
      </w:r>
      <w:proofErr w:type="spellStart"/>
      <w:r>
        <w:rPr>
          <w:rFonts w:ascii="Times New Roman" w:hAnsi="Times New Roman" w:cs="Times New Roman"/>
          <w:sz w:val="28"/>
          <w:szCs w:val="28"/>
        </w:rPr>
        <w:t>neuro</w:t>
      </w:r>
      <w:proofErr w:type="spellEnd"/>
      <w:r>
        <w:rPr>
          <w:rFonts w:ascii="Times New Roman" w:hAnsi="Times New Roman" w:cs="Times New Roman"/>
          <w:sz w:val="28"/>
          <w:szCs w:val="28"/>
        </w:rPr>
        <w:t xml:space="preserve">-scientific nature of emotional processes in brain. We used </w:t>
      </w:r>
      <w:proofErr w:type="spellStart"/>
      <w:r>
        <w:rPr>
          <w:rFonts w:ascii="Times New Roman" w:hAnsi="Times New Roman" w:cs="Times New Roman"/>
          <w:sz w:val="28"/>
          <w:szCs w:val="28"/>
        </w:rPr>
        <w:t>Lovheim</w:t>
      </w:r>
      <w:proofErr w:type="spellEnd"/>
      <w:r>
        <w:rPr>
          <w:rFonts w:ascii="Times New Roman" w:hAnsi="Times New Roman" w:cs="Times New Roman"/>
          <w:sz w:val="28"/>
          <w:szCs w:val="28"/>
        </w:rPr>
        <w:t xml:space="preserve"> – “Cube of emotions” [1] as model for objective brain response on emotional stimulus</w:t>
      </w:r>
      <w:r w:rsidR="002D01AE">
        <w:rPr>
          <w:rFonts w:ascii="Times New Roman" w:hAnsi="Times New Roman" w:cs="Times New Roman"/>
          <w:sz w:val="28"/>
          <w:szCs w:val="28"/>
        </w:rPr>
        <w:t>. We c</w:t>
      </w:r>
      <w:r>
        <w:rPr>
          <w:rFonts w:ascii="Times New Roman" w:hAnsi="Times New Roman" w:cs="Times New Roman"/>
          <w:sz w:val="28"/>
          <w:szCs w:val="28"/>
        </w:rPr>
        <w:t xml:space="preserve">reated neuromodulator to computing system parameter mapping. </w:t>
      </w:r>
      <w:r w:rsidR="009428B4" w:rsidRPr="009428B4">
        <w:rPr>
          <w:rFonts w:ascii="Times New Roman" w:hAnsi="Times New Roman" w:cs="Times New Roman"/>
          <w:sz w:val="28"/>
          <w:szCs w:val="28"/>
        </w:rPr>
        <w:t xml:space="preserve">Roughly we could state that noradrenaline influences overall speed of thinking process, dopamine and serotonin - reward processing and </w:t>
      </w:r>
      <w:proofErr w:type="gramStart"/>
      <w:r w:rsidR="009428B4" w:rsidRPr="009428B4">
        <w:rPr>
          <w:rFonts w:ascii="Times New Roman" w:hAnsi="Times New Roman" w:cs="Times New Roman"/>
          <w:sz w:val="28"/>
          <w:szCs w:val="28"/>
        </w:rPr>
        <w:t>learning</w:t>
      </w:r>
      <w:r w:rsidR="004D0EC0">
        <w:rPr>
          <w:rFonts w:ascii="Times New Roman" w:hAnsi="Times New Roman" w:cs="Times New Roman"/>
          <w:sz w:val="28"/>
          <w:szCs w:val="28"/>
        </w:rPr>
        <w:t>[</w:t>
      </w:r>
      <w:proofErr w:type="gramEnd"/>
      <w:r w:rsidR="004D0EC0">
        <w:rPr>
          <w:rFonts w:ascii="Times New Roman" w:hAnsi="Times New Roman" w:cs="Times New Roman"/>
          <w:sz w:val="28"/>
          <w:szCs w:val="28"/>
        </w:rPr>
        <w:t>2</w:t>
      </w:r>
      <w:r w:rsidR="00AB258A">
        <w:rPr>
          <w:rFonts w:ascii="Times New Roman" w:hAnsi="Times New Roman" w:cs="Times New Roman"/>
          <w:sz w:val="28"/>
          <w:szCs w:val="28"/>
        </w:rPr>
        <w:t>; 3</w:t>
      </w:r>
      <w:r w:rsidR="004D0EC0">
        <w:rPr>
          <w:rFonts w:ascii="Times New Roman" w:hAnsi="Times New Roman" w:cs="Times New Roman"/>
          <w:sz w:val="28"/>
          <w:szCs w:val="28"/>
        </w:rPr>
        <w:t>]</w:t>
      </w:r>
      <w:r w:rsidR="009428B4" w:rsidRPr="009428B4">
        <w:rPr>
          <w:rFonts w:ascii="Times New Roman" w:hAnsi="Times New Roman" w:cs="Times New Roman"/>
          <w:sz w:val="28"/>
          <w:szCs w:val="28"/>
        </w:rPr>
        <w:t>.</w:t>
      </w:r>
      <w:r w:rsidR="009428B4">
        <w:rPr>
          <w:rFonts w:ascii="Times New Roman" w:hAnsi="Times New Roman" w:cs="Times New Roman"/>
          <w:noProof/>
          <w:sz w:val="28"/>
          <w:szCs w:val="28"/>
        </w:rPr>
        <w:drawing>
          <wp:inline distT="0" distB="0" distL="0" distR="0" wp14:anchorId="2CABBD84" wp14:editId="53923690">
            <wp:extent cx="2875529" cy="2011854"/>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of parameters.png"/>
                    <pic:cNvPicPr/>
                  </pic:nvPicPr>
                  <pic:blipFill>
                    <a:blip r:embed="rId9">
                      <a:extLst>
                        <a:ext uri="{28A0092B-C50C-407E-A947-70E740481C1C}">
                          <a14:useLocalDpi xmlns:a14="http://schemas.microsoft.com/office/drawing/2010/main" val="0"/>
                        </a:ext>
                      </a:extLst>
                    </a:blip>
                    <a:stretch>
                      <a:fillRect/>
                    </a:stretch>
                  </pic:blipFill>
                  <pic:spPr>
                    <a:xfrm>
                      <a:off x="0" y="0"/>
                      <a:ext cx="2875529" cy="2011854"/>
                    </a:xfrm>
                    <a:prstGeom prst="rect">
                      <a:avLst/>
                    </a:prstGeom>
                  </pic:spPr>
                </pic:pic>
              </a:graphicData>
            </a:graphic>
          </wp:inline>
        </w:drawing>
      </w:r>
    </w:p>
    <w:p w:rsidR="005D23CE" w:rsidRDefault="005D23CE">
      <w:pPr>
        <w:rPr>
          <w:rFonts w:ascii="Times New Roman" w:hAnsi="Times New Roman" w:cs="Times New Roman"/>
          <w:sz w:val="28"/>
          <w:szCs w:val="28"/>
        </w:rPr>
      </w:pPr>
      <w:proofErr w:type="gramStart"/>
      <w:r w:rsidRPr="00F94C18">
        <w:rPr>
          <w:rFonts w:ascii="Times New Roman" w:hAnsi="Times New Roman" w:cs="Times New Roman"/>
          <w:sz w:val="28"/>
          <w:szCs w:val="28"/>
        </w:rPr>
        <w:t xml:space="preserve">Figure </w:t>
      </w:r>
      <w:r w:rsidR="00F94C18">
        <w:rPr>
          <w:rFonts w:ascii="Times New Roman" w:hAnsi="Times New Roman" w:cs="Times New Roman"/>
          <w:sz w:val="28"/>
          <w:szCs w:val="28"/>
        </w:rPr>
        <w:t>1</w:t>
      </w:r>
      <w:r w:rsidRPr="00F94C18">
        <w:rPr>
          <w:rFonts w:ascii="Times New Roman" w:hAnsi="Times New Roman" w:cs="Times New Roman"/>
          <w:sz w:val="28"/>
          <w:szCs w:val="28"/>
        </w:rPr>
        <w:t>.</w:t>
      </w:r>
      <w:proofErr w:type="gramEnd"/>
      <w:r w:rsidRPr="00F94C18">
        <w:rPr>
          <w:rFonts w:ascii="Times New Roman" w:hAnsi="Times New Roman" w:cs="Times New Roman"/>
          <w:sz w:val="28"/>
          <w:szCs w:val="28"/>
        </w:rPr>
        <w:t xml:space="preserve"> </w:t>
      </w:r>
      <w:proofErr w:type="gramStart"/>
      <w:r w:rsidRPr="00F94C18">
        <w:rPr>
          <w:rFonts w:ascii="Times New Roman" w:hAnsi="Times New Roman" w:cs="Times New Roman"/>
          <w:sz w:val="28"/>
          <w:szCs w:val="28"/>
        </w:rPr>
        <w:t>[Computing system parameters mapping].</w:t>
      </w:r>
      <w:proofErr w:type="gramEnd"/>
    </w:p>
    <w:p w:rsidR="00F94C18" w:rsidRPr="00F94C18" w:rsidRDefault="00F94C18" w:rsidP="00F94C18">
      <w:pPr>
        <w:rPr>
          <w:rFonts w:ascii="Times New Roman" w:hAnsi="Times New Roman" w:cs="Times New Roman"/>
          <w:sz w:val="28"/>
          <w:szCs w:val="28"/>
        </w:rPr>
      </w:pPr>
      <w:r w:rsidRPr="00F94C18">
        <w:rPr>
          <w:rFonts w:ascii="Times New Roman" w:hAnsi="Times New Roman" w:cs="Times New Roman"/>
          <w:b/>
          <w:sz w:val="28"/>
          <w:szCs w:val="28"/>
        </w:rPr>
        <w:t>Generic:</w:t>
      </w:r>
      <w:r w:rsidR="00733375">
        <w:rPr>
          <w:rFonts w:ascii="Times New Roman" w:hAnsi="Times New Roman" w:cs="Times New Roman"/>
          <w:b/>
          <w:sz w:val="28"/>
          <w:szCs w:val="28"/>
        </w:rPr>
        <w:t xml:space="preserve"> </w:t>
      </w:r>
      <w:r w:rsidRPr="00BE7CDD">
        <w:rPr>
          <w:rFonts w:ascii="Times New Roman" w:hAnsi="Times New Roman" w:cs="Times New Roman"/>
          <w:b/>
          <w:sz w:val="28"/>
          <w:szCs w:val="28"/>
        </w:rPr>
        <w:t>CPU power</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(computing processes distribution or load balancing) is influenced by noradrenaline.</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Working memory</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distribution is influenced by noradrenaline regulating attention. </w:t>
      </w:r>
      <w:r w:rsidRPr="00A067BA">
        <w:rPr>
          <w:rFonts w:ascii="Times New Roman" w:hAnsi="Times New Roman" w:cs="Times New Roman"/>
          <w:b/>
          <w:sz w:val="28"/>
          <w:szCs w:val="28"/>
        </w:rPr>
        <w:t>Learning</w:t>
      </w:r>
      <w:r w:rsidRPr="00F94C18">
        <w:rPr>
          <w:rFonts w:ascii="Times New Roman" w:hAnsi="Times New Roman" w:cs="Times New Roman"/>
          <w:sz w:val="28"/>
          <w:szCs w:val="28"/>
        </w:rPr>
        <w:t xml:space="preserve"> is impacted by serotonin and </w:t>
      </w:r>
      <w:r w:rsidRPr="00F94C18">
        <w:rPr>
          <w:rFonts w:ascii="Times New Roman" w:hAnsi="Times New Roman" w:cs="Times New Roman"/>
          <w:sz w:val="28"/>
          <w:szCs w:val="28"/>
        </w:rPr>
        <w:lastRenderedPageBreak/>
        <w:t>dopamine: dopamine plays major role in activation of previously remembered patterns and serotonin in pattern generation.</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Storage management</w:t>
      </w:r>
      <w:r w:rsidRPr="00F94C18">
        <w:rPr>
          <w:rFonts w:ascii="Times New Roman" w:hAnsi="Times New Roman" w:cs="Times New Roman"/>
          <w:sz w:val="28"/>
          <w:szCs w:val="28"/>
        </w:rPr>
        <w:t xml:space="preserve"> (long term memory) is influenced both by serotonin and dopamine, higher concentrations of both neurotransmitters the better action is remembered.</w:t>
      </w:r>
    </w:p>
    <w:p w:rsidR="00A8080C" w:rsidRDefault="00F94C18" w:rsidP="00F94C18">
      <w:pPr>
        <w:rPr>
          <w:rFonts w:ascii="Times New Roman" w:hAnsi="Times New Roman" w:cs="Times New Roman"/>
          <w:sz w:val="28"/>
          <w:szCs w:val="28"/>
        </w:rPr>
      </w:pPr>
      <w:r w:rsidRPr="00F94C18">
        <w:rPr>
          <w:rFonts w:ascii="Times New Roman" w:hAnsi="Times New Roman" w:cs="Times New Roman"/>
          <w:b/>
          <w:sz w:val="28"/>
          <w:szCs w:val="28"/>
        </w:rPr>
        <w:t xml:space="preserve">Decision </w:t>
      </w:r>
      <w:proofErr w:type="gramStart"/>
      <w:r w:rsidRPr="00F94C18">
        <w:rPr>
          <w:rFonts w:ascii="Times New Roman" w:hAnsi="Times New Roman" w:cs="Times New Roman"/>
          <w:b/>
          <w:sz w:val="28"/>
          <w:szCs w:val="28"/>
        </w:rPr>
        <w:t>making</w:t>
      </w:r>
      <w:r w:rsidR="009C02BC" w:rsidRPr="003E2AEE">
        <w:rPr>
          <w:rFonts w:ascii="Times New Roman" w:hAnsi="Times New Roman" w:cs="Times New Roman"/>
          <w:sz w:val="28"/>
          <w:szCs w:val="28"/>
        </w:rPr>
        <w:t>[</w:t>
      </w:r>
      <w:proofErr w:type="gramEnd"/>
      <w:r w:rsidR="003E2AEE" w:rsidRPr="003E2AEE">
        <w:rPr>
          <w:rFonts w:ascii="Times New Roman" w:hAnsi="Times New Roman" w:cs="Times New Roman"/>
          <w:sz w:val="28"/>
          <w:szCs w:val="28"/>
        </w:rPr>
        <w:t>4</w:t>
      </w:r>
      <w:r w:rsidR="009C02BC" w:rsidRPr="003E2AEE">
        <w:rPr>
          <w:rFonts w:ascii="Times New Roman" w:hAnsi="Times New Roman" w:cs="Times New Roman"/>
          <w:sz w:val="28"/>
          <w:szCs w:val="28"/>
        </w:rPr>
        <w:t>]</w:t>
      </w:r>
      <w:r w:rsidRPr="00F94C18">
        <w:rPr>
          <w:rFonts w:ascii="Times New Roman" w:hAnsi="Times New Roman" w:cs="Times New Roman"/>
          <w:b/>
          <w:sz w:val="28"/>
          <w:szCs w:val="28"/>
        </w:rPr>
        <w:t>:</w:t>
      </w:r>
      <w:r w:rsidR="00733375">
        <w:rPr>
          <w:rFonts w:ascii="Times New Roman" w:hAnsi="Times New Roman" w:cs="Times New Roman"/>
          <w:b/>
          <w:sz w:val="28"/>
          <w:szCs w:val="28"/>
        </w:rPr>
        <w:t xml:space="preserve"> </w:t>
      </w:r>
      <w:r w:rsidRPr="00BE7CDD">
        <w:rPr>
          <w:rFonts w:ascii="Times New Roman" w:hAnsi="Times New Roman" w:cs="Times New Roman"/>
          <w:b/>
          <w:sz w:val="28"/>
          <w:szCs w:val="28"/>
        </w:rPr>
        <w:t>Confidence and satisfaction</w:t>
      </w:r>
      <w:r w:rsidRPr="00F94C18">
        <w:rPr>
          <w:rFonts w:ascii="Times New Roman" w:hAnsi="Times New Roman" w:cs="Times New Roman"/>
          <w:sz w:val="28"/>
          <w:szCs w:val="28"/>
        </w:rPr>
        <w:t xml:space="preserve"> of the system is directly influenced by serotonin.</w:t>
      </w:r>
      <w:r w:rsidR="00BE7CDD">
        <w:rPr>
          <w:rFonts w:ascii="Times New Roman" w:hAnsi="Times New Roman" w:cs="Times New Roman"/>
          <w:sz w:val="28"/>
          <w:szCs w:val="28"/>
        </w:rPr>
        <w:t xml:space="preserve"> </w:t>
      </w:r>
      <w:r w:rsidRPr="00BE7CDD">
        <w:rPr>
          <w:rFonts w:ascii="Times New Roman" w:hAnsi="Times New Roman" w:cs="Times New Roman"/>
          <w:sz w:val="28"/>
          <w:szCs w:val="28"/>
        </w:rPr>
        <w:t>System is more</w:t>
      </w:r>
      <w:r w:rsidRPr="00BE7CDD">
        <w:rPr>
          <w:rFonts w:ascii="Times New Roman" w:hAnsi="Times New Roman" w:cs="Times New Roman"/>
          <w:b/>
          <w:sz w:val="28"/>
          <w:szCs w:val="28"/>
        </w:rPr>
        <w:t xml:space="preserve"> motivated</w:t>
      </w:r>
      <w:r w:rsidRPr="00F94C18">
        <w:rPr>
          <w:rFonts w:ascii="Times New Roman" w:hAnsi="Times New Roman" w:cs="Times New Roman"/>
          <w:sz w:val="28"/>
          <w:szCs w:val="28"/>
        </w:rPr>
        <w:t xml:space="preserve"> under influence of dopamine.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System tends to choose </w:t>
      </w:r>
      <w:r w:rsidRPr="00BE7CDD">
        <w:rPr>
          <w:rFonts w:ascii="Times New Roman" w:hAnsi="Times New Roman" w:cs="Times New Roman"/>
          <w:b/>
          <w:sz w:val="28"/>
          <w:szCs w:val="28"/>
        </w:rPr>
        <w:t>risky actions</w:t>
      </w:r>
      <w:r w:rsidRPr="00F94C18">
        <w:rPr>
          <w:rFonts w:ascii="Times New Roman" w:hAnsi="Times New Roman" w:cs="Times New Roman"/>
          <w:sz w:val="28"/>
          <w:szCs w:val="28"/>
        </w:rPr>
        <w:t xml:space="preserve"> under impact of noradrenaline.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Noradrenaline makes system use less </w:t>
      </w:r>
      <w:r w:rsidRPr="00BE7CDD">
        <w:rPr>
          <w:rFonts w:ascii="Times New Roman" w:hAnsi="Times New Roman" w:cs="Times New Roman"/>
          <w:b/>
          <w:sz w:val="28"/>
          <w:szCs w:val="28"/>
        </w:rPr>
        <w:t>number of options</w:t>
      </w:r>
      <w:r w:rsidRPr="00F94C18">
        <w:rPr>
          <w:rFonts w:ascii="Times New Roman" w:hAnsi="Times New Roman" w:cs="Times New Roman"/>
          <w:sz w:val="28"/>
          <w:szCs w:val="28"/>
        </w:rPr>
        <w:t xml:space="preserve"> in width and depth to be processed during reasoning.</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For example: system is in fear state. Dopamine impacts system at half strength. This makes system choose actions highlighted with high rewards</w:t>
      </w:r>
      <w:r w:rsidR="00AC3592">
        <w:rPr>
          <w:rFonts w:ascii="Times New Roman" w:hAnsi="Times New Roman" w:cs="Times New Roman"/>
          <w:sz w:val="28"/>
          <w:szCs w:val="28"/>
        </w:rPr>
        <w:t xml:space="preserve"> </w:t>
      </w:r>
      <w:r w:rsidRPr="00F94C18">
        <w:rPr>
          <w:rFonts w:ascii="Times New Roman" w:hAnsi="Times New Roman" w:cs="Times New Roman"/>
          <w:sz w:val="28"/>
          <w:szCs w:val="28"/>
        </w:rPr>
        <w:t>(safest). High noradrenaline</w:t>
      </w:r>
      <w:r w:rsidR="003E2AEE">
        <w:rPr>
          <w:rFonts w:ascii="Times New Roman" w:hAnsi="Times New Roman" w:cs="Times New Roman"/>
          <w:sz w:val="28"/>
          <w:szCs w:val="28"/>
        </w:rPr>
        <w:t>,</w:t>
      </w:r>
      <w:r w:rsidRPr="00F94C18">
        <w:rPr>
          <w:rFonts w:ascii="Times New Roman" w:hAnsi="Times New Roman" w:cs="Times New Roman"/>
          <w:sz w:val="28"/>
          <w:szCs w:val="28"/>
        </w:rPr>
        <w:t xml:space="preserve"> in rage state</w:t>
      </w:r>
      <w:r w:rsidR="003E2AEE">
        <w:rPr>
          <w:rFonts w:ascii="Times New Roman" w:hAnsi="Times New Roman" w:cs="Times New Roman"/>
          <w:sz w:val="28"/>
          <w:szCs w:val="28"/>
        </w:rPr>
        <w:t>,</w:t>
      </w:r>
      <w:r w:rsidRPr="00F94C18">
        <w:rPr>
          <w:rFonts w:ascii="Times New Roman" w:hAnsi="Times New Roman" w:cs="Times New Roman"/>
          <w:sz w:val="28"/>
          <w:szCs w:val="28"/>
        </w:rPr>
        <w:t xml:space="preserve"> causes system to think as </w:t>
      </w:r>
      <w:r w:rsidR="00ED308B" w:rsidRPr="00F94C18">
        <w:rPr>
          <w:rFonts w:ascii="Times New Roman" w:hAnsi="Times New Roman" w:cs="Times New Roman"/>
          <w:sz w:val="28"/>
          <w:szCs w:val="28"/>
        </w:rPr>
        <w:t>quickly</w:t>
      </w:r>
      <w:r w:rsidRPr="00F94C18">
        <w:rPr>
          <w:rFonts w:ascii="Times New Roman" w:hAnsi="Times New Roman" w:cs="Times New Roman"/>
          <w:sz w:val="28"/>
          <w:szCs w:val="28"/>
        </w:rPr>
        <w:t xml:space="preserve"> as possible taking in account as less as possible number of options, implementing first </w:t>
      </w:r>
      <w:proofErr w:type="spellStart"/>
      <w:r w:rsidRPr="00F94C18">
        <w:rPr>
          <w:rFonts w:ascii="Times New Roman" w:hAnsi="Times New Roman" w:cs="Times New Roman"/>
          <w:sz w:val="28"/>
          <w:szCs w:val="28"/>
        </w:rPr>
        <w:t>action</w:t>
      </w:r>
      <w:r w:rsidR="003878C6">
        <w:rPr>
          <w:rFonts w:ascii="Times New Roman" w:hAnsi="Times New Roman" w:cs="Times New Roman"/>
          <w:sz w:val="28"/>
          <w:szCs w:val="28"/>
        </w:rPr>
        <w:t>:</w:t>
      </w:r>
      <w:r w:rsidRPr="00F94C18">
        <w:rPr>
          <w:rFonts w:ascii="Times New Roman" w:hAnsi="Times New Roman" w:cs="Times New Roman"/>
          <w:sz w:val="28"/>
          <w:szCs w:val="28"/>
        </w:rPr>
        <w:t>"fight</w:t>
      </w:r>
      <w:proofErr w:type="spellEnd"/>
      <w:r w:rsidRPr="00F94C18">
        <w:rPr>
          <w:rFonts w:ascii="Times New Roman" w:hAnsi="Times New Roman" w:cs="Times New Roman"/>
          <w:sz w:val="28"/>
          <w:szCs w:val="28"/>
        </w:rPr>
        <w:t xml:space="preserve"> or flight" reaction.</w:t>
      </w:r>
    </w:p>
    <w:p w:rsidR="00BE7CDD" w:rsidRPr="00BE7CDD" w:rsidRDefault="00BE7CDD" w:rsidP="00BE7CDD">
      <w:pPr>
        <w:jc w:val="center"/>
        <w:rPr>
          <w:rFonts w:ascii="Times New Roman" w:hAnsi="Times New Roman" w:cs="Times New Roman"/>
          <w:b/>
          <w:sz w:val="28"/>
          <w:szCs w:val="28"/>
        </w:rPr>
      </w:pPr>
      <w:proofErr w:type="gramStart"/>
      <w:r w:rsidRPr="00BE7CDD">
        <w:rPr>
          <w:rFonts w:ascii="Times New Roman" w:hAnsi="Times New Roman" w:cs="Times New Roman"/>
          <w:b/>
          <w:sz w:val="28"/>
          <w:szCs w:val="28"/>
        </w:rPr>
        <w:t>Emotions objective and subjective.</w:t>
      </w:r>
      <w:proofErr w:type="gramEnd"/>
    </w:p>
    <w:p w:rsidR="00947C41" w:rsidRDefault="00947C41" w:rsidP="00BE7CDD">
      <w:pPr>
        <w:rPr>
          <w:rFonts w:ascii="Times New Roman" w:hAnsi="Times New Roman" w:cs="Times New Roman"/>
          <w:sz w:val="28"/>
          <w:szCs w:val="28"/>
        </w:rPr>
      </w:pPr>
      <w:r w:rsidRPr="00947C41">
        <w:rPr>
          <w:rFonts w:ascii="Times New Roman" w:hAnsi="Times New Roman" w:cs="Times New Roman"/>
          <w:sz w:val="28"/>
          <w:szCs w:val="28"/>
        </w:rPr>
        <w:t>Objective brain work is described as neuromodulation process with base of three neuromodulatory systems:</w:t>
      </w:r>
      <w:r>
        <w:rPr>
          <w:rFonts w:ascii="Times New Roman" w:hAnsi="Times New Roman" w:cs="Times New Roman"/>
          <w:sz w:val="28"/>
          <w:szCs w:val="28"/>
        </w:rPr>
        <w:t xml:space="preserve"> </w:t>
      </w:r>
      <w:r w:rsidRPr="00947C41">
        <w:rPr>
          <w:rFonts w:ascii="Times New Roman" w:hAnsi="Times New Roman" w:cs="Times New Roman"/>
          <w:sz w:val="28"/>
          <w:szCs w:val="28"/>
        </w:rPr>
        <w:t>Nor-adrenaline</w:t>
      </w:r>
      <w:r>
        <w:rPr>
          <w:rFonts w:ascii="Times New Roman" w:hAnsi="Times New Roman" w:cs="Times New Roman"/>
          <w:sz w:val="28"/>
          <w:szCs w:val="28"/>
        </w:rPr>
        <w:t xml:space="preserve">, </w:t>
      </w:r>
      <w:r w:rsidRPr="00947C41">
        <w:rPr>
          <w:rFonts w:ascii="Times New Roman" w:hAnsi="Times New Roman" w:cs="Times New Roman"/>
          <w:sz w:val="28"/>
          <w:szCs w:val="28"/>
        </w:rPr>
        <w:t>Dopamine</w:t>
      </w:r>
      <w:r>
        <w:rPr>
          <w:rFonts w:ascii="Times New Roman" w:hAnsi="Times New Roman" w:cs="Times New Roman"/>
          <w:sz w:val="28"/>
          <w:szCs w:val="28"/>
        </w:rPr>
        <w:t>,</w:t>
      </w:r>
      <w:r w:rsidR="004B1924">
        <w:rPr>
          <w:rFonts w:ascii="Times New Roman" w:hAnsi="Times New Roman" w:cs="Times New Roman"/>
          <w:sz w:val="28"/>
          <w:szCs w:val="28"/>
        </w:rPr>
        <w:t xml:space="preserve"> </w:t>
      </w:r>
      <w:r w:rsidRPr="00947C41">
        <w:rPr>
          <w:rFonts w:ascii="Times New Roman" w:hAnsi="Times New Roman" w:cs="Times New Roman"/>
          <w:sz w:val="28"/>
          <w:szCs w:val="28"/>
        </w:rPr>
        <w:t>Serotonin</w:t>
      </w:r>
      <w:r>
        <w:rPr>
          <w:rFonts w:ascii="Times New Roman" w:hAnsi="Times New Roman" w:cs="Times New Roman"/>
          <w:sz w:val="28"/>
          <w:szCs w:val="28"/>
        </w:rPr>
        <w:t xml:space="preserve">. </w:t>
      </w:r>
    </w:p>
    <w:p w:rsidR="003529D7" w:rsidRPr="008F5CCA" w:rsidRDefault="00864E3F" w:rsidP="008F5CCA">
      <w:pPr>
        <w:rPr>
          <w:rFonts w:ascii="Times New Roman" w:hAnsi="Times New Roman" w:cs="Times New Roman"/>
          <w:sz w:val="28"/>
          <w:szCs w:val="28"/>
        </w:rPr>
      </w:pPr>
      <w:r w:rsidRPr="008F5CCA">
        <w:rPr>
          <w:rFonts w:ascii="Times New Roman" w:hAnsi="Times New Roman" w:cs="Times New Roman"/>
          <w:sz w:val="28"/>
          <w:szCs w:val="28"/>
        </w:rPr>
        <w:t xml:space="preserve">Subjective emotions perception is described via </w:t>
      </w:r>
      <w:proofErr w:type="gramStart"/>
      <w:r w:rsidRPr="008F5CCA">
        <w:rPr>
          <w:rFonts w:ascii="Times New Roman" w:hAnsi="Times New Roman" w:cs="Times New Roman"/>
          <w:sz w:val="28"/>
          <w:szCs w:val="28"/>
        </w:rPr>
        <w:t>Plutchik</w:t>
      </w:r>
      <w:r w:rsidR="001550F9" w:rsidRPr="008F5CCA">
        <w:rPr>
          <w:rFonts w:ascii="Times New Roman" w:hAnsi="Times New Roman" w:cs="Times New Roman"/>
          <w:sz w:val="28"/>
          <w:szCs w:val="28"/>
        </w:rPr>
        <w:t>[</w:t>
      </w:r>
      <w:proofErr w:type="gramEnd"/>
      <w:r w:rsidR="00AD6497" w:rsidRPr="008F5CCA">
        <w:rPr>
          <w:rFonts w:ascii="Times New Roman" w:hAnsi="Times New Roman" w:cs="Times New Roman"/>
          <w:sz w:val="28"/>
          <w:szCs w:val="28"/>
        </w:rPr>
        <w:t>5</w:t>
      </w:r>
      <w:r w:rsidR="008F2026" w:rsidRPr="008F5CCA">
        <w:rPr>
          <w:rFonts w:ascii="Times New Roman" w:hAnsi="Times New Roman" w:cs="Times New Roman"/>
          <w:sz w:val="28"/>
          <w:szCs w:val="28"/>
        </w:rPr>
        <w:t>, 344-350</w:t>
      </w:r>
      <w:r w:rsidR="001550F9" w:rsidRPr="008F5CCA">
        <w:rPr>
          <w:rFonts w:ascii="Times New Roman" w:hAnsi="Times New Roman" w:cs="Times New Roman"/>
          <w:sz w:val="28"/>
          <w:szCs w:val="28"/>
        </w:rPr>
        <w:t>]</w:t>
      </w:r>
      <w:r w:rsidRPr="008F5CCA">
        <w:rPr>
          <w:rFonts w:ascii="Times New Roman" w:hAnsi="Times New Roman" w:cs="Times New Roman"/>
          <w:sz w:val="28"/>
          <w:szCs w:val="28"/>
        </w:rPr>
        <w:t xml:space="preserve"> approach as main psychological model. </w:t>
      </w:r>
      <w:r w:rsidR="00733082" w:rsidRPr="008F5CCA">
        <w:rPr>
          <w:rFonts w:ascii="Times New Roman" w:hAnsi="Times New Roman" w:cs="Times New Roman"/>
          <w:sz w:val="28"/>
          <w:szCs w:val="28"/>
        </w:rPr>
        <w:t>We modeled Plutchik feedback loops (appraisal and translation of sensory information into action) in 6 thinking levels described by</w:t>
      </w:r>
      <w:r w:rsidR="003529D7" w:rsidRPr="008F5CCA">
        <w:rPr>
          <w:rFonts w:ascii="Times New Roman" w:hAnsi="Times New Roman" w:cs="Times New Roman"/>
          <w:sz w:val="28"/>
          <w:szCs w:val="28"/>
        </w:rPr>
        <w:t xml:space="preserve"> </w:t>
      </w:r>
      <w:r w:rsidR="00733082" w:rsidRPr="008F5CCA">
        <w:rPr>
          <w:rFonts w:ascii="Times New Roman" w:hAnsi="Times New Roman" w:cs="Times New Roman"/>
          <w:sz w:val="28"/>
          <w:szCs w:val="28"/>
        </w:rPr>
        <w:t>Marvi</w:t>
      </w:r>
      <w:r w:rsidR="00F123DC" w:rsidRPr="008F5CCA">
        <w:rPr>
          <w:rFonts w:ascii="Times New Roman" w:hAnsi="Times New Roman" w:cs="Times New Roman"/>
          <w:sz w:val="28"/>
          <w:szCs w:val="28"/>
        </w:rPr>
        <w:t xml:space="preserve">n </w:t>
      </w:r>
      <w:proofErr w:type="spellStart"/>
      <w:r w:rsidR="00F123DC" w:rsidRPr="008F5CCA">
        <w:rPr>
          <w:rFonts w:ascii="Times New Roman" w:hAnsi="Times New Roman" w:cs="Times New Roman"/>
          <w:sz w:val="28"/>
          <w:szCs w:val="28"/>
        </w:rPr>
        <w:t>Minsky</w:t>
      </w:r>
      <w:proofErr w:type="spellEnd"/>
      <w:r w:rsidR="00F123DC" w:rsidRPr="008F5CCA">
        <w:rPr>
          <w:rFonts w:ascii="Times New Roman" w:hAnsi="Times New Roman" w:cs="Times New Roman"/>
          <w:sz w:val="28"/>
          <w:szCs w:val="28"/>
        </w:rPr>
        <w:t xml:space="preserve"> “The emotion machine</w:t>
      </w:r>
      <w:proofErr w:type="gramStart"/>
      <w:r w:rsidR="00F123DC" w:rsidRPr="008F5CCA">
        <w:rPr>
          <w:rFonts w:ascii="Times New Roman" w:hAnsi="Times New Roman" w:cs="Times New Roman"/>
          <w:sz w:val="28"/>
          <w:szCs w:val="28"/>
        </w:rPr>
        <w:t>”[</w:t>
      </w:r>
      <w:proofErr w:type="gramEnd"/>
      <w:r w:rsidR="00F123DC" w:rsidRPr="008F5CCA">
        <w:rPr>
          <w:rFonts w:ascii="Times New Roman" w:hAnsi="Times New Roman" w:cs="Times New Roman"/>
          <w:sz w:val="28"/>
          <w:szCs w:val="28"/>
        </w:rPr>
        <w:t>6</w:t>
      </w:r>
      <w:r w:rsidR="00733082" w:rsidRPr="008F5CCA">
        <w:rPr>
          <w:rFonts w:ascii="Times New Roman" w:hAnsi="Times New Roman" w:cs="Times New Roman"/>
          <w:sz w:val="28"/>
          <w:szCs w:val="28"/>
        </w:rPr>
        <w:t>]:</w:t>
      </w:r>
      <w:r w:rsidR="003529D7" w:rsidRPr="008F5CCA">
        <w:rPr>
          <w:rFonts w:ascii="Times New Roman" w:hAnsi="Times New Roman" w:cs="Times New Roman"/>
          <w:sz w:val="28"/>
          <w:szCs w:val="28"/>
        </w:rPr>
        <w:t xml:space="preserve"> Inbound stimulus is been processed via spinal cord, hypothalamus, amygdala that triggers </w:t>
      </w:r>
      <w:r w:rsidR="00C80025" w:rsidRPr="008F5CCA">
        <w:rPr>
          <w:rFonts w:ascii="Times New Roman" w:hAnsi="Times New Roman" w:cs="Times New Roman"/>
          <w:sz w:val="28"/>
          <w:szCs w:val="28"/>
        </w:rPr>
        <w:t xml:space="preserve">neuromodulation </w:t>
      </w:r>
      <w:r w:rsidR="003529D7" w:rsidRPr="008F5CCA">
        <w:rPr>
          <w:rFonts w:ascii="Times New Roman" w:hAnsi="Times New Roman" w:cs="Times New Roman"/>
          <w:sz w:val="28"/>
          <w:szCs w:val="28"/>
        </w:rPr>
        <w:t>[</w:t>
      </w:r>
      <w:r w:rsidR="00C80025" w:rsidRPr="008F5CCA">
        <w:rPr>
          <w:rFonts w:ascii="Times New Roman" w:hAnsi="Times New Roman" w:cs="Times New Roman"/>
          <w:sz w:val="28"/>
          <w:szCs w:val="28"/>
        </w:rPr>
        <w:t>3</w:t>
      </w:r>
      <w:r w:rsidR="00EF45F1">
        <w:rPr>
          <w:rFonts w:ascii="Times New Roman" w:hAnsi="Times New Roman" w:cs="Times New Roman"/>
          <w:sz w:val="28"/>
          <w:szCs w:val="28"/>
        </w:rPr>
        <w:t>;7</w:t>
      </w:r>
      <w:r w:rsidR="003529D7" w:rsidRPr="008F5CCA">
        <w:rPr>
          <w:rFonts w:ascii="Times New Roman" w:hAnsi="Times New Roman" w:cs="Times New Roman"/>
          <w:sz w:val="28"/>
          <w:szCs w:val="28"/>
        </w:rPr>
        <w:t xml:space="preserve">]. </w:t>
      </w:r>
      <w:r w:rsidR="00C80025" w:rsidRPr="008F5CCA">
        <w:rPr>
          <w:rFonts w:ascii="Times New Roman" w:hAnsi="Times New Roman" w:cs="Times New Roman"/>
          <w:sz w:val="28"/>
          <w:szCs w:val="28"/>
        </w:rPr>
        <w:t>Neuromodulation </w:t>
      </w:r>
      <w:r w:rsidR="003529D7" w:rsidRPr="008F5CCA">
        <w:rPr>
          <w:rFonts w:ascii="Times New Roman" w:hAnsi="Times New Roman" w:cs="Times New Roman"/>
          <w:sz w:val="28"/>
          <w:szCs w:val="28"/>
        </w:rPr>
        <w:t>triggers the emotional state via neuromodulatory systems: nor-adrenaline, dopamine, serotonin</w:t>
      </w:r>
      <w:r w:rsidR="005A373A" w:rsidRPr="008F5CCA">
        <w:rPr>
          <w:rFonts w:ascii="Times New Roman" w:hAnsi="Times New Roman" w:cs="Times New Roman"/>
          <w:sz w:val="28"/>
          <w:szCs w:val="28"/>
        </w:rPr>
        <w:t xml:space="preserve"> </w:t>
      </w:r>
      <w:r w:rsidR="003529D7" w:rsidRPr="008F5CCA">
        <w:rPr>
          <w:rFonts w:ascii="Times New Roman" w:hAnsi="Times New Roman" w:cs="Times New Roman"/>
          <w:sz w:val="28"/>
          <w:szCs w:val="28"/>
        </w:rPr>
        <w:t xml:space="preserve">[4; 5]. Instinctive behavior is processed on instinctive reactions layer that usually is not involved in conscious actions. Result of behavior actions is effect state that influences the system again as stimulus. This second stimulus is been apprised on instinctive reactions layer and triggers neuromodulation again. Neuromodulation in </w:t>
      </w:r>
      <w:proofErr w:type="spellStart"/>
      <w:proofErr w:type="gramStart"/>
      <w:r w:rsidR="003529D7" w:rsidRPr="008F5CCA">
        <w:rPr>
          <w:rFonts w:ascii="Times New Roman" w:hAnsi="Times New Roman" w:cs="Times New Roman"/>
          <w:sz w:val="28"/>
          <w:szCs w:val="28"/>
        </w:rPr>
        <w:t>it's</w:t>
      </w:r>
      <w:proofErr w:type="spellEnd"/>
      <w:proofErr w:type="gramEnd"/>
      <w:r w:rsidR="003529D7" w:rsidRPr="008F5CCA">
        <w:rPr>
          <w:rFonts w:ascii="Times New Roman" w:hAnsi="Times New Roman" w:cs="Times New Roman"/>
          <w:sz w:val="28"/>
          <w:szCs w:val="28"/>
        </w:rPr>
        <w:t xml:space="preserve"> turn switches emotional state second time. Stimulus cognition actions are done in the emotional state under influence of neuromodulation. Stimulus cognition could involve deliberation, further reflection, </w:t>
      </w:r>
      <w:proofErr w:type="spellStart"/>
      <w:r w:rsidR="003529D7" w:rsidRPr="008F5CCA">
        <w:rPr>
          <w:rFonts w:ascii="Times New Roman" w:hAnsi="Times New Roman" w:cs="Times New Roman"/>
          <w:sz w:val="28"/>
          <w:szCs w:val="28"/>
        </w:rPr>
        <w:t>sef</w:t>
      </w:r>
      <w:proofErr w:type="spellEnd"/>
      <w:r w:rsidR="003529D7" w:rsidRPr="008F5CCA">
        <w:rPr>
          <w:rFonts w:ascii="Times New Roman" w:hAnsi="Times New Roman" w:cs="Times New Roman"/>
          <w:sz w:val="28"/>
          <w:szCs w:val="28"/>
        </w:rPr>
        <w:t>-reflection self-conscious processing and emotional state switch. Conscious behavior is activated as the result of stimulus cognition.</w:t>
      </w:r>
    </w:p>
    <w:p w:rsidR="003529D7" w:rsidRDefault="003529D7" w:rsidP="00864E3F">
      <w:pPr>
        <w:rPr>
          <w:rFonts w:ascii="Times New Roman" w:hAnsi="Times New Roman" w:cs="Times New Roman"/>
          <w:sz w:val="28"/>
          <w:szCs w:val="28"/>
        </w:rPr>
      </w:pPr>
    </w:p>
    <w:p w:rsidR="00864E3F" w:rsidRDefault="00E37F66" w:rsidP="00864E3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183443" cy="3638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 levels of emotions.png"/>
                    <pic:cNvPicPr/>
                  </pic:nvPicPr>
                  <pic:blipFill>
                    <a:blip r:embed="rId10">
                      <a:extLst>
                        <a:ext uri="{28A0092B-C50C-407E-A947-70E740481C1C}">
                          <a14:useLocalDpi xmlns:a14="http://schemas.microsoft.com/office/drawing/2010/main" val="0"/>
                        </a:ext>
                      </a:extLst>
                    </a:blip>
                    <a:stretch>
                      <a:fillRect/>
                    </a:stretch>
                  </pic:blipFill>
                  <pic:spPr>
                    <a:xfrm>
                      <a:off x="0" y="0"/>
                      <a:ext cx="4186002" cy="3640775"/>
                    </a:xfrm>
                    <a:prstGeom prst="rect">
                      <a:avLst/>
                    </a:prstGeom>
                  </pic:spPr>
                </pic:pic>
              </a:graphicData>
            </a:graphic>
          </wp:inline>
        </w:drawing>
      </w:r>
    </w:p>
    <w:p w:rsidR="00B03488" w:rsidRPr="00B03488" w:rsidRDefault="00B03488" w:rsidP="00864E3F">
      <w:pPr>
        <w:rPr>
          <w:rFonts w:ascii="Times New Roman" w:hAnsi="Times New Roman" w:cs="Times New Roman"/>
          <w:b/>
          <w:sz w:val="28"/>
          <w:szCs w:val="28"/>
        </w:rPr>
      </w:pPr>
      <w:r w:rsidRPr="00B03488">
        <w:rPr>
          <w:rFonts w:ascii="Times New Roman" w:hAnsi="Times New Roman" w:cs="Times New Roman"/>
          <w:b/>
          <w:sz w:val="28"/>
          <w:szCs w:val="28"/>
        </w:rPr>
        <w:t>References</w:t>
      </w:r>
    </w:p>
    <w:p w:rsidR="00B03488" w:rsidRDefault="00926AC9" w:rsidP="00926AC9">
      <w:pPr>
        <w:pStyle w:val="ListParagraph"/>
        <w:numPr>
          <w:ilvl w:val="0"/>
          <w:numId w:val="2"/>
        </w:numPr>
        <w:rPr>
          <w:rFonts w:ascii="Times New Roman" w:hAnsi="Times New Roman" w:cs="Times New Roman"/>
          <w:sz w:val="28"/>
          <w:szCs w:val="28"/>
        </w:rPr>
      </w:pPr>
      <w:proofErr w:type="spellStart"/>
      <w:r w:rsidRPr="00926AC9">
        <w:rPr>
          <w:rFonts w:ascii="Times New Roman" w:hAnsi="Times New Roman" w:cs="Times New Roman"/>
          <w:sz w:val="28"/>
          <w:szCs w:val="28"/>
        </w:rPr>
        <w:t>Lovheim</w:t>
      </w:r>
      <w:proofErr w:type="spellEnd"/>
      <w:r w:rsidRPr="00926AC9">
        <w:rPr>
          <w:rFonts w:ascii="Times New Roman" w:hAnsi="Times New Roman" w:cs="Times New Roman"/>
          <w:sz w:val="28"/>
          <w:szCs w:val="28"/>
        </w:rPr>
        <w:t>, H. (2012). A new three-dimensional model for emotions and monoamine neurotransmitters. Medical Hypotheses 78, 78, 341-348.</w:t>
      </w:r>
    </w:p>
    <w:p w:rsidR="00B77FB3" w:rsidRDefault="00B77FB3" w:rsidP="00B77FB3">
      <w:pPr>
        <w:pStyle w:val="ListParagraph"/>
        <w:numPr>
          <w:ilvl w:val="0"/>
          <w:numId w:val="2"/>
        </w:numPr>
        <w:rPr>
          <w:rFonts w:ascii="Times New Roman" w:hAnsi="Times New Roman" w:cs="Times New Roman"/>
          <w:sz w:val="28"/>
          <w:szCs w:val="28"/>
        </w:rPr>
      </w:pPr>
      <w:proofErr w:type="spellStart"/>
      <w:r w:rsidRPr="00B77FB3">
        <w:rPr>
          <w:rFonts w:ascii="Times New Roman" w:hAnsi="Times New Roman" w:cs="Times New Roman"/>
          <w:sz w:val="28"/>
          <w:szCs w:val="28"/>
        </w:rPr>
        <w:t>Arbib</w:t>
      </w:r>
      <w:proofErr w:type="spellEnd"/>
      <w:r w:rsidRPr="00B77FB3">
        <w:rPr>
          <w:rFonts w:ascii="Times New Roman" w:hAnsi="Times New Roman" w:cs="Times New Roman"/>
          <w:sz w:val="28"/>
          <w:szCs w:val="28"/>
        </w:rPr>
        <w:t xml:space="preserve">, M., &amp; </w:t>
      </w:r>
      <w:proofErr w:type="spellStart"/>
      <w:r w:rsidRPr="00B77FB3">
        <w:rPr>
          <w:rFonts w:ascii="Times New Roman" w:hAnsi="Times New Roman" w:cs="Times New Roman"/>
          <w:sz w:val="28"/>
          <w:szCs w:val="28"/>
        </w:rPr>
        <w:t>Fellous</w:t>
      </w:r>
      <w:proofErr w:type="spellEnd"/>
      <w:r w:rsidRPr="00B77FB3">
        <w:rPr>
          <w:rFonts w:ascii="Times New Roman" w:hAnsi="Times New Roman" w:cs="Times New Roman"/>
          <w:sz w:val="28"/>
          <w:szCs w:val="28"/>
        </w:rPr>
        <w:t>, J.-M. (2004). Emotions: from brain to robot. Trends in Cognitive Sciences</w:t>
      </w:r>
      <w:proofErr w:type="gramStart"/>
      <w:r w:rsidRPr="00B77FB3">
        <w:rPr>
          <w:rFonts w:ascii="Times New Roman" w:hAnsi="Times New Roman" w:cs="Times New Roman"/>
          <w:sz w:val="28"/>
          <w:szCs w:val="28"/>
        </w:rPr>
        <w:t>,8</w:t>
      </w:r>
      <w:proofErr w:type="gramEnd"/>
      <w:r w:rsidRPr="00B77FB3">
        <w:rPr>
          <w:rFonts w:ascii="Times New Roman" w:hAnsi="Times New Roman" w:cs="Times New Roman"/>
          <w:sz w:val="28"/>
          <w:szCs w:val="28"/>
        </w:rPr>
        <w:t>(12), 554-559.</w:t>
      </w:r>
    </w:p>
    <w:p w:rsidR="00B77FB3" w:rsidRDefault="00B77FB3" w:rsidP="00B77FB3">
      <w:pPr>
        <w:pStyle w:val="ListParagraph"/>
        <w:numPr>
          <w:ilvl w:val="0"/>
          <w:numId w:val="2"/>
        </w:numPr>
        <w:rPr>
          <w:rFonts w:ascii="Times New Roman" w:hAnsi="Times New Roman" w:cs="Times New Roman"/>
          <w:sz w:val="28"/>
          <w:szCs w:val="28"/>
        </w:rPr>
      </w:pPr>
      <w:proofErr w:type="spellStart"/>
      <w:r w:rsidRPr="00B77FB3">
        <w:rPr>
          <w:rFonts w:ascii="Times New Roman" w:hAnsi="Times New Roman" w:cs="Times New Roman"/>
          <w:sz w:val="28"/>
          <w:szCs w:val="28"/>
        </w:rPr>
        <w:t>Fellous</w:t>
      </w:r>
      <w:proofErr w:type="spellEnd"/>
      <w:r w:rsidRPr="00B77FB3">
        <w:rPr>
          <w:rFonts w:ascii="Times New Roman" w:hAnsi="Times New Roman" w:cs="Times New Roman"/>
          <w:sz w:val="28"/>
          <w:szCs w:val="28"/>
        </w:rPr>
        <w:t xml:space="preserve">, J.-M. (1999). Neuromodulatory basis of emotion. The </w:t>
      </w:r>
      <w:proofErr w:type="spellStart"/>
      <w:r w:rsidRPr="00B77FB3">
        <w:rPr>
          <w:rFonts w:ascii="Times New Roman" w:hAnsi="Times New Roman" w:cs="Times New Roman"/>
          <w:sz w:val="28"/>
          <w:szCs w:val="28"/>
        </w:rPr>
        <w:t>Neuro</w:t>
      </w:r>
      <w:proofErr w:type="spellEnd"/>
      <w:r w:rsidRPr="00B77FB3">
        <w:rPr>
          <w:rFonts w:ascii="Times New Roman" w:hAnsi="Times New Roman" w:cs="Times New Roman"/>
          <w:sz w:val="28"/>
          <w:szCs w:val="28"/>
        </w:rPr>
        <w:t>-scientist, 5, 283-294.</w:t>
      </w:r>
    </w:p>
    <w:p w:rsidR="00802D39" w:rsidRDefault="00802D39" w:rsidP="00802D39">
      <w:pPr>
        <w:pStyle w:val="ListParagraph"/>
        <w:numPr>
          <w:ilvl w:val="0"/>
          <w:numId w:val="2"/>
        </w:numPr>
        <w:rPr>
          <w:rFonts w:ascii="Times New Roman" w:hAnsi="Times New Roman" w:cs="Times New Roman"/>
          <w:sz w:val="28"/>
          <w:szCs w:val="28"/>
        </w:rPr>
      </w:pPr>
      <w:proofErr w:type="spellStart"/>
      <w:r w:rsidRPr="00802D39">
        <w:rPr>
          <w:rFonts w:ascii="Times New Roman" w:hAnsi="Times New Roman" w:cs="Times New Roman"/>
          <w:sz w:val="28"/>
          <w:szCs w:val="28"/>
        </w:rPr>
        <w:t>Ahn</w:t>
      </w:r>
      <w:proofErr w:type="spellEnd"/>
      <w:r w:rsidRPr="00802D39">
        <w:rPr>
          <w:rFonts w:ascii="Times New Roman" w:hAnsi="Times New Roman" w:cs="Times New Roman"/>
          <w:sz w:val="28"/>
          <w:szCs w:val="28"/>
        </w:rPr>
        <w:t>, H., &amp; Picard, R. W. (2006). Affective cognitive learning and decision making: The role</w:t>
      </w:r>
      <w:r w:rsidRPr="00802D39">
        <w:rPr>
          <w:rFonts w:ascii="Times New Roman" w:hAnsi="Times New Roman" w:cs="Times New Roman"/>
          <w:sz w:val="28"/>
          <w:szCs w:val="28"/>
        </w:rPr>
        <w:t xml:space="preserve"> </w:t>
      </w:r>
      <w:r w:rsidRPr="00802D39">
        <w:rPr>
          <w:rFonts w:ascii="Times New Roman" w:hAnsi="Times New Roman" w:cs="Times New Roman"/>
          <w:sz w:val="28"/>
          <w:szCs w:val="28"/>
        </w:rPr>
        <w:t xml:space="preserve">of emotions. In The 18th </w:t>
      </w:r>
      <w:proofErr w:type="spellStart"/>
      <w:proofErr w:type="gramStart"/>
      <w:r w:rsidRPr="00802D39">
        <w:rPr>
          <w:rFonts w:ascii="Times New Roman" w:hAnsi="Times New Roman" w:cs="Times New Roman"/>
          <w:sz w:val="28"/>
          <w:szCs w:val="28"/>
        </w:rPr>
        <w:t>european</w:t>
      </w:r>
      <w:proofErr w:type="spellEnd"/>
      <w:proofErr w:type="gramEnd"/>
      <w:r w:rsidRPr="00802D39">
        <w:rPr>
          <w:rFonts w:ascii="Times New Roman" w:hAnsi="Times New Roman" w:cs="Times New Roman"/>
          <w:sz w:val="28"/>
          <w:szCs w:val="28"/>
        </w:rPr>
        <w:t xml:space="preserve"> meeting on cybernetics and systems research (</w:t>
      </w:r>
      <w:proofErr w:type="spellStart"/>
      <w:r w:rsidRPr="00802D39">
        <w:rPr>
          <w:rFonts w:ascii="Times New Roman" w:hAnsi="Times New Roman" w:cs="Times New Roman"/>
          <w:sz w:val="28"/>
          <w:szCs w:val="28"/>
        </w:rPr>
        <w:t>emcsr</w:t>
      </w:r>
      <w:proofErr w:type="spellEnd"/>
      <w:r>
        <w:rPr>
          <w:rFonts w:ascii="Times New Roman" w:hAnsi="Times New Roman" w:cs="Times New Roman"/>
          <w:sz w:val="28"/>
          <w:szCs w:val="28"/>
        </w:rPr>
        <w:t xml:space="preserve"> </w:t>
      </w:r>
      <w:r w:rsidRPr="00802D39">
        <w:rPr>
          <w:rFonts w:ascii="Times New Roman" w:hAnsi="Times New Roman" w:cs="Times New Roman"/>
          <w:sz w:val="28"/>
          <w:szCs w:val="28"/>
        </w:rPr>
        <w:t>2006).</w:t>
      </w:r>
    </w:p>
    <w:p w:rsidR="009D03C6" w:rsidRDefault="009D03C6" w:rsidP="009D03C6">
      <w:pPr>
        <w:pStyle w:val="ListParagraph"/>
        <w:numPr>
          <w:ilvl w:val="0"/>
          <w:numId w:val="2"/>
        </w:numPr>
        <w:rPr>
          <w:rFonts w:ascii="Times New Roman" w:hAnsi="Times New Roman" w:cs="Times New Roman"/>
          <w:sz w:val="28"/>
          <w:szCs w:val="28"/>
        </w:rPr>
      </w:pPr>
      <w:r w:rsidRPr="009D03C6">
        <w:rPr>
          <w:rFonts w:ascii="Times New Roman" w:hAnsi="Times New Roman" w:cs="Times New Roman"/>
          <w:sz w:val="28"/>
          <w:szCs w:val="28"/>
        </w:rPr>
        <w:t xml:space="preserve">Plutchik, R. (2001). The nature of emotions. American Scientist, 89(4), </w:t>
      </w:r>
    </w:p>
    <w:p w:rsidR="003D79F3" w:rsidRDefault="003D79F3" w:rsidP="003D79F3">
      <w:pPr>
        <w:pStyle w:val="ListParagraph"/>
        <w:numPr>
          <w:ilvl w:val="0"/>
          <w:numId w:val="2"/>
        </w:numPr>
        <w:rPr>
          <w:rFonts w:ascii="Times New Roman" w:hAnsi="Times New Roman" w:cs="Times New Roman"/>
          <w:sz w:val="28"/>
          <w:szCs w:val="28"/>
        </w:rPr>
      </w:pPr>
      <w:proofErr w:type="spellStart"/>
      <w:r w:rsidRPr="003D79F3">
        <w:rPr>
          <w:rFonts w:ascii="Times New Roman" w:hAnsi="Times New Roman" w:cs="Times New Roman"/>
          <w:sz w:val="28"/>
          <w:szCs w:val="28"/>
        </w:rPr>
        <w:t>Minsky</w:t>
      </w:r>
      <w:proofErr w:type="spellEnd"/>
      <w:r w:rsidRPr="003D79F3">
        <w:rPr>
          <w:rFonts w:ascii="Times New Roman" w:hAnsi="Times New Roman" w:cs="Times New Roman"/>
          <w:sz w:val="28"/>
          <w:szCs w:val="28"/>
        </w:rPr>
        <w:t>, M. (2007). The emotion machine: Commonsense thinking, artificial intelligence, and the</w:t>
      </w:r>
      <w:r>
        <w:rPr>
          <w:rFonts w:ascii="Times New Roman" w:hAnsi="Times New Roman" w:cs="Times New Roman"/>
          <w:sz w:val="28"/>
          <w:szCs w:val="28"/>
        </w:rPr>
        <w:t xml:space="preserve"> </w:t>
      </w:r>
      <w:r w:rsidRPr="003D79F3">
        <w:rPr>
          <w:rFonts w:ascii="Times New Roman" w:hAnsi="Times New Roman" w:cs="Times New Roman"/>
          <w:sz w:val="28"/>
          <w:szCs w:val="28"/>
        </w:rPr>
        <w:t>future of the human mind. Simon &amp; Schuster.</w:t>
      </w:r>
    </w:p>
    <w:p w:rsidR="00FF2FB6" w:rsidRDefault="00FF2FB6" w:rsidP="00FF2FB6">
      <w:pPr>
        <w:pStyle w:val="ListParagraph"/>
        <w:numPr>
          <w:ilvl w:val="0"/>
          <w:numId w:val="2"/>
        </w:numPr>
        <w:rPr>
          <w:rFonts w:ascii="Times New Roman" w:hAnsi="Times New Roman" w:cs="Times New Roman"/>
          <w:sz w:val="28"/>
          <w:szCs w:val="28"/>
        </w:rPr>
      </w:pPr>
      <w:proofErr w:type="spellStart"/>
      <w:r w:rsidRPr="00FF2FB6">
        <w:rPr>
          <w:rFonts w:ascii="Times New Roman" w:hAnsi="Times New Roman" w:cs="Times New Roman"/>
          <w:sz w:val="28"/>
          <w:szCs w:val="28"/>
        </w:rPr>
        <w:t>Zeki</w:t>
      </w:r>
      <w:proofErr w:type="spellEnd"/>
      <w:r w:rsidRPr="00FF2FB6">
        <w:rPr>
          <w:rFonts w:ascii="Times New Roman" w:hAnsi="Times New Roman" w:cs="Times New Roman"/>
          <w:sz w:val="28"/>
          <w:szCs w:val="28"/>
        </w:rPr>
        <w:t xml:space="preserve">, S., &amp; </w:t>
      </w:r>
      <w:proofErr w:type="spellStart"/>
      <w:r w:rsidRPr="00FF2FB6">
        <w:rPr>
          <w:rFonts w:ascii="Times New Roman" w:hAnsi="Times New Roman" w:cs="Times New Roman"/>
          <w:sz w:val="28"/>
          <w:szCs w:val="28"/>
        </w:rPr>
        <w:t>Romaya</w:t>
      </w:r>
      <w:proofErr w:type="spellEnd"/>
      <w:r w:rsidRPr="00FF2FB6">
        <w:rPr>
          <w:rFonts w:ascii="Times New Roman" w:hAnsi="Times New Roman" w:cs="Times New Roman"/>
          <w:sz w:val="28"/>
          <w:szCs w:val="28"/>
        </w:rPr>
        <w:t xml:space="preserve">, J. P. (2008). Neural correlates of hate. </w:t>
      </w:r>
      <w:proofErr w:type="spellStart"/>
      <w:r w:rsidRPr="00FF2FB6">
        <w:rPr>
          <w:rFonts w:ascii="Times New Roman" w:hAnsi="Times New Roman" w:cs="Times New Roman"/>
          <w:sz w:val="28"/>
          <w:szCs w:val="28"/>
        </w:rPr>
        <w:t>PLoS</w:t>
      </w:r>
      <w:proofErr w:type="spellEnd"/>
      <w:r w:rsidRPr="00FF2FB6">
        <w:rPr>
          <w:rFonts w:ascii="Times New Roman" w:hAnsi="Times New Roman" w:cs="Times New Roman"/>
          <w:sz w:val="28"/>
          <w:szCs w:val="28"/>
        </w:rPr>
        <w:t xml:space="preserve"> ONE, 3(10).</w:t>
      </w:r>
    </w:p>
    <w:p w:rsidR="00D03254" w:rsidRPr="00CC124D" w:rsidRDefault="00CC124D" w:rsidP="00CC124D">
      <w:pPr>
        <w:pStyle w:val="ListParagraph"/>
        <w:numPr>
          <w:ilvl w:val="0"/>
          <w:numId w:val="2"/>
        </w:numPr>
        <w:rPr>
          <w:rFonts w:ascii="Times New Roman" w:hAnsi="Times New Roman" w:cs="Times New Roman"/>
          <w:sz w:val="28"/>
          <w:szCs w:val="28"/>
        </w:rPr>
      </w:pPr>
      <w:r w:rsidRPr="00CC124D">
        <w:rPr>
          <w:rFonts w:ascii="Times New Roman" w:hAnsi="Times New Roman" w:cs="Times New Roman"/>
          <w:sz w:val="28"/>
          <w:szCs w:val="28"/>
        </w:rPr>
        <w:t xml:space="preserve">Picard, R. W. (2001). Emotions in humans and artifacts. In R. </w:t>
      </w:r>
      <w:proofErr w:type="spellStart"/>
      <w:r w:rsidRPr="00CC124D">
        <w:rPr>
          <w:rFonts w:ascii="Times New Roman" w:hAnsi="Times New Roman" w:cs="Times New Roman"/>
          <w:sz w:val="28"/>
          <w:szCs w:val="28"/>
        </w:rPr>
        <w:t>Trappl</w:t>
      </w:r>
      <w:proofErr w:type="spellEnd"/>
      <w:r w:rsidRPr="00CC124D">
        <w:rPr>
          <w:rFonts w:ascii="Times New Roman" w:hAnsi="Times New Roman" w:cs="Times New Roman"/>
          <w:sz w:val="28"/>
          <w:szCs w:val="28"/>
        </w:rPr>
        <w:t xml:space="preserve">, P. </w:t>
      </w:r>
      <w:proofErr w:type="spellStart"/>
      <w:r w:rsidRPr="00CC124D">
        <w:rPr>
          <w:rFonts w:ascii="Times New Roman" w:hAnsi="Times New Roman" w:cs="Times New Roman"/>
          <w:sz w:val="28"/>
          <w:szCs w:val="28"/>
        </w:rPr>
        <w:t>Petta</w:t>
      </w:r>
      <w:proofErr w:type="spellEnd"/>
      <w:r w:rsidRPr="00CC124D">
        <w:rPr>
          <w:rFonts w:ascii="Times New Roman" w:hAnsi="Times New Roman" w:cs="Times New Roman"/>
          <w:sz w:val="28"/>
          <w:szCs w:val="28"/>
        </w:rPr>
        <w:t>, &amp; P. S. (Eds.),</w:t>
      </w:r>
      <w:r>
        <w:rPr>
          <w:rFonts w:ascii="Times New Roman" w:hAnsi="Times New Roman" w:cs="Times New Roman"/>
          <w:sz w:val="28"/>
          <w:szCs w:val="28"/>
        </w:rPr>
        <w:t xml:space="preserve"> </w:t>
      </w:r>
      <w:r w:rsidRPr="00CC124D">
        <w:rPr>
          <w:rFonts w:ascii="Times New Roman" w:hAnsi="Times New Roman" w:cs="Times New Roman"/>
          <w:sz w:val="28"/>
          <w:szCs w:val="28"/>
        </w:rPr>
        <w:t xml:space="preserve">(chap. What </w:t>
      </w:r>
      <w:r w:rsidR="00ED232C" w:rsidRPr="00CC124D">
        <w:rPr>
          <w:rFonts w:ascii="Times New Roman" w:hAnsi="Times New Roman" w:cs="Times New Roman"/>
          <w:sz w:val="28"/>
          <w:szCs w:val="28"/>
        </w:rPr>
        <w:t>does</w:t>
      </w:r>
      <w:r w:rsidRPr="00CC124D">
        <w:rPr>
          <w:rFonts w:ascii="Times New Roman" w:hAnsi="Times New Roman" w:cs="Times New Roman"/>
          <w:sz w:val="28"/>
          <w:szCs w:val="28"/>
        </w:rPr>
        <w:t xml:space="preserve"> it </w:t>
      </w:r>
      <w:bookmarkStart w:id="0" w:name="_GoBack"/>
      <w:bookmarkEnd w:id="0"/>
      <w:r w:rsidR="00ED232C" w:rsidRPr="00CC124D">
        <w:rPr>
          <w:rFonts w:ascii="Times New Roman" w:hAnsi="Times New Roman" w:cs="Times New Roman"/>
          <w:sz w:val="28"/>
          <w:szCs w:val="28"/>
        </w:rPr>
        <w:t>mean</w:t>
      </w:r>
      <w:r w:rsidRPr="00CC124D">
        <w:rPr>
          <w:rFonts w:ascii="Times New Roman" w:hAnsi="Times New Roman" w:cs="Times New Roman"/>
          <w:sz w:val="28"/>
          <w:szCs w:val="28"/>
        </w:rPr>
        <w:t xml:space="preserve"> for a Computer </w:t>
      </w:r>
      <w:proofErr w:type="spellStart"/>
      <w:r w:rsidR="00D30D8A" w:rsidRPr="00CC124D">
        <w:rPr>
          <w:rFonts w:ascii="Times New Roman" w:hAnsi="Times New Roman" w:cs="Times New Roman"/>
          <w:sz w:val="28"/>
          <w:szCs w:val="28"/>
        </w:rPr>
        <w:t>to”</w:t>
      </w:r>
      <w:r w:rsidRPr="00CC124D">
        <w:rPr>
          <w:rFonts w:ascii="Times New Roman" w:hAnsi="Times New Roman" w:cs="Times New Roman"/>
          <w:sz w:val="28"/>
          <w:szCs w:val="28"/>
        </w:rPr>
        <w:t>Have</w:t>
      </w:r>
      <w:proofErr w:type="spellEnd"/>
      <w:r w:rsidRPr="00CC124D">
        <w:rPr>
          <w:rFonts w:ascii="Times New Roman" w:hAnsi="Times New Roman" w:cs="Times New Roman"/>
          <w:sz w:val="28"/>
          <w:szCs w:val="28"/>
        </w:rPr>
        <w:t>” Emotions?).</w:t>
      </w:r>
    </w:p>
    <w:sectPr w:rsidR="00D03254" w:rsidRPr="00CC124D" w:rsidSect="00FE03B1">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506" w:rsidRDefault="00E94506" w:rsidP="00926AC9">
      <w:pPr>
        <w:spacing w:after="0" w:line="240" w:lineRule="auto"/>
      </w:pPr>
      <w:r>
        <w:separator/>
      </w:r>
    </w:p>
  </w:endnote>
  <w:endnote w:type="continuationSeparator" w:id="0">
    <w:p w:rsidR="00E94506" w:rsidRDefault="00E94506" w:rsidP="0092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506" w:rsidRDefault="00E94506" w:rsidP="00926AC9">
      <w:pPr>
        <w:spacing w:after="0" w:line="240" w:lineRule="auto"/>
      </w:pPr>
      <w:r>
        <w:separator/>
      </w:r>
    </w:p>
  </w:footnote>
  <w:footnote w:type="continuationSeparator" w:id="0">
    <w:p w:rsidR="00E94506" w:rsidRDefault="00E94506" w:rsidP="00926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A"/>
    <w:multiLevelType w:val="multilevel"/>
    <w:tmpl w:val="7F1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75DD6"/>
    <w:multiLevelType w:val="hybridMultilevel"/>
    <w:tmpl w:val="29CA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D"/>
    <w:rsid w:val="000F4132"/>
    <w:rsid w:val="001550F9"/>
    <w:rsid w:val="00266A24"/>
    <w:rsid w:val="002675DF"/>
    <w:rsid w:val="002D01AE"/>
    <w:rsid w:val="00337D7C"/>
    <w:rsid w:val="003529D7"/>
    <w:rsid w:val="00376CA7"/>
    <w:rsid w:val="003878C6"/>
    <w:rsid w:val="00397A96"/>
    <w:rsid w:val="003C6DAF"/>
    <w:rsid w:val="003D79F3"/>
    <w:rsid w:val="003E2AEE"/>
    <w:rsid w:val="0040264E"/>
    <w:rsid w:val="004A74A1"/>
    <w:rsid w:val="004B1924"/>
    <w:rsid w:val="004C2CB9"/>
    <w:rsid w:val="004D0EC0"/>
    <w:rsid w:val="004E06DF"/>
    <w:rsid w:val="005A373A"/>
    <w:rsid w:val="005D23CE"/>
    <w:rsid w:val="00684962"/>
    <w:rsid w:val="006C6B44"/>
    <w:rsid w:val="006D0340"/>
    <w:rsid w:val="00733082"/>
    <w:rsid w:val="00733375"/>
    <w:rsid w:val="00753833"/>
    <w:rsid w:val="007613C4"/>
    <w:rsid w:val="00776B5B"/>
    <w:rsid w:val="007D4412"/>
    <w:rsid w:val="00802D39"/>
    <w:rsid w:val="00810D2B"/>
    <w:rsid w:val="00864E3F"/>
    <w:rsid w:val="008C0C04"/>
    <w:rsid w:val="008F2026"/>
    <w:rsid w:val="008F5CCA"/>
    <w:rsid w:val="008F7327"/>
    <w:rsid w:val="00926AC9"/>
    <w:rsid w:val="009428B4"/>
    <w:rsid w:val="00947C41"/>
    <w:rsid w:val="00990614"/>
    <w:rsid w:val="009C02BC"/>
    <w:rsid w:val="009D03C6"/>
    <w:rsid w:val="009D2ECD"/>
    <w:rsid w:val="009D30EB"/>
    <w:rsid w:val="00A067BA"/>
    <w:rsid w:val="00A72D48"/>
    <w:rsid w:val="00A779FE"/>
    <w:rsid w:val="00A8080C"/>
    <w:rsid w:val="00AB23E3"/>
    <w:rsid w:val="00AB258A"/>
    <w:rsid w:val="00AC3592"/>
    <w:rsid w:val="00AD6497"/>
    <w:rsid w:val="00B03488"/>
    <w:rsid w:val="00B03B3D"/>
    <w:rsid w:val="00B05E04"/>
    <w:rsid w:val="00B77FB3"/>
    <w:rsid w:val="00BE7CDD"/>
    <w:rsid w:val="00C80025"/>
    <w:rsid w:val="00CA1C85"/>
    <w:rsid w:val="00CB6A65"/>
    <w:rsid w:val="00CC124D"/>
    <w:rsid w:val="00D03254"/>
    <w:rsid w:val="00D21319"/>
    <w:rsid w:val="00D30D8A"/>
    <w:rsid w:val="00DD0CC5"/>
    <w:rsid w:val="00E3158C"/>
    <w:rsid w:val="00E37F66"/>
    <w:rsid w:val="00E606DC"/>
    <w:rsid w:val="00E84D01"/>
    <w:rsid w:val="00E94506"/>
    <w:rsid w:val="00ED232C"/>
    <w:rsid w:val="00ED308B"/>
    <w:rsid w:val="00EF45F1"/>
    <w:rsid w:val="00F023BC"/>
    <w:rsid w:val="00F123DC"/>
    <w:rsid w:val="00F94C18"/>
    <w:rsid w:val="00FE03B1"/>
    <w:rsid w:val="00FE6FE0"/>
    <w:rsid w:val="00FF0804"/>
    <w:rsid w:val="00FF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 w:type="paragraph" w:styleId="ListParagraph">
    <w:name w:val="List Paragraph"/>
    <w:basedOn w:val="Normal"/>
    <w:uiPriority w:val="34"/>
    <w:qFormat/>
    <w:rsid w:val="00926AC9"/>
    <w:pPr>
      <w:ind w:left="720"/>
      <w:contextualSpacing/>
    </w:pPr>
  </w:style>
  <w:style w:type="paragraph" w:styleId="EndnoteText">
    <w:name w:val="endnote text"/>
    <w:basedOn w:val="Normal"/>
    <w:link w:val="EndnoteTextChar"/>
    <w:uiPriority w:val="99"/>
    <w:semiHidden/>
    <w:unhideWhenUsed/>
    <w:rsid w:val="00926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6AC9"/>
    <w:rPr>
      <w:sz w:val="20"/>
      <w:szCs w:val="20"/>
    </w:rPr>
  </w:style>
  <w:style w:type="character" w:styleId="EndnoteReference">
    <w:name w:val="endnote reference"/>
    <w:basedOn w:val="DefaultParagraphFont"/>
    <w:uiPriority w:val="99"/>
    <w:semiHidden/>
    <w:unhideWhenUsed/>
    <w:rsid w:val="00926AC9"/>
    <w:rPr>
      <w:vertAlign w:val="superscript"/>
    </w:rPr>
  </w:style>
  <w:style w:type="paragraph" w:styleId="FootnoteText">
    <w:name w:val="footnote text"/>
    <w:basedOn w:val="Normal"/>
    <w:link w:val="FootnoteTextChar"/>
    <w:uiPriority w:val="99"/>
    <w:semiHidden/>
    <w:unhideWhenUsed/>
    <w:rsid w:val="00926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AC9"/>
    <w:rPr>
      <w:sz w:val="20"/>
      <w:szCs w:val="20"/>
    </w:rPr>
  </w:style>
  <w:style w:type="character" w:styleId="FootnoteReference">
    <w:name w:val="footnote reference"/>
    <w:basedOn w:val="DefaultParagraphFont"/>
    <w:uiPriority w:val="99"/>
    <w:semiHidden/>
    <w:unhideWhenUsed/>
    <w:rsid w:val="00926A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 w:type="paragraph" w:styleId="ListParagraph">
    <w:name w:val="List Paragraph"/>
    <w:basedOn w:val="Normal"/>
    <w:uiPriority w:val="34"/>
    <w:qFormat/>
    <w:rsid w:val="00926AC9"/>
    <w:pPr>
      <w:ind w:left="720"/>
      <w:contextualSpacing/>
    </w:pPr>
  </w:style>
  <w:style w:type="paragraph" w:styleId="EndnoteText">
    <w:name w:val="endnote text"/>
    <w:basedOn w:val="Normal"/>
    <w:link w:val="EndnoteTextChar"/>
    <w:uiPriority w:val="99"/>
    <w:semiHidden/>
    <w:unhideWhenUsed/>
    <w:rsid w:val="00926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6AC9"/>
    <w:rPr>
      <w:sz w:val="20"/>
      <w:szCs w:val="20"/>
    </w:rPr>
  </w:style>
  <w:style w:type="character" w:styleId="EndnoteReference">
    <w:name w:val="endnote reference"/>
    <w:basedOn w:val="DefaultParagraphFont"/>
    <w:uiPriority w:val="99"/>
    <w:semiHidden/>
    <w:unhideWhenUsed/>
    <w:rsid w:val="00926AC9"/>
    <w:rPr>
      <w:vertAlign w:val="superscript"/>
    </w:rPr>
  </w:style>
  <w:style w:type="paragraph" w:styleId="FootnoteText">
    <w:name w:val="footnote text"/>
    <w:basedOn w:val="Normal"/>
    <w:link w:val="FootnoteTextChar"/>
    <w:uiPriority w:val="99"/>
    <w:semiHidden/>
    <w:unhideWhenUsed/>
    <w:rsid w:val="00926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AC9"/>
    <w:rPr>
      <w:sz w:val="20"/>
      <w:szCs w:val="20"/>
    </w:rPr>
  </w:style>
  <w:style w:type="character" w:styleId="FootnoteReference">
    <w:name w:val="footnote reference"/>
    <w:basedOn w:val="DefaultParagraphFont"/>
    <w:uiPriority w:val="99"/>
    <w:semiHidden/>
    <w:unhideWhenUsed/>
    <w:rsid w:val="00926A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7384">
      <w:bodyDiv w:val="1"/>
      <w:marLeft w:val="0"/>
      <w:marRight w:val="0"/>
      <w:marTop w:val="0"/>
      <w:marBottom w:val="0"/>
      <w:divBdr>
        <w:top w:val="none" w:sz="0" w:space="0" w:color="auto"/>
        <w:left w:val="none" w:sz="0" w:space="0" w:color="auto"/>
        <w:bottom w:val="none" w:sz="0" w:space="0" w:color="auto"/>
        <w:right w:val="none" w:sz="0" w:space="0" w:color="auto"/>
      </w:divBdr>
    </w:div>
    <w:div w:id="722405333">
      <w:bodyDiv w:val="1"/>
      <w:marLeft w:val="0"/>
      <w:marRight w:val="0"/>
      <w:marTop w:val="0"/>
      <w:marBottom w:val="0"/>
      <w:divBdr>
        <w:top w:val="none" w:sz="0" w:space="0" w:color="auto"/>
        <w:left w:val="none" w:sz="0" w:space="0" w:color="auto"/>
        <w:bottom w:val="none" w:sz="0" w:space="0" w:color="auto"/>
        <w:right w:val="none" w:sz="0" w:space="0" w:color="auto"/>
      </w:divBdr>
    </w:div>
    <w:div w:id="1672874510">
      <w:bodyDiv w:val="1"/>
      <w:marLeft w:val="0"/>
      <w:marRight w:val="0"/>
      <w:marTop w:val="0"/>
      <w:marBottom w:val="0"/>
      <w:divBdr>
        <w:top w:val="none" w:sz="0" w:space="0" w:color="auto"/>
        <w:left w:val="none" w:sz="0" w:space="0" w:color="auto"/>
        <w:bottom w:val="none" w:sz="0" w:space="0" w:color="auto"/>
        <w:right w:val="none" w:sz="0" w:space="0" w:color="auto"/>
      </w:divBdr>
    </w:div>
    <w:div w:id="1773627363">
      <w:bodyDiv w:val="1"/>
      <w:marLeft w:val="0"/>
      <w:marRight w:val="0"/>
      <w:marTop w:val="0"/>
      <w:marBottom w:val="0"/>
      <w:divBdr>
        <w:top w:val="none" w:sz="0" w:space="0" w:color="auto"/>
        <w:left w:val="none" w:sz="0" w:space="0" w:color="auto"/>
        <w:bottom w:val="none" w:sz="0" w:space="0" w:color="auto"/>
        <w:right w:val="none" w:sz="0" w:space="0" w:color="auto"/>
      </w:divBdr>
    </w:div>
    <w:div w:id="18095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4947C-7BA6-4C99-BBD0-DD3B89D89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Fujitsu Services, Ltd.</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talanovm</dc:creator>
  <cp:lastModifiedBy>talanovm</cp:lastModifiedBy>
  <cp:revision>80</cp:revision>
  <dcterms:created xsi:type="dcterms:W3CDTF">2013-10-07T12:24:00Z</dcterms:created>
  <dcterms:modified xsi:type="dcterms:W3CDTF">2013-10-09T08:24:00Z</dcterms:modified>
</cp:coreProperties>
</file>