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64"/>
          <w:szCs w:val="64"/>
        </w:rPr>
        <w:t xml:space="preserve">SINARA ERP</w:t>
      </w:r>
    </w:p>
    <w:p>
      <w:pPr>
        <w:spacing w:after="80" w:before="0"/>
        <w:jc w:val="center"/>
      </w:pPr>
      <w:r>
        <w:rPr>
          <w:rFonts w:ascii="Arial" w:cs="Arial" w:eastAsia="Arial" w:hAnsi="Arial"/>
          <w:i/>
          <w:iCs/>
          <w:color w:val="2E74B5"/>
          <w:sz w:val="28"/>
          <w:szCs w:val="28"/>
        </w:rPr>
        <w:t xml:space="preserve">Sistem Niaga Ramdan</w:t>
      </w:r>
    </w:p>
    <w:p>
      <w:pPr>
        <w:spacing w:after="60" w:before="60"/>
      </w:pPr>
      <w:r>
        <w:t xml:space="preserve"/>
      </w:r>
    </w:p>
    <w:p>
      <w:pPr>
        <w:spacing w:after="120" w:before="120"/>
        <w:jc w:val="center"/>
      </w:pPr>
      <w:r>
        <w:rPr>
          <w:rFonts w:ascii="Arial" w:cs="Arial" w:eastAsia="Arial" w:hAnsi="Arial"/>
          <w:b/>
          <w:bCs/>
          <w:color w:val="595959"/>
          <w:sz w:val="40"/>
          <w:szCs w:val="40"/>
        </w:rPr>
        <w:t xml:space="preserve">PANDUAN DETAIL PENGERJAAN</w:t>
      </w:r>
    </w:p>
    <w:p>
      <w:pPr>
        <w:spacing w:after="360" w:before="0"/>
        <w:jc w:val="center"/>
      </w:pPr>
      <w:r>
        <w:rPr>
          <w:rFonts w:ascii="Arial" w:cs="Arial" w:eastAsia="Arial" w:hAnsi="Arial"/>
          <w:b/>
          <w:bCs/>
          <w:color w:val="2E74B5"/>
          <w:sz w:val="44"/>
          <w:szCs w:val="44"/>
        </w:rPr>
        <w:t xml:space="preserve">MODUL GENERAL APPROVAL</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Dibuat untuk</w:t>
            </w:r>
          </w:p>
        </w:tc>
        <w:tc>
          <w:tcPr>
            <w:tcW w:type="dxa" w:w="4800"/>
            <w:tcBorders>
              <w:top w:val="single" w:color="2E74B5" w:sz="1"/>
              <w:left w:val="single" w:color="2E74B5" w:sz="1"/>
              <w:bottom w:val="single" w:color="2E74B5" w:sz="1"/>
              <w:right w:val="single" w:color="2E74B5" w:sz="1"/>
            </w:tcBorders>
            <w:shd w:fill="FFFFFF" w:val="clear"/>
            <w:tcMar>
              <w:top w:type="dxa" w:w="80"/>
              <w:left w:type="dxa" w:w="120"/>
              <w:bottom w:type="dxa" w:w="80"/>
              <w:right w:type="dxa" w:w="120"/>
            </w:tcMar>
          </w:tcPr>
          <w:p>
            <w:r>
              <w:rPr>
                <w:rFonts w:ascii="Arial" w:cs="Arial" w:eastAsia="Arial" w:hAnsi="Arial"/>
                <w:sz w:val="22"/>
                <w:szCs w:val="22"/>
              </w:rPr>
              <w:t xml:space="preserve">Ramdan Nur</w:t>
            </w:r>
          </w:p>
        </w:tc>
      </w:tr>
      <w:t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Versi</w:t>
            </w:r>
          </w:p>
        </w:tc>
        <w:tc>
          <w:tcPr>
            <w:tcW w:type="dxa" w:w="4800"/>
            <w:tcBorders>
              <w:top w:val="single" w:color="2E74B5" w:sz="1"/>
              <w:left w:val="single" w:color="2E74B5" w:sz="1"/>
              <w:bottom w:val="single" w:color="2E74B5" w:sz="1"/>
              <w:right w:val="single" w:color="2E74B5" w:sz="1"/>
            </w:tcBorders>
            <w:shd w:fill="EBF3FB" w:val="clear"/>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Modul</w:t>
            </w:r>
          </w:p>
        </w:tc>
        <w:tc>
          <w:tcPr>
            <w:tcW w:type="dxa" w:w="4800"/>
            <w:tcBorders>
              <w:top w:val="single" w:color="2E74B5" w:sz="1"/>
              <w:left w:val="single" w:color="2E74B5" w:sz="1"/>
              <w:bottom w:val="single" w:color="2E74B5" w:sz="1"/>
              <w:right w:val="single" w:color="2E74B5" w:sz="1"/>
            </w:tcBorders>
            <w:shd w:fill="FFFFFF" w:val="clear"/>
            <w:tcMar>
              <w:top w:type="dxa" w:w="80"/>
              <w:left w:type="dxa" w:w="120"/>
              <w:bottom w:type="dxa" w:w="80"/>
              <w:right w:type="dxa" w:w="120"/>
            </w:tcMar>
          </w:tcPr>
          <w:p>
            <w:r>
              <w:rPr>
                <w:rFonts w:ascii="Arial" w:cs="Arial" w:eastAsia="Arial" w:hAnsi="Arial"/>
                <w:sz w:val="22"/>
                <w:szCs w:val="22"/>
              </w:rPr>
              <w:t xml:space="preserve">General Approval</w:t>
            </w:r>
          </w:p>
        </w:tc>
      </w:tr>
      <w:t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Stack</w:t>
            </w:r>
          </w:p>
        </w:tc>
        <w:tc>
          <w:tcPr>
            <w:tcW w:type="dxa" w:w="4800"/>
            <w:tcBorders>
              <w:top w:val="single" w:color="2E74B5" w:sz="1"/>
              <w:left w:val="single" w:color="2E74B5" w:sz="1"/>
              <w:bottom w:val="single" w:color="2E74B5" w:sz="1"/>
              <w:right w:val="single" w:color="2E74B5" w:sz="1"/>
            </w:tcBorders>
            <w:shd w:fill="EBF3FB" w:val="clear"/>
            <w:tcMar>
              <w:top w:type="dxa" w:w="80"/>
              <w:left w:type="dxa" w:w="120"/>
              <w:bottom w:type="dxa" w:w="80"/>
              <w:right w:type="dxa" w:w="120"/>
            </w:tcMar>
          </w:tcPr>
          <w:p>
            <w:r>
              <w:rPr>
                <w:rFonts w:ascii="Arial" w:cs="Arial" w:eastAsia="Arial" w:hAnsi="Arial"/>
                <w:sz w:val="22"/>
                <w:szCs w:val="22"/>
              </w:rPr>
              <w:t xml:space="preserve">ASP.NET Core 8 + PostgreSQL 16 + Redis 7 + Docker</w:t>
            </w:r>
          </w:p>
        </w:tc>
      </w:tr>
      <w:t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Digunakan oleh</w:t>
            </w:r>
          </w:p>
        </w:tc>
        <w:tc>
          <w:tcPr>
            <w:tcW w:type="dxa" w:w="4800"/>
            <w:tcBorders>
              <w:top w:val="single" w:color="2E74B5" w:sz="1"/>
              <w:left w:val="single" w:color="2E74B5" w:sz="1"/>
              <w:bottom w:val="single" w:color="2E74B5" w:sz="1"/>
              <w:right w:val="single" w:color="2E74B5" w:sz="1"/>
            </w:tcBorders>
            <w:shd w:fill="FFFFFF" w:val="clear"/>
            <w:tcMar>
              <w:top w:type="dxa" w:w="80"/>
              <w:left w:type="dxa" w:w="120"/>
              <w:bottom w:type="dxa" w:w="80"/>
              <w:right w:type="dxa" w:w="120"/>
            </w:tcMar>
          </w:tcPr>
          <w:p>
            <w:r>
              <w:rPr>
                <w:rFonts w:ascii="Arial" w:cs="Arial" w:eastAsia="Arial" w:hAnsi="Arial"/>
                <w:sz w:val="22"/>
                <w:szCs w:val="22"/>
              </w:rPr>
              <w:t xml:space="preserve">Semua Modul SINARA ERP (Fixed Assets, Payroll, Procurement, dsb.)</w:t>
            </w:r>
          </w:p>
        </w:tc>
      </w:tr>
    </w:tbl>
    <w:p>
      <w:pPr>
        <w:spacing w:after="60" w:before="60"/>
      </w:pPr>
      <w:r>
        <w:t xml:space="preserve"/>
      </w:r>
    </w:p>
    <w:p>
      <w:pPr>
        <w:spacing w:after="60" w:before="60"/>
      </w:pPr>
      <w:r>
        <w:t xml:space="preserve"/>
      </w:r>
    </w:p>
    <w:p>
      <w:pPr>
        <w:pStyle w:val="Heading1"/>
        <w:pBdr>
          <w:bottom w:val="single" w:color="2E74B5" w:sz="8" w:space="4"/>
        </w:pBdr>
        <w:spacing w:after="160" w:before="320"/>
      </w:pPr>
      <w:r>
        <w:rPr>
          <w:rFonts w:ascii="Arial" w:cs="Arial" w:eastAsia="Arial" w:hAnsi="Arial"/>
          <w:b/>
          <w:bCs/>
          <w:color w:val="1F3864"/>
          <w:sz w:val="32"/>
          <w:szCs w:val="32"/>
        </w:rPr>
        <w:t xml:space="preserve">RINGKASAN MODUL GENERAL APPROVAL</w:t>
      </w:r>
    </w:p>
    <w:p>
      <w:pPr>
        <w:spacing w:after="80" w:before="80"/>
      </w:pPr>
      <w:r>
        <w:rPr>
          <w:rFonts w:ascii="Arial" w:cs="Arial" w:eastAsia="Arial" w:hAnsi="Arial"/>
          <w:sz w:val="22"/>
          <w:szCs w:val="22"/>
        </w:rPr>
        <w:t xml:space="preserve">Modul General Approval menyediakan infrastruktur persetujuan terpusat yang dapat digunakan oleh seluruh modul SINARA ERP. Dengan modul ini, setiap transaksi (Transfer Aset, Disposisi, Penggajian, Purchase Order, dsb.) cukup mendaftarkan satu "Approval Request" ke tabel apv_approval_requests tanpa perlu membuat tabel approval masing-masing.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8E1" w:val="clear"/>
            <w:tcMar>
              <w:top w:type="dxa" w:w="100"/>
              <w:left w:type="dxa" w:w="160"/>
              <w:bottom w:type="dxa" w:w="100"/>
              <w:right w:type="dxa" w:w="160"/>
            </w:tcMar>
          </w:tcPr>
          <w:p>
            <w:r>
              <w:rPr>
                <w:rFonts w:ascii="Arial" w:cs="Arial" w:eastAsia="Arial" w:hAnsi="Arial"/>
                <w:sz w:val="20"/>
                <w:szCs w:val="20"/>
              </w:rPr>
              <w:t xml:space="preserve">📌  Modul ini bersifat horizontal — tidak bergantung pada modul manapun, tetapi semua modul lain bergantung padanya. Rancang dan selesaikan modul ini sebelum membangun flow approval di modul lain.</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Alur Keterhubungan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Dari Modul</w:t>
            </w:r>
          </w:p>
        </w:tc>
        <w:tc>
          <w:tcPr>
            <w:tcW w:type="dxa" w:w="2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yang Dikirim</w:t>
            </w:r>
          </w:p>
        </w:tc>
        <w:tc>
          <w:tcPr>
            <w:tcW w:type="dxa" w:w="2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Masuk ke Approval</w:t>
            </w:r>
          </w:p>
        </w:tc>
        <w:tc>
          <w:tcPr>
            <w:tcW w:type="dxa" w:w="21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Arah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Fixed Assets (Transfer)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reference_type='fa_asset_transfers', reference_id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apv_approval_requests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 → Approval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Fixed Assets (Disposisi)</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reference_type='fa_disposals', reference_id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apv_approval_requests</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 → Approval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Payroll (Gaji)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reference_type='prl_payroll_runs', reference_id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apv_approval_requests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Payroll → Approval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Procurement (PO)</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reference_type='prc_purchase_orders', reference_id</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apv_approval_requests</w:t>
            </w:r>
          </w:p>
        </w:tc>
        <w:tc>
          <w:tcPr>
            <w:tcW w:type="dxa" w:w="2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Proc → Approval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 → Semua Modul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Status: Approved / Rejected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Update status transaksi asal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 → Modul</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Ringkasan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Teknologi</w:t>
            </w:r>
          </w:p>
        </w:tc>
        <w:tc>
          <w:tcPr>
            <w:tcW w:type="dxa" w:w="38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PostgreSQL 16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Semua tabel prefix apv_</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ORM</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Entity Framework Core 8</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Code First, snake_case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Redis 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Template &amp; config approval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Notifikasi</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SignalR + Email (MailKit)</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Notif real-time &amp; email approver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Background Job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Hangfire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Reminder &amp; auto-escalation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API</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ASP.NET Core 8 REST</w:t>
            </w:r>
          </w:p>
        </w:tc>
        <w:tc>
          <w:tcPr>
            <w:tcW w:type="dxa" w:w="3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Semua operasi approval via API</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Fase Pengerjaan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gridCol w:w="960"/>
      </w:tblGrid>
      <w:tr>
        <w:trPr>
          <w:tblHeader/>
        </w:trPr>
        <w:tc>
          <w:tcPr>
            <w:tcW w:type="dxa" w:w="1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w:t>
            </w:r>
          </w:p>
        </w:tc>
        <w:tc>
          <w:tcPr>
            <w:tcW w:type="dxa" w:w="37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Isi Utama</w:t>
            </w:r>
          </w:p>
        </w:tc>
        <w:tc>
          <w:tcPr>
            <w:tcW w:type="dxa" w:w="1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Langkah</w:t>
            </w:r>
          </w:p>
        </w:tc>
        <w:tc>
          <w:tcPr>
            <w:tcW w:type="dxa" w:w="9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Fondasi Approval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Template, Level Approver, Config Eskalasi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1–3</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APV-2</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 &amp; Workflow</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Tabel Request, Tabel Aksi, Engine Routing</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4–6</w:t>
            </w:r>
          </w:p>
        </w:tc>
        <w:tc>
          <w:tcPr>
            <w:tcW w:type="dxa" w:w="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Notifikasi</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Email + SignalR, Reminder, Eskalasi Otomatis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7–8</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APV-4</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Integrasi Modul</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Callback ke modul asal, Audit Trail</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9–10</w:t>
            </w:r>
          </w:p>
        </w:tc>
        <w:tc>
          <w:tcPr>
            <w:tcW w:type="dxa" w:w="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Laporan &amp; Hak Akses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Dashboard, Laporan, Role Permission, Smoke Test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11–12</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FASE APV-1 — Fondasi General Approval</w:t>
      </w:r>
    </w:p>
    <w:p>
      <w:pPr>
        <w:spacing w:after="80" w:before="80"/>
      </w:pPr>
      <w:r>
        <w:rPr>
          <w:rFonts w:ascii="Arial" w:cs="Arial" w:eastAsia="Arial" w:hAnsi="Arial"/>
          <w:sz w:val="22"/>
          <w:szCs w:val="22"/>
        </w:rPr>
        <w:t xml:space="preserve">Fase ini membangun seluruh data master dan konfigurasi sebelum satu pun request approval bisa dibuat.</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1: Template Approval (apv_approval_templates)</w:t>
      </w:r>
    </w:p>
    <w:p>
      <w:pPr>
        <w:spacing w:after="80" w:before="80"/>
      </w:pPr>
      <w:r>
        <w:rPr>
          <w:rFonts w:ascii="Arial" w:cs="Arial" w:eastAsia="Arial" w:hAnsi="Arial"/>
          <w:sz w:val="22"/>
          <w:szCs w:val="22"/>
        </w:rPr>
        <w:t xml:space="preserve">Template mendefinisikan aturan persetujuan untuk setiap jenis transaksi. Satu jenis transaksi memiliki tepat satu template aktif.</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apv_approval_templates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code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varchar(50) UNIQUE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Kode unik template, contoh: FA_TRANSFER, PRL_PAYROLL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Nama tampilan, contoh: Persetujuan Transfer Aset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module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varchar(50)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Nama modul pemilik: FixedAssets, Payroll, Procurement, dll.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reference_type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Nama tabel/entitas asal, contoh: fa_asset_transfers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approval_type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Enum: 0=Sequential (satu per satu), 1=Parallel (semua sekaligus), 2=Any One (cukup satu)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min_amount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numeric(18,4)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Batas bawah nilai transaksi (NULL = tidak ada batas bawah)</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max_amount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numeric(18,4)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Batas atas nilai transaksi (NULL = semua nilai)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auto_approve_below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numeric(18,4)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Nilai di bawah angka ini di-approve otomatis tanpa perlu approver</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sla_hours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24</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Batas waktu respon per level (jam). Lewat SLA → escalation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allow_delegation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 boleh mendelegasikan ke orang lain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require_comment_on_reject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Komentar wajib diisi saat menolak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Aktif/nonaktif</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p>
      <w:pPr>
        <w:pStyle w:val="Heading3"/>
        <w:spacing w:after="80" w:before="160"/>
      </w:pPr>
      <w:r>
        <w:rPr>
          <w:rFonts w:ascii="Arial" w:cs="Arial" w:eastAsia="Arial" w:hAnsi="Arial"/>
          <w:b/>
          <w:bCs/>
          <w:color w:val="595959"/>
          <w:sz w:val="24"/>
          <w:szCs w:val="24"/>
        </w:rPr>
        <w:t xml:space="preserve">Seed Data Template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1500"/>
        <w:gridCol w:w="1260"/>
      </w:tblGrid>
      <w:tr>
        <w:trPr>
          <w:tblHeader/>
        </w:trPr>
        <w:tc>
          <w:tcPr>
            <w:tcW w:type="dxa" w:w="1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Kode</w:t>
            </w:r>
          </w:p>
        </w:tc>
        <w:tc>
          <w:tcPr>
            <w:tcW w:type="dxa" w:w="2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Template</w:t>
            </w:r>
          </w:p>
        </w:tc>
        <w:tc>
          <w:tcPr>
            <w:tcW w:type="dxa" w:w="2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Approval</w:t>
            </w:r>
          </w:p>
        </w:tc>
        <w:tc>
          <w:tcPr>
            <w:tcW w:type="dxa" w:w="1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SLA (Jam)</w:t>
            </w:r>
          </w:p>
        </w:tc>
        <w:tc>
          <w:tcPr>
            <w:tcW w:type="dxa" w:w="12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 Approve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FA_TRANSFER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Persetujuan Transfer Aset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Sequential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FA_DISPOSAL</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Persetujuan Disposisi Aset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Sequential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48</w:t>
            </w:r>
          </w:p>
        </w:tc>
        <w:tc>
          <w:tcPr>
            <w:tcW w:type="dxa" w:w="1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FA_MAINTENANCE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Persetujuan Work 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Any 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&lt; 1 Jt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PRL_PAYROLL</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Persetujuan Run Penggajian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Sequential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W w:type="dxa" w:w="1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PRC_PO_LOW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Persetujuan PO &lt; 10 Juta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Any 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&lt; 500 Rb</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PRC_PO_HIGH</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Persetujuan PO ≥ 10 Juta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Sequential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W w:type="dxa" w:w="12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FIN_JOURNAL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Persetujuan Journal Entry Manual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Sequential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2: Level Approver (apv_approval_levels)</w:t>
      </w:r>
    </w:p>
    <w:p>
      <w:pPr>
        <w:spacing w:after="80" w:before="80"/>
      </w:pPr>
      <w:r>
        <w:rPr>
          <w:rFonts w:ascii="Arial" w:cs="Arial" w:eastAsia="Arial" w:hAnsi="Arial"/>
          <w:sz w:val="22"/>
          <w:szCs w:val="22"/>
        </w:rPr>
        <w:t xml:space="preserve">Setiap template memiliki satu atau lebih level approver yang dieksekusi berurutan (jika tipe Sequential) atau serentak (jika Parallel).</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apv_approval_levels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template_id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apv_approval_templates.id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level_order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Urutan level: 1 = pertama, 2 = kedua, dst.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level_name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Nama level, contoh: Kepala Departemen, Finance Manager, Direktur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approver_type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 0=Role (semua user dengan role tertentu), 1=Position (jabatan), 2=Specific User (orang tertentu), 3=Direct Superior (atasan langsung pemohon)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approver_role_id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roles.id (jika approver_type =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approver_position_id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hr_positions.id (jika approver_type = 1)</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approver_user_id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users.id (jika approver_type = 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min_approvers_required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Minimum jumlah approver yang harus menyetujui di level ini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escalation_hours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Jam sebelum eskalasi ke level berikutnya jika tidak ada respon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escalate_to_level_id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self-ref → apv_approval_levels.id (target eskalasi)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is_active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Aktif/nonaktif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3E0" w:val="clear"/>
            <w:tcMar>
              <w:top w:type="dxa" w:w="100"/>
              <w:left w:type="dxa" w:w="160"/>
              <w:bottom w:type="dxa" w:w="100"/>
              <w:right w:type="dxa" w:w="160"/>
            </w:tcMar>
          </w:tcPr>
          <w:p>
            <w:r>
              <w:rPr>
                <w:rFonts w:ascii="Arial" w:cs="Arial" w:eastAsia="Arial" w:hAnsi="Arial"/>
                <w:sz w:val="20"/>
                <w:szCs w:val="20"/>
              </w:rPr>
              <w:t xml:space="preserve">⚠️  level_order harus unik per template. Sistem memproses level dari order terkecil ke terbesar (Sequential). Jangan ada gap pada urutan, contoh: 1, 2, 3 bukan 1, 3, 5.</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3: Delegasi Approver (apv_delegations)</w:t>
      </w:r>
    </w:p>
    <w:p>
      <w:pPr>
        <w:spacing w:after="80" w:before="80"/>
      </w:pPr>
      <w:r>
        <w:rPr>
          <w:rFonts w:ascii="Arial" w:cs="Arial" w:eastAsia="Arial" w:hAnsi="Arial"/>
          <w:sz w:val="22"/>
          <w:szCs w:val="22"/>
        </w:rPr>
        <w:t xml:space="preserve">Approver yang sedang tidak tersedia (cuti, dinas luar) dapat mendelegasikan hak approve-nya ke orang lain dalam rentang waktu tertentu.</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apv_delegations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delegator_user_id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users.id (yang mendelegasikan)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delegate_user_id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users.id (yang menerima delegasi)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template_id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apv_approval_templates.id. NULL = berlaku untuk semua template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start_date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Tanggal mulai berlaku delegasi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end_date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Tanggal akhir berlaku delegasi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reason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Alasan delegasi (cuti, dinas luar, dsb.)</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is_active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Aktif/nonaktif (bisa dimatikan manual)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FASE APV-2 — Request &amp; Workflow Approval</w:t>
      </w:r>
    </w:p>
    <w:p>
      <w:pPr>
        <w:spacing w:after="80" w:before="80"/>
      </w:pPr>
      <w:r>
        <w:rPr>
          <w:rFonts w:ascii="Arial" w:cs="Arial" w:eastAsia="Arial" w:hAnsi="Arial"/>
          <w:sz w:val="22"/>
          <w:szCs w:val="22"/>
        </w:rPr>
        <w:t xml:space="preserve">Fase ini mengimplementasikan tabel inti: pencatatan request, langkah-langkah persetujuan, dan engine routing yang menentukan approver berikutnya.</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4: Tabel Request Approval (apv_approval_requests)</w:t>
      </w:r>
    </w:p>
    <w:p>
      <w:pPr>
        <w:spacing w:after="80" w:before="80"/>
      </w:pPr>
      <w:r>
        <w:rPr>
          <w:rFonts w:ascii="Arial" w:cs="Arial" w:eastAsia="Arial" w:hAnsi="Arial"/>
          <w:sz w:val="22"/>
          <w:szCs w:val="22"/>
        </w:rPr>
        <w:t xml:space="preserve">Tabel inti. Setiap kali sebuah transaksi membutuhkan persetujuan, satu baris dibuat di sini. Modul asal cukup menyimpan reference_id dan reference_type.</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apv_approval_requests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request_no</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varchar(30) UNIQUE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Nomor request, auto-generate: APV-2025-00001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template_id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apv_approval_templates.id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reference_type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Nama entitas asal, contoh: fa_asset_transfers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reference_id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 transaksi asal di modul masing-masing</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subject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varchar(300)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Deskripsi singkat, contoh: Transfer Aset FA-KEND-00001 ke Cabang Surabaya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amount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numeric(18,4)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Nilai transaksi (untuk penentuan template berbasis nilai)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requested_by</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users.id (pembuat request)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requested_at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Waktu pembuatan request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current_level_id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apv_approval_levels.id (level yang sedang berjalan)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 0=Pending, 1=In Progress, 2=Approved, 3=Rejected, 4=Cancelled, 5=Expired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final_action_at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Waktu keputusan akhir (approve/reject)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final_action_by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users.id (approver terakhir)</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notes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Catatan tambahan dari pemohon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8E1" w:val="clear"/>
            <w:tcMar>
              <w:top w:type="dxa" w:w="100"/>
              <w:left w:type="dxa" w:w="160"/>
              <w:bottom w:type="dxa" w:w="100"/>
              <w:right w:type="dxa" w:w="160"/>
            </w:tcMar>
          </w:tcPr>
          <w:p>
            <w:r>
              <w:rPr>
                <w:rFonts w:ascii="Arial" w:cs="Arial" w:eastAsia="Arial" w:hAnsi="Arial"/>
                <w:sz w:val="20"/>
                <w:szCs w:val="20"/>
              </w:rPr>
              <w:t xml:space="preserve">📌  Satu transaksi asal (reference_type + reference_id) hanya boleh memiliki satu request dengan status Pending atau In Progress pada satu waktu. Buat unique constraint: UNIQUE(reference_type, reference_id) WHERE status IN (0,1).</w:t>
            </w:r>
          </w:p>
        </w:tc>
      </w:tr>
    </w:tbl>
    <w:p>
      <w:pPr>
        <w:spacing w:after="60" w:before="60"/>
      </w:pPr>
      <w:r>
        <w:t xml:space="preserve"/>
      </w:r>
    </w:p>
    <w:p>
      <w:pPr>
        <w:pStyle w:val="Heading3"/>
        <w:spacing w:after="80" w:before="160"/>
      </w:pPr>
      <w:r>
        <w:rPr>
          <w:rFonts w:ascii="Arial" w:cs="Arial" w:eastAsia="Arial" w:hAnsi="Arial"/>
          <w:b/>
          <w:bCs/>
          <w:color w:val="595959"/>
          <w:sz w:val="24"/>
          <w:szCs w:val="24"/>
        </w:rPr>
        <w:t xml:space="preserve">Auto-Generate Nomor Request</w:t>
      </w:r>
    </w:p>
    <w:p>
      <w:pPr>
        <w:spacing w:after="80" w:before="80"/>
      </w:pPr>
      <w:r>
        <w:rPr>
          <w:rFonts w:ascii="Arial" w:cs="Arial" w:eastAsia="Arial" w:hAnsi="Arial"/>
          <w:sz w:val="22"/>
          <w:szCs w:val="22"/>
        </w:rPr>
        <w:t xml:space="preserve">Format: APV-{YYYY}-{NOMOR_URUT_5_DIGIT}</w:t>
      </w:r>
    </w:p>
    <w:p>
      <w:pPr>
        <w:spacing w:after="80" w:before="80"/>
      </w:pPr>
      <w:r>
        <w:rPr>
          <w:rFonts w:ascii="Arial" w:cs="Arial" w:eastAsia="Arial" w:hAnsi="Arial"/>
          <w:sz w:val="22"/>
          <w:szCs w:val="22"/>
        </w:rPr>
        <w:t xml:space="preserve">Contoh: APV-2025-00001, APV-2025-00002, APV-2026-00001 (reset setiap tahun)</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5: Langkah Approval (apv_approval_steps)</w:t>
      </w:r>
    </w:p>
    <w:p>
      <w:pPr>
        <w:spacing w:after="80" w:before="80"/>
      </w:pPr>
      <w:r>
        <w:rPr>
          <w:rFonts w:ascii="Arial" w:cs="Arial" w:eastAsia="Arial" w:hAnsi="Arial"/>
          <w:sz w:val="22"/>
          <w:szCs w:val="22"/>
        </w:rPr>
        <w:t xml:space="preserve">Setiap level dari template di-expand menjadi satu atau lebih baris di tabel ini ketika request dibuat. Satu baris = satu tugas approve untuk satu user di satu level.</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apv_approval_steps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apv_approval_requests.id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level_id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apv_approval_levels.id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level_order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Salinan urutan level (untuk sorting)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approver_user_id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users.id (approver yang ditugaskan)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is_delegated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false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true = approver ini adalah delegasi, bukan approver asli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delegated_from_user_id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users.id (approver asli jika is_delegated = true)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action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Enum: NULL=Belum, 0=Approved, 1=Rejected, 2=Delegated, 3=Returned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action_at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Waktu aksi diambil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comment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Komentar approver (wajib jika action = Rejected)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due_at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Batas waktu respon (requested_at + SLA level)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notified_at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Waktu notifikasi pertama dikirim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reminder_count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Jumlah reminder yang sudah dikirim</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is_active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 DEFAULT true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false jika level ini belum aktif (belum giliran)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6: Engine Routing Approval</w:t>
      </w:r>
    </w:p>
    <w:p>
      <w:pPr>
        <w:spacing w:after="80" w:before="80"/>
      </w:pPr>
      <w:r>
        <w:rPr>
          <w:rFonts w:ascii="Arial" w:cs="Arial" w:eastAsia="Arial" w:hAnsi="Arial"/>
          <w:sz w:val="22"/>
          <w:szCs w:val="22"/>
        </w:rPr>
        <w:t xml:space="preserve">Engine routing bertanggung jawab menentukan siapa approver berikutnya dan kapan request berpindah level.</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Alur Engine Routing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2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Kondisi</w:t>
            </w:r>
          </w:p>
        </w:tc>
        <w:tc>
          <w:tcPr>
            <w:tcW w:type="dxa" w:w="57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Aksi Engine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Request baru dibuat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Cari template berdasarkan reference_type + nilai amount. Buat apv_approval_steps untuk level 1. Set current_level_id. Kirim notifikasi ke approver level 1.</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Approver level N menyetujui</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Cek min_approvers_required level N. Jika terpenuhi → aktifkan level N+1, kirim notifikasi. Jika level N adalah terakhir → set request.status = Approved, trigger callback ke modul asal.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 level N menolak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Set request.status = Rejected. Nonaktifkan semua step berikutnya. Trigger callback ke modul asal dengan status Rejected.</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SLA terlewat (Hangfire Job)</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Jika escalate_to_level_id tidak NULL → aktifkan level eskalasi. Jika NULL → kirim reminder. Increment reminder_count.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 mendelegasikan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Buat step baru untuk delegate_user_id. Set step lama action = Delegated. Kirim notifikasi ke delegatee.</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 di-cancel pemohon</w:t>
            </w:r>
          </w:p>
        </w:tc>
        <w:tc>
          <w:tcPr>
            <w:tcW w:type="dxa" w:w="5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Hanya bisa cancel jika status = Pending atau In Progress di level 1. Set status = Cancelled. Trigger callback ke modul asal.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8E1" w:val="clear"/>
            <w:tcMar>
              <w:top w:type="dxa" w:w="100"/>
              <w:left w:type="dxa" w:w="160"/>
              <w:bottom w:type="dxa" w:w="100"/>
              <w:right w:type="dxa" w:w="160"/>
            </w:tcMar>
          </w:tcPr>
          <w:p>
            <w:r>
              <w:rPr>
                <w:rFonts w:ascii="Arial" w:cs="Arial" w:eastAsia="Arial" w:hAnsi="Arial"/>
                <w:sz w:val="20"/>
                <w:szCs w:val="20"/>
              </w:rPr>
              <w:t xml:space="preserve">📌  Untuk tipe Parallel: semua step level N diaktifkan sekaligus. Request lanjut ke level berikutnya jika semua approver sudah menyetujui. Untuk tipe Any One: request lanjut segera setelah satu approver di level N menyetujui; step lain di level yang sama di-skip otomatis.</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FASE APV-3 — Notifikasi &amp; Eskalasi</w:t>
      </w:r>
    </w:p>
    <w:p>
      <w:pPr>
        <w:spacing w:after="80" w:before="80"/>
      </w:pPr>
      <w:r>
        <w:rPr>
          <w:rFonts w:ascii="Arial" w:cs="Arial" w:eastAsia="Arial" w:hAnsi="Arial"/>
          <w:sz w:val="22"/>
          <w:szCs w:val="22"/>
        </w:rPr>
        <w:t xml:space="preserve">Fase ini mengimplementasikan pengiriman notifikasi real-time via SignalR, notifikasi email via MailKit, reminder otomatis, dan eskalasi ketika SLA terlewat.</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7: Tabel Notifikasi (apv_notifications)</w:t>
      </w:r>
    </w:p>
    <w:p>
      <w:pPr>
        <w:spacing w:after="80" w:before="80"/>
      </w:pPr>
      <w:r>
        <w:rPr>
          <w:rFonts w:ascii="Arial" w:cs="Arial" w:eastAsia="Arial" w:hAnsi="Arial"/>
          <w:sz w:val="22"/>
          <w:szCs w:val="22"/>
        </w:rPr>
        <w:t xml:space="preserve">Setiap notifikasi yang dikirim sistem dicatat di tabel ini untuk keperluan audit dan tampilan "Kotak Masuk Approval" di dashboard user.</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apv_approval_requests.id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step_id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apv_approval_steps.id (step yang memicu notifikasi)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recipient_user_id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users.id (penerima notifikasi)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notification_type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Enum: 0=New Request, 1=Approved, 2=Rejected, 3=Reminder, 4=Escalated, 5=Cancelled, 6=Delegated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channel</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Enum: 0=In-App (SignalR), 1=Email, 2=Both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subject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varchar(300)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Judul notifikasi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body</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Isi pesan notifikasi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is_read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Status baca (untuk in-app notification)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read_at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Waktu dibaca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sent_at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Waktu pengiriman berhasil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failed_at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Waktu gagal kirim (untuk retry)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retry_count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Jumlah percobaan pengiriman ulang</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is_deleted + audit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(sama dengan tabel lain)</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8: Konfigurasi Reminder &amp; Eskalasi</w:t>
      </w:r>
    </w:p>
    <w:p>
      <w:pPr>
        <w:spacing w:after="80" w:before="80"/>
      </w:pPr>
      <w:r>
        <w:rPr>
          <w:rFonts w:ascii="Arial" w:cs="Arial" w:eastAsia="Arial" w:hAnsi="Arial"/>
          <w:sz w:val="22"/>
          <w:szCs w:val="22"/>
        </w:rPr>
        <w:t xml:space="preserve">Hangfire Job berjalan setiap 30 menit mengecek step yang mendekati atau melewati batas SLA.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Kondisi</w:t>
            </w:r>
          </w:p>
        </w:tc>
        <w:tc>
          <w:tcPr>
            <w:tcW w:type="dxa" w:w="69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Aksi Hangfire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due_at - now() &lt;= 4 jam DAN reminder_count = 0</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Kirim reminder pertama. Increment reminder_count = 1.</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due_at - now() &lt;= 1 jam DAN reminder_count = 1</w:t>
            </w:r>
          </w:p>
        </w:tc>
        <w:tc>
          <w:tcPr>
            <w:tcW w:type="dxa" w:w="6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Kirim reminder kedua (lebih mendesak). Increment reminder_count =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now() &gt; due_at DAN escalate_to_level_id NOT NULL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Jalankan eskalasi: aktifkan level eskalasi, kirim notifikasi type=Escalated.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now() &gt; due_at DAN escalate_to_level_id IS NULL</w:t>
            </w:r>
          </w:p>
        </w:tc>
        <w:tc>
          <w:tcPr>
            <w:tcW w:type="dxa" w:w="6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Kirim alert ke Super Admin. Set step ke overdue (ditandai di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8E1" w:val="clear"/>
            <w:tcMar>
              <w:top w:type="dxa" w:w="100"/>
              <w:left w:type="dxa" w:w="160"/>
              <w:bottom w:type="dxa" w:w="100"/>
              <w:right w:type="dxa" w:w="160"/>
            </w:tcMar>
          </w:tcPr>
          <w:p>
            <w:r>
              <w:rPr>
                <w:rFonts w:ascii="Arial" w:cs="Arial" w:eastAsia="Arial" w:hAnsi="Arial"/>
                <w:sz w:val="20"/>
                <w:szCs w:val="20"/>
              </w:rPr>
              <w:t xml:space="preserve">📌  Template email disimpan di database (tabel apv_notification_templates) bukan hardcode di kode. Gunakan placeholder seperti {request_no}, {subject}, {approver_name}, {due_at}, {action_url} yang diganti saat runtime.</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FASE APV-4 — Integrasi Modul &amp; Audit Trail</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9: Callback ke Modul Asal</w:t>
      </w:r>
    </w:p>
    <w:p>
      <w:pPr>
        <w:spacing w:after="80" w:before="80"/>
      </w:pPr>
      <w:r>
        <w:rPr>
          <w:rFonts w:ascii="Arial" w:cs="Arial" w:eastAsia="Arial" w:hAnsi="Arial"/>
          <w:sz w:val="22"/>
          <w:szCs w:val="22"/>
        </w:rPr>
        <w:t xml:space="preserve">Setelah request approval selesai (Approved/Rejected/Cancelled), sistem harus memperbarui status transaksi di modul asal secara otomatis melalui IApprovalCallbackService.</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Interface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Courier New" w:cs="Courier New" w:eastAsia="Courier New" w:hAnsi="Courier New"/>
                <w:sz w:val="20"/>
                <w:szCs w:val="20"/>
              </w:rPr>
              <w:t xml:space="preserve">public interface IApprovalCallbackService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Task OnApprovedAsync(string referenceType, int referenceId, int approvedBy);</w:t>
            </w:r>
          </w:p>
          <w:p>
            <w:r>
              <w:rPr>
                <w:rFonts w:ascii="Courier New" w:cs="Courier New" w:eastAsia="Courier New" w:hAnsi="Courier New"/>
                <w:sz w:val="20"/>
                <w:szCs w:val="20"/>
              </w:rPr>
              <w:t xml:space="preserve">    Task OnRejectedAsync(string referenceType, int referenceId, int rejectedBy, string reason);</w:t>
            </w:r>
          </w:p>
          <w:p>
            <w:r>
              <w:rPr>
                <w:rFonts w:ascii="Courier New" w:cs="Courier New" w:eastAsia="Courier New" w:hAnsi="Courier New"/>
                <w:sz w:val="20"/>
                <w:szCs w:val="20"/>
              </w:rPr>
              <w:t xml:space="preserve">    Task OnCancelledAsync(string referenceType, int referenceId, int cancelledBy);</w:t>
            </w:r>
          </w:p>
          <w:p>
            <w:r>
              <w:rPr>
                <w:rFonts w:ascii="Courier New" w:cs="Courier New" w:eastAsia="Courier New" w:hAnsi="Courier New"/>
                <w:sz w:val="20"/>
                <w:szCs w:val="20"/>
              </w:rPr>
              <w:t xml:space="preserve">}</w:t>
            </w:r>
          </w:p>
        </w:tc>
      </w:tr>
    </w:tbl>
    <w:p>
      <w:pPr>
        <w:spacing w:after="60" w:before="60"/>
      </w:pPr>
      <w:r>
        <w:t xml:space="preserve"/>
      </w:r>
    </w:p>
    <w:p>
      <w:pPr>
        <w:pStyle w:val="Heading3"/>
        <w:spacing w:after="80" w:before="160"/>
      </w:pPr>
      <w:r>
        <w:rPr>
          <w:rFonts w:ascii="Arial" w:cs="Arial" w:eastAsia="Arial" w:hAnsi="Arial"/>
          <w:b/>
          <w:bCs/>
          <w:color w:val="595959"/>
          <w:sz w:val="24"/>
          <w:szCs w:val="24"/>
        </w:rPr>
        <w:t xml:space="preserve">Mapping Callback per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reference_type</w:t>
            </w:r>
          </w:p>
        </w:tc>
        <w:tc>
          <w:tcPr>
            <w:tcW w:type="dxa" w:w="26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Implementasi Callback</w:t>
            </w:r>
          </w:p>
        </w:tc>
        <w:tc>
          <w:tcPr>
            <w:tcW w:type="dxa" w:w="41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Aksi yang Dilakukan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fa_asset_transfers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FATransferCallbackService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Update fa_asset_transfers.status = Approved/Rejected. Update fa_assets.location_id &amp; department_id jika Approved.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fa_disposals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FADisposalCallbackService</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Update fa_disposals.status. Jika Approved → set fa_assets.status = Disposed, buat Journal Entry pelepasan.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prl_payroll_runs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PayrollCallbackService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Update prl_payroll_runs.status. Jika Approved → proses pembayaran slip gaji.</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prc_purchase_orders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ProcurementCallbackService</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Update prc_purchase_orders.status. Jika Approved → kirim PO ke vendor.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fin_journal_entries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FinanceCallbackService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Update fin_journal_entries.status. Jika Approved → posting jurnal ke buku besar.</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10: Audit Trail (apv_approval_audit_logs)</w:t>
      </w:r>
    </w:p>
    <w:p>
      <w:pPr>
        <w:spacing w:after="80" w:before="80"/>
      </w:pPr>
      <w:r>
        <w:rPr>
          <w:rFonts w:ascii="Arial" w:cs="Arial" w:eastAsia="Arial" w:hAnsi="Arial"/>
          <w:sz w:val="22"/>
          <w:szCs w:val="22"/>
        </w:rPr>
        <w:t xml:space="preserve">Setiap perubahan pada request dan step dicatat secara immutable di tabel audit trail untuk keperluan kepatuhan dan investigasi.</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Tabel: apv_approval_audit_logs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Kolom</w:t>
            </w:r>
          </w:p>
        </w:tc>
        <w:tc>
          <w:tcPr>
            <w:tcW w:type="dxa" w:w="2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PostgreSQL</w:t>
            </w:r>
          </w:p>
        </w:tc>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GENERATED ALWAYS AS IDENTITY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(bigint karena volume tinggi)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apv_approval_requests.id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step_id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apv_approval_steps.id (jika terkait step)</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actor_user_id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FK → users.id (siapa yang melakukan aksi)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Jenis aksi: CREATED, APPROVED, REJECTED, DELEGATED, ESCALATED, CANCELLED, REMINDED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old_status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Status request sebelum aksi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new_status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Status request sesudah aksi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ip_address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varchar(45)</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IP address aktor (IPv4/IPv6)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user_agent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Browser/client aktor</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comment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NULL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Komentar atau catatan tambahan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Waktu kejadian (immutable, tidak ada updated_at)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3E0" w:val="clear"/>
            <w:tcMar>
              <w:top w:type="dxa" w:w="100"/>
              <w:left w:type="dxa" w:w="160"/>
              <w:bottom w:type="dxa" w:w="100"/>
              <w:right w:type="dxa" w:w="160"/>
            </w:tcMar>
          </w:tcPr>
          <w:p>
            <w:r>
              <w:rPr>
                <w:rFonts w:ascii="Arial" w:cs="Arial" w:eastAsia="Arial" w:hAnsi="Arial"/>
                <w:sz w:val="20"/>
                <w:szCs w:val="20"/>
              </w:rPr>
              <w:t xml:space="preserve">⚠️  Tabel audit log bersifat append-only — tidak ada UPDATE atau DELETE. Jangan tambahkan kolom is_deleted. Gunakan partisi PostgreSQL per tahun jika volume diperkirakan &gt; 1 juta baris/tahun.</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FASE APV-5 — Laporan, Hak Akses &amp; Smoke Test</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11: Dashboard &amp; Laporan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Laporan / Dashboard</w:t>
            </w:r>
          </w:p>
        </w:tc>
        <w:tc>
          <w:tcPr>
            <w:tcW w:type="dxa" w:w="35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Deskripsi</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Permission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Kotak Masuk Approval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Daftar request yang menunggu aksi user yang sedang login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/approval/inbox | apv.inbox</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 yang Dibuat</w:t>
            </w:r>
          </w:p>
        </w:tc>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Riwayat semua request yang dibuat oleh user login</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/approval/my-requests | apv.my-requests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Dashboard Approval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Summary: pending, approved, rejected, overdue per modul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/approval/dashboard | apv.reports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Laporan SLA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Analisis waktu respon approver vs target SLA</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/approval/reports/sla | apv.reports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Laporan per Template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Statistik request per jenis template (volume, durasi rata-rata)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/approval/reports/by-template | apv.reports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Riwayat Audit</w:t>
            </w:r>
          </w:p>
        </w:tc>
        <w:tc>
          <w:tcPr>
            <w:tcW w:type="dxa" w:w="3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Log semua aksi approval dengan filter tanggal, user, modul</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/approval/reports/audit | apv.audit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Laporan Delegasi Aktif</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Daftar delegasi yang sedang berlaku</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/approval/reports/delegations | apv.config</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Langkah 12: Role Permission &amp; Smoke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
              <w:bottom w:val="single" w:color="F0C040" w:sz="1"/>
              <w:right w:val="single" w:color="F0C040" w:sz="1"/>
            </w:tcBorders>
            <w:shd w:fill="FFF8E1" w:val="clear"/>
            <w:tcMar>
              <w:top w:type="dxa" w:w="100"/>
              <w:left w:type="dxa" w:w="160"/>
              <w:bottom w:type="dxa" w:w="100"/>
              <w:right w:type="dxa" w:w="160"/>
            </w:tcMar>
          </w:tcPr>
          <w:p>
            <w:r>
              <w:rPr>
                <w:rFonts w:ascii="Arial" w:cs="Arial" w:eastAsia="Arial" w:hAnsi="Arial"/>
                <w:sz w:val="20"/>
                <w:szCs w:val="20"/>
              </w:rPr>
              <w:t xml:space="preserve">📌  Seed 5 role permission untuk modul General Approval: Super Admin (full termasuk konfigurasi template &amp; level), Approval Admin (konfigurasi template, tidak bisa approve), Approver (approve/reject request yang ditugaskan, tidak bisa konfigurasi), Requester (hanya buat dan cancel request sendiri), Auditor (read-only semua termasuk audit log).</w:t>
            </w:r>
          </w:p>
        </w:tc>
      </w:tr>
    </w:tbl>
    <w:p>
      <w:pPr>
        <w:spacing w:after="60" w:before="60"/>
      </w:pPr>
      <w:r>
        <w:t xml:space="preserve"/>
      </w:r>
    </w:p>
    <w:p>
      <w:pPr>
        <w:pStyle w:val="Heading3"/>
        <w:spacing w:after="80" w:before="160"/>
      </w:pPr>
      <w:r>
        <w:rPr>
          <w:rFonts w:ascii="Arial" w:cs="Arial" w:eastAsia="Arial" w:hAnsi="Arial"/>
          <w:b/>
          <w:bCs/>
          <w:color w:val="595959"/>
          <w:sz w:val="24"/>
          <w:szCs w:val="24"/>
        </w:rPr>
        <w:t xml:space="preserve">Smoke Test Checklist General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000"/>
        <w:gridCol w:w="900"/>
        <w:gridCol w:w="860"/>
      </w:tblGrid>
      <w:tr>
        <w:trPr>
          <w:tblHeader/>
        </w:trPr>
        <w:tc>
          <w:tcPr>
            <w:tcW w:type="dxa" w:w="6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4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Skenario Test</w:t>
            </w:r>
          </w:p>
        </w:tc>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w:t>
            </w:r>
          </w:p>
        </w:tc>
        <w:tc>
          <w:tcPr>
            <w:tcW w:type="dxa" w:w="9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 Terkait</w:t>
            </w:r>
          </w:p>
        </w:tc>
        <w:tc>
          <w:tcPr>
            <w:tcW w:type="dxa" w:w="8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Buat template FA_TRANSFER dengan 2 level Sequential: Kepala Dept (level 1) → Finance Manager (level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Template tersimpan, 2 level terbuat dengan level_order 1 dan 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Submit Transfer Aset → request APV terbuat otomatis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apv_approval_requests terbuat, status=In Progress, step level 1 aktif</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Fixed Assets</w:t>
            </w:r>
          </w:p>
        </w:tc>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 level 1 (Kepala Dept) approve via 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Step level 1 action=Approved, step level 2 aktif, notifikasi dikirim ke Finance Manager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Approver level 2 (Finance Manager) approve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 status=Approved, callback ke FA → fa_asset_transfers.status=Approved, aset berpindah lokasi</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Fixed Assets</w:t>
            </w:r>
          </w:p>
        </w:tc>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Submit PO &lt; 500 Ribu (auto-approve threshold)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Request langsung status=Approved tanpa menunggu approver, callback ke Procurement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Procurement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Approver menolak dengan komentar</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Request status=Rejected, callback ke modul asal, notifikasi ke pemohon berisi komentar penolakan</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w:t>
            </w:r>
          </w:p>
        </w:tc>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Approver mendelegasikan ke kolega (masa cuti)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Step lama action=Delegated, step baru terbuat untuk delegatee, notifikasi ke delegatee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SLA terlewat tanpa eskalasi → cek reminder</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reminder_count = 2, in-app notif dan email terkirim dua kali</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Hangfire</w:t>
            </w:r>
          </w:p>
        </w:tc>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SLA terlewat dengan eskalasi → level eskalasi aktif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Step level eskalasi aktif, notifikasi type=Escalated terkirim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Hangfire</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 ]</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4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Cek Audit Log setelah semua skenario di atas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apv_approval_audit_logs memiliki baris untuk setiap aksi, tidak ada celah histori</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Audit</w:t>
            </w:r>
          </w:p>
        </w:tc>
        <w:tc>
          <w:tcPr>
            <w:tcW w:type="dxa" w:w="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 ]</w:t>
            </w:r>
          </w:p>
        </w:tc>
      </w:tr>
    </w:tbl>
    <w:p>
      <w:pPr>
        <w:spacing w:after="60" w:before="60"/>
      </w:pPr>
      <w:r>
        <w:t xml:space="preserve"/>
      </w:r>
    </w:p>
    <w:p>
      <w:r>
        <w:br w:type="page"/>
      </w:r>
    </w:p>
    <w:p>
      <w:pPr>
        <w:pStyle w:val="Heading1"/>
        <w:pBdr>
          <w:bottom w:val="single" w:color="2E74B5" w:sz="8" w:space="4"/>
        </w:pBdr>
        <w:spacing w:after="160" w:before="320"/>
      </w:pPr>
      <w:r>
        <w:rPr>
          <w:rFonts w:ascii="Arial" w:cs="Arial" w:eastAsia="Arial" w:hAnsi="Arial"/>
          <w:b/>
          <w:bCs/>
          <w:color w:val="1F3864"/>
          <w:sz w:val="32"/>
          <w:szCs w:val="32"/>
        </w:rPr>
        <w:t xml:space="preserve">APPLICATION LAYER — Service &amp; DTO General Approval</w:t>
      </w:r>
    </w:p>
    <w:p>
      <w:pPr>
        <w:spacing w:after="60" w:before="60"/>
      </w:pPr>
      <w:r>
        <w:t xml:space="preserve"/>
      </w:r>
    </w:p>
    <w:p>
      <w:pPr>
        <w:pStyle w:val="Heading2"/>
        <w:spacing w:after="120" w:before="240"/>
      </w:pPr>
      <w:r>
        <w:rPr>
          <w:rFonts w:ascii="Arial" w:cs="Arial" w:eastAsia="Arial" w:hAnsi="Arial"/>
          <w:b/>
          <w:bCs/>
          <w:color w:val="2E74B5"/>
          <w:sz w:val="28"/>
          <w:szCs w:val="28"/>
        </w:rPr>
        <w:t xml:space="preserve">DTO General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DTO</w:t>
            </w:r>
          </w:p>
        </w:tc>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35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Digunakan untuk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ApprovalTemplateDto / CreateTemplateRequest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DTOs/Approval/TemplateDto.cs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Data template + konfigurasi</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ApprovalLevelDto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DTOs/Approval/LevelDto.cs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Level approver per template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ApprovalRequestDto / CreateRequestRequest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DTOs/Approval/RequestDto.cs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Membuat &amp; menampilkan request approval</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ApprovalStepDto / TakeActionRequest</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DTOs/Approval/StepDto.cs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Langkah approval + aksi (approve/reject/delegate)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ApprovalInboxDto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DTOs/Approval/InboxDto.cs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Tampilan kotak masuk approver</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DelegationDto / CreateDelegationRequest</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DTOs/Approval/DelegationDto.cs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Pendelegasian hak approve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NotificationDto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DTOs/Approval/NotificationDto.cs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Notifikasi in-app</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ApprovalSlaReportDto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DTOs/Approval/ReportDto.cs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Laporan SLA &amp; statistik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AuditLogDto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DTOs/Approval/AuditDto.cs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Audit trail approval</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Service General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 + Implementasi</w:t>
            </w:r>
          </w:p>
        </w:tc>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 Utama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IApprovalTemplateService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Services/Approval/ITemplateService.cs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GetAllAsync, CreateAsync, UpdateAsync, SetActiveAsync</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IApprovalRequestService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Services/Approval/IRequestService.cs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CreateRequestAsync, GetByIdAsync, CancelAsync, GetInboxAsync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IApprovalActionService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Services/Approval/IActionService.cs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ApproveAsync, RejectAsync, DelegateAsync, ReturnAsync</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IApprovalRoutingEngine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Services/Approval/IRoutingEngine.cs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RouteToNextLevelAsync, EvaluateCompletionAsync, TriggerCallbackAsync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IApprovalNotificationService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Services/Approval/INotificationService.cs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SendNewRequestAsync, SendActionResultAsync, SendReminderAsync</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IApprovalEscalationJob</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Services/Approval/IEscalationJob.cs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RunEscalationCheckAsync (Hangfire)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IDelegationService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Services/Approval/IDelegationService.cs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CreateAsync, GetActiveForUserAsync, RevokeAsync</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IApprovalReportService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Services/Approval/IReportService.cs</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GetSlaReportAsync, GetSummaryAsync, GetAuditLogsAsync</w:t>
            </w:r>
          </w:p>
        </w:tc>
      </w:tr>
    </w:tbl>
    <w:p>
      <w:pPr>
        <w:spacing w:after="60" w:before="60"/>
      </w:pPr>
      <w:r>
        <w:t xml:space="preserve"/>
      </w:r>
    </w:p>
    <w:p>
      <w:pPr>
        <w:pStyle w:val="Heading2"/>
        <w:spacing w:after="120" w:before="240"/>
      </w:pPr>
      <w:r>
        <w:rPr>
          <w:rFonts w:ascii="Arial" w:cs="Arial" w:eastAsia="Arial" w:hAnsi="Arial"/>
          <w:b/>
          <w:bCs/>
          <w:color w:val="2E74B5"/>
          <w:sz w:val="28"/>
          <w:szCs w:val="28"/>
        </w:rPr>
        <w:t xml:space="preserve">Controller &amp; Route General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Controller</w:t>
            </w:r>
          </w:p>
        </w:tc>
        <w:tc>
          <w:tcPr>
            <w:tcW w:type="dxa" w:w="33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 Prefix</w:t>
            </w:r>
          </w:p>
        </w:tc>
        <w:tc>
          <w:tcPr>
            <w:tcW w:type="dxa" w:w="3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 Prefix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ApprovalTemplatesController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/api/v1/approval/templates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apv.config.*</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ApprovalLevelsController</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/api/v1/approval/templates/{id}/levels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ApprovalRequestsController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/api/v1/approval/requests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apv.requests.*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ApprovalActionsController</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/api/v1/approval/requests/{id}/actions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apv.actions.*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ApprovalInboxController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/api/v1/approval/inbox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apv.inbox</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DelegationsController</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/api/v1/approval/delegations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apv.delegations.*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ApprovalNotificationsController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/api/v1/approval/notifications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apv.inbox</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ApprovalReportsController</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/api/v1/approval/reports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val="false"/>
                <w:bCs w:val="false"/>
                <w:sz w:val="20"/>
                <w:szCs w:val="20"/>
              </w:rPr>
              <w:t xml:space="preserve">apv.reports</w:t>
            </w:r>
          </w:p>
        </w:tc>
      </w:tr>
    </w:tbl>
    <w:p>
      <w:pPr>
        <w:spacing w:after="60" w:before="60"/>
      </w:pPr>
      <w:r>
        <w:t xml:space="preserve"/>
      </w:r>
    </w:p>
    <w:p>
      <w:pPr>
        <w:spacing w:after="60" w:before="60"/>
      </w:pPr>
      <w:r>
        <w:t xml:space="preserve"/>
      </w:r>
    </w:p>
    <w:p>
      <w:pPr>
        <w:pBdr>
          <w:top w:val="single" w:color="2E74B5" w:sz="6" w:space="4"/>
        </w:pBdr>
        <w:spacing w:after="80" w:before="200"/>
        <w:jc w:val="center"/>
      </w:pPr>
      <w:r>
        <w:rPr>
          <w:rFonts w:ascii="Arial" w:cs="Arial" w:eastAsia="Arial" w:hAnsi="Arial"/>
          <w:b/>
          <w:bCs/>
          <w:i/>
          <w:iCs/>
          <w:color w:val="1F3864"/>
          <w:sz w:val="24"/>
          <w:szCs w:val="24"/>
        </w:rPr>
        <w:t xml:space="preserve">— Selesai: SINARA ERP Modul General Approval —</w:t>
      </w:r>
    </w:p>
    <w:p>
      <w:pPr>
        <w:spacing w:after="40" w:before="40"/>
        <w:jc w:val="center"/>
      </w:pPr>
      <w:r>
        <w:rPr>
          <w:rFonts w:ascii="Arial" w:cs="Arial" w:eastAsia="Arial" w:hAnsi="Arial"/>
          <w:color w:val="595959"/>
          <w:sz w:val="20"/>
          <w:szCs w:val="20"/>
        </w:rPr>
        <w:t xml:space="preserve">Dokumen ini mencakup seluruh fase pengerjaan Modul General Approval mulai dari konfigurasi template,</w:t>
      </w:r>
    </w:p>
    <w:p>
      <w:pPr>
        <w:spacing w:after="40" w:before="0"/>
        <w:jc w:val="center"/>
      </w:pPr>
      <w:r>
        <w:rPr>
          <w:rFonts w:ascii="Arial" w:cs="Arial" w:eastAsia="Arial" w:hAnsi="Arial"/>
          <w:color w:val="595959"/>
          <w:sz w:val="20"/>
          <w:szCs w:val="20"/>
        </w:rPr>
        <w:t xml:space="preserve">engine routing, notifikasi, integrasi modul, hingga laporan dan audit trail.</w:t>
      </w:r>
    </w:p>
    <w:p>
      <w:pPr>
        <w:spacing w:before="40"/>
        <w:jc w:val="center"/>
      </w:pPr>
      <w:r>
        <w:rPr>
          <w:rFonts w:ascii="Arial" w:cs="Arial" w:eastAsia="Arial" w:hAnsi="Arial"/>
          <w:i/>
          <w:iCs/>
          <w:color w:val="595959"/>
          <w:sz w:val="20"/>
          <w:szCs w:val="20"/>
        </w:rPr>
        <w:t xml:space="preserve">Dibuat untuk: Ramdan Nur  |  Versi: 1.0  |  Modul: General Approval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80"/>
    </w:pPr>
    <w:r>
      <w:rPr>
        <w:rFonts w:ascii="Arial" w:cs="Arial" w:eastAsia="Arial" w:hAnsi="Arial"/>
        <w:color w:val="595959"/>
        <w:sz w:val="18"/>
        <w:szCs w:val="18"/>
      </w:rPr>
      <w:t xml:space="preserve">Dibuat untuk: Ramdan Nur  |  Modul: General Approval  |  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none"/>
            <w:right w:val="none"/>
          </w:tcBorders>
          <w:shd w:fill="1F3864" w:val="clear"/>
          <w:tcMar>
            <w:top w:type="dxa" w:w="60"/>
            <w:left w:type="dxa" w:w="120"/>
            <w:bottom w:type="dxa" w:w="60"/>
            <w:right w:type="dxa" w:w="120"/>
          </w:tcMar>
          <w:vAlign w:val="center"/>
        </w:tcPr>
        <w:p>
          <w:r>
            <w:rPr>
              <w:rFonts w:ascii="Arial" w:cs="Arial" w:eastAsia="Arial" w:hAnsi="Arial"/>
              <w:color w:val="FFFFFF"/>
              <w:sz w:val="18"/>
              <w:szCs w:val="18"/>
            </w:rPr>
            <w:t xml:space="preserve">SINARA ERP  |  Panduan Detail Pengerjaan  |  Modul General Approval</w:t>
          </w:r>
        </w:p>
      </w:tc>
      <w:tc>
        <w:tcPr>
          <w:tcW w:type="dxa" w:w="4080"/>
          <w:tcBorders>
            <w:top w:val="none"/>
            <w:left w:val="none"/>
            <w:bottom w:val="none"/>
            <w:right w:val="none"/>
          </w:tcBorders>
          <w:shd w:fill="2E74B5" w:val="clear"/>
          <w:tcMar>
            <w:top w:type="dxa" w:w="60"/>
            <w:left w:type="dxa" w:w="120"/>
            <w:bottom w:type="dxa" w:w="60"/>
            <w:right w:type="dxa" w:w="120"/>
          </w:tcMar>
          <w:vAlign w:val="center"/>
        </w:tcPr>
        <w:p>
          <w:pPr>
            <w:jc w:val="right"/>
          </w:pPr>
          <w:r>
            <w:rPr>
              <w:rFonts w:ascii="Arial" w:cs="Arial" w:eastAsia="Arial" w:hAnsi="Arial"/>
              <w:color w:val="FFFFFF"/>
              <w:sz w:val="18"/>
              <w:szCs w:val="18"/>
            </w:rPr>
            <w:t xml:space="preserve">Versi 1.0  |  Ramdan Nur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2026-06-06T03:26:37.929Z</dcterms:created>
  <dcterms:modified xsi:type="dcterms:W3CDTF">2026-06-06T03:26:37.929Z</dcterms:modified>
</cp:coreProperties>
</file>

<file path=docProps/custom.xml><?xml version="1.0" encoding="utf-8"?>
<Properties xmlns="http://schemas.openxmlformats.org/officeDocument/2006/custom-properties" xmlns:vt="http://schemas.openxmlformats.org/officeDocument/2006/docPropsVTypes"/>
</file>