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Instructions for Running fNIRS data through Image Recon Pipeline using NeuroDOT</w:t>
      </w:r>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in AtlasViewer</w:t>
      </w:r>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This gives fw </w:t>
      </w:r>
      <w:proofErr w:type="gramStart"/>
      <w:r w:rsidRPr="003F7C4D">
        <w:rPr>
          <w:rFonts w:ascii="Arial" w:hAnsi="Arial" w:cs="Arial"/>
          <w:sz w:val="22"/>
          <w:szCs w:val="22"/>
        </w:rPr>
        <w:t>…..</w:t>
      </w:r>
      <w:proofErr w:type="gramEnd"/>
      <w:r w:rsidRPr="003F7C4D">
        <w:rPr>
          <w:rFonts w:ascii="Arial" w:hAnsi="Arial" w:cs="Arial"/>
          <w:sz w:val="22"/>
          <w:szCs w:val="22"/>
        </w:rPr>
        <w:t>inp files within the fw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HeliumScripts, the bsub files need paths to the Headvol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Input File for NeuroDOT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Excel template uses data in the subjectID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 xml:space="preserve">(headvol)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TextWrangler.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SubjectID</w:t>
      </w:r>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.nirs file for the project (e.g., India.nirs, HWB.nirs)</w:t>
      </w:r>
      <w:r w:rsidR="00B90EA7">
        <w:rPr>
          <w:rFonts w:ascii="Arial" w:hAnsi="Arial" w:cs="Arial"/>
          <w:color w:val="000000" w:themeColor="text1"/>
          <w:sz w:val="22"/>
          <w:szCs w:val="22"/>
        </w:rPr>
        <w:t>. This was created by saving one example .nirs file with a common name. This is just needed to pull header info from the .nirs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Full path to subject-specific MC folder</w:t>
      </w:r>
      <w:r w:rsidR="001A4DC0">
        <w:rPr>
          <w:rFonts w:ascii="Arial" w:hAnsi="Arial" w:cs="Arial"/>
          <w:color w:val="000000" w:themeColor="text1"/>
          <w:sz w:val="22"/>
          <w:szCs w:val="22"/>
        </w:rPr>
        <w:t xml:space="preserve"> (where you put the output from AtlasViewer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output folder (where you want the ImageRecon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the headvol file for this subject (e.g., headvol.vox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AtlasR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AtlasW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are creating with the AtlasR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registration file is an hseg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registration file is an hseg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.nirs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.nirs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Child_MCs: the AtlasViewer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GroupAnalysis: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ImageRecon_Child: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ImageRecon_Child_Group: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lastRenderedPageBreak/>
        <w:t>Creating sensitivity profiles in niftii format</w:t>
      </w:r>
      <w:r w:rsidR="00C46BC9">
        <w:rPr>
          <w:rFonts w:ascii="Arial" w:hAnsi="Arial" w:cs="Arial"/>
          <w:b/>
          <w:color w:val="0070C0"/>
          <w:sz w:val="22"/>
          <w:szCs w:val="22"/>
        </w:rPr>
        <w:t xml:space="preserve"> for NeuroDOT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.nii file with sub-bricks by channel (in an order corresponding to the measurement list in the .nirs file).</w:t>
      </w:r>
      <w:r w:rsidR="00B649E4">
        <w:rPr>
          <w:rFonts w:ascii="Arial" w:hAnsi="Arial" w:cs="Arial"/>
          <w:sz w:val="22"/>
          <w:szCs w:val="22"/>
        </w:rPr>
        <w:t xml:space="preserve"> HbO is first; HbR is second. Note that channels are listed consecutively to keep them distinctive (e.g., HbO might be channels 1-20; HbR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un-thresholded.</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We also downsample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Github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r w:rsidR="00B649E4">
        <w:rPr>
          <w:rFonts w:ascii="Arial" w:hAnsi="Arial" w:cs="Arial"/>
          <w:sz w:val="22"/>
          <w:szCs w:val="22"/>
          <w:lang w:val="en-US"/>
        </w:rPr>
        <w:t>DDLab</w:t>
      </w:r>
      <w:r w:rsidRPr="00E65D47">
        <w:rPr>
          <w:rFonts w:ascii="Arial" w:hAnsi="Arial" w:cs="Arial"/>
          <w:sz w:val="22"/>
          <w:szCs w:val="22"/>
          <w:lang w:val="en-US"/>
        </w:rPr>
        <w:t>/Documents/GitHub/MRI-NIRS_Pipeline</w:t>
      </w:r>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matlab: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w:t>
      </w:r>
      <w:r w:rsidRPr="00DB4AAA">
        <w:rPr>
          <w:rFonts w:ascii="Arial" w:hAnsi="Arial" w:cs="Arial"/>
          <w:sz w:val="22"/>
          <w:szCs w:val="22"/>
        </w:rPr>
        <w:t>.prn</w:t>
      </w:r>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(headvol.nii, Adot.nii,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AtlasViewer</w:t>
      </w:r>
      <w:r>
        <w:rPr>
          <w:rFonts w:ascii="Arial" w:hAnsi="Arial" w:cs="Arial"/>
          <w:sz w:val="22"/>
          <w:szCs w:val="22"/>
        </w:rPr>
        <w:t xml:space="preserve"> was off. </w:t>
      </w:r>
      <w:r w:rsidR="00860DCF">
        <w:rPr>
          <w:rFonts w:ascii="Arial" w:hAnsi="Arial" w:cs="Arial"/>
          <w:sz w:val="22"/>
          <w:szCs w:val="22"/>
        </w:rPr>
        <w:t>This was caused by earlier versions of AtlasViewer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Users/nfb15zpu/Documents/GitHub/MRI-NIRS_Pipeline/</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EasyNIRS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.nirs files</w:t>
      </w:r>
      <w:r w:rsidR="002E2C6D" w:rsidRPr="003F7C4D">
        <w:rPr>
          <w:rFonts w:ascii="Arial" w:hAnsi="Arial" w:cs="Arial"/>
          <w:sz w:val="22"/>
          <w:szCs w:val="22"/>
        </w:rPr>
        <w:t xml:space="preserve"> using EasyNIRS.</w:t>
      </w:r>
      <w:r w:rsidR="00924149">
        <w:rPr>
          <w:rFonts w:ascii="Arial" w:hAnsi="Arial" w:cs="Arial"/>
          <w:sz w:val="22"/>
          <w:szCs w:val="22"/>
        </w:rPr>
        <w:t xml:space="preserve"> This is done using a configuration file in EasyNIRS (.cfg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enPruneChannels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hmrMotionCorrectPCArecurse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r>
        <w:rPr>
          <w:rFonts w:ascii="Arial" w:hAnsi="Arial" w:cs="Arial"/>
          <w:sz w:val="22"/>
          <w:szCs w:val="22"/>
        </w:rPr>
        <w:lastRenderedPageBreak/>
        <w:t>hmrMotionArtifactByChannel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enStimRejection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hmrBandpassFilt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hmrOD2Conc [converts optical density to concentration data] – this last step is useful for viewing data in EasyNIRS but it technically not needed by NeuroDOT (which only uses the procResult.dod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Note: we also often run a GLM in EasyNIRS using hmrDeconvHRF_DriftSS. This returns beta values for each channel. Again, NeuroDOT doesn’t use this info, but it can be useful for sanity checking the GLM run in NeuroDOT.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NeuroDOT has an option to use Scott Prahl’s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Homer2/EasyNIRS. Be careful here if you want to compare the Homer2 GLM with the values coming out of NeuroDOT.</w:t>
      </w:r>
      <w:r w:rsidR="00D23BA3">
        <w:rPr>
          <w:rFonts w:ascii="Arial" w:hAnsi="Arial" w:cs="Arial"/>
          <w:sz w:val="22"/>
          <w:szCs w:val="22"/>
        </w:rPr>
        <w:t xml:space="preserve"> In the steps below, you can select ‘0’ to avoid using the Prahl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.nirs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NeuroDOT</w:t>
      </w:r>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matlab</w:t>
      </w:r>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Github ‘scripts’ folder </w:t>
      </w:r>
      <w:r w:rsidR="00D237D7">
        <w:rPr>
          <w:rFonts w:ascii="Arial" w:hAnsi="Arial" w:cs="Arial"/>
          <w:sz w:val="22"/>
          <w:szCs w:val="22"/>
        </w:rPr>
        <w:t>and subfolders are</w:t>
      </w:r>
      <w:r>
        <w:rPr>
          <w:rFonts w:ascii="Arial" w:hAnsi="Arial" w:cs="Arial"/>
          <w:sz w:val="22"/>
          <w:szCs w:val="22"/>
        </w:rPr>
        <w:t xml:space="preserve"> linked into the matlab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Make sure the Github ‘NeuroDOT_Beta’ folder and subfolders are linked into the matlab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r w:rsidR="00D237D7">
        <w:rPr>
          <w:rFonts w:ascii="Arial" w:hAnsi="Arial" w:cs="Arial"/>
          <w:b/>
          <w:sz w:val="22"/>
          <w:szCs w:val="22"/>
        </w:rPr>
        <w:t>ImageRecon_NeuroDOT</w:t>
      </w:r>
      <w:r w:rsidRPr="00820D66">
        <w:rPr>
          <w:rFonts w:ascii="Arial" w:hAnsi="Arial" w:cs="Arial"/>
          <w:b/>
          <w:sz w:val="22"/>
          <w:szCs w:val="22"/>
        </w:rPr>
        <w:t>.m</w:t>
      </w:r>
      <w:r w:rsidR="00096AE3" w:rsidRPr="00820D66">
        <w:rPr>
          <w:rFonts w:ascii="Arial" w:hAnsi="Arial" w:cs="Arial"/>
          <w:b/>
          <w:sz w:val="22"/>
          <w:szCs w:val="22"/>
        </w:rPr>
        <w:t xml:space="preserve"> </w:t>
      </w:r>
      <w:r w:rsidR="00096AE3">
        <w:rPr>
          <w:rFonts w:ascii="Arial" w:hAnsi="Arial" w:cs="Arial"/>
          <w:sz w:val="22"/>
          <w:szCs w:val="22"/>
        </w:rPr>
        <w:t>in matlab</w:t>
      </w:r>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r>
        <w:rPr>
          <w:rFonts w:ascii="Arial" w:hAnsi="Arial" w:cs="Arial"/>
          <w:sz w:val="22"/>
          <w:szCs w:val="22"/>
        </w:rPr>
        <w:t>ImageRecon_</w:t>
      </w:r>
      <w:proofErr w:type="gramStart"/>
      <w:r>
        <w:rPr>
          <w:rFonts w:ascii="Arial" w:hAnsi="Arial" w:cs="Arial"/>
          <w:sz w:val="22"/>
          <w:szCs w:val="22"/>
        </w:rPr>
        <w:t>NeuroDOT</w:t>
      </w:r>
      <w:r w:rsidR="002B291A" w:rsidRPr="00D237D7">
        <w:rPr>
          <w:rFonts w:ascii="Arial" w:hAnsi="Arial" w:cs="Arial"/>
          <w:sz w:val="22"/>
          <w:szCs w:val="22"/>
        </w:rPr>
        <w:t>(</w:t>
      </w:r>
      <w:proofErr w:type="gramEnd"/>
      <w:r w:rsidR="006830A7" w:rsidRPr="00D237D7">
        <w:rPr>
          <w:rFonts w:ascii="Arial" w:hAnsi="Arial" w:cs="Arial"/>
          <w:sz w:val="22"/>
          <w:szCs w:val="22"/>
        </w:rPr>
        <w:t>'SubjectList</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matlab crashes because it runs out of memory, you’ll have to downsample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6: baseSDmm – the ‘base’ separation between source and detector.</w:t>
      </w:r>
      <w:r w:rsidR="00B36FE8">
        <w:rPr>
          <w:rFonts w:ascii="Arial" w:hAnsi="Arial" w:cs="Arial"/>
          <w:sz w:val="22"/>
          <w:szCs w:val="22"/>
        </w:rPr>
        <w:t xml:space="preserve"> This is not currently used below, but could be used in some NeuroDOT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7: </w:t>
      </w:r>
      <w:r w:rsidRPr="00A559A6">
        <w:rPr>
          <w:rFonts w:ascii="Arial" w:hAnsi="Arial" w:cs="Arial"/>
          <w:sz w:val="22"/>
          <w:szCs w:val="22"/>
        </w:rPr>
        <w:t>FFRproportion</w:t>
      </w:r>
      <w:r>
        <w:rPr>
          <w:rFonts w:ascii="Arial" w:hAnsi="Arial" w:cs="Arial"/>
          <w:sz w:val="22"/>
          <w:szCs w:val="22"/>
        </w:rPr>
        <w:t xml:space="preserve"> – threshold the data based on values &gt; FFRproportion</w:t>
      </w:r>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gramStart"/>
      <w:r>
        <w:rPr>
          <w:rFonts w:ascii="Arial" w:hAnsi="Arial" w:cs="Arial"/>
          <w:sz w:val="22"/>
          <w:szCs w:val="22"/>
        </w:rPr>
        <w:t>usePrahl :</w:t>
      </w:r>
      <w:proofErr w:type="gramEnd"/>
      <w:r>
        <w:rPr>
          <w:rFonts w:ascii="Arial" w:hAnsi="Arial" w:cs="Arial"/>
          <w:sz w:val="22"/>
          <w:szCs w:val="22"/>
        </w:rPr>
        <w:t xml:space="preserve"> Use 1 if you want to use Prahl’s </w:t>
      </w:r>
      <w:r w:rsidR="00644FA8">
        <w:rPr>
          <w:rFonts w:ascii="Arial" w:hAnsi="Arial" w:cs="Arial"/>
          <w:sz w:val="22"/>
          <w:szCs w:val="22"/>
        </w:rPr>
        <w:t xml:space="preserve">extinction coefficients; </w:t>
      </w:r>
      <w:r>
        <w:rPr>
          <w:rFonts w:ascii="Arial" w:hAnsi="Arial" w:cs="Arial"/>
          <w:sz w:val="22"/>
          <w:szCs w:val="22"/>
        </w:rPr>
        <w:t>only use 0 if you have coefficients stored in the .nirs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NeuroDOT</w:t>
      </w:r>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matlab</w:t>
      </w:r>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Github ‘scripts’ folder and subfolders are linked into the matlab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Make sure the Github ‘NeuroDOT_Beta’ folder and subfolders are linked into the matlab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 xml:space="preserve">.m </w:t>
      </w:r>
      <w:r>
        <w:rPr>
          <w:rFonts w:ascii="Arial" w:hAnsi="Arial" w:cs="Arial"/>
          <w:sz w:val="22"/>
          <w:szCs w:val="22"/>
        </w:rPr>
        <w:t>in matlab. Example…</w:t>
      </w:r>
    </w:p>
    <w:p w14:paraId="69CE9C61" w14:textId="3A5220FB" w:rsidR="00DD5FF3" w:rsidRDefault="007A255D" w:rsidP="00DD5FF3">
      <w:pPr>
        <w:pStyle w:val="Compact"/>
        <w:rPr>
          <w:rFonts w:ascii="Arial" w:hAnsi="Arial" w:cs="Arial"/>
          <w:sz w:val="22"/>
          <w:szCs w:val="22"/>
        </w:rPr>
      </w:pPr>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r w:rsidR="00DD5FF3" w:rsidRPr="00D237D7">
        <w:rPr>
          <w:rFonts w:ascii="Arial" w:hAnsi="Arial" w:cs="Arial"/>
          <w:sz w:val="22"/>
          <w:szCs w:val="22"/>
        </w:rPr>
        <w:t>(</w:t>
      </w:r>
      <w:proofErr w:type="gramEnd"/>
      <w:r w:rsidR="00DD5FF3" w:rsidRPr="00D237D7">
        <w:rPr>
          <w:rFonts w:ascii="Arial" w:hAnsi="Arial" w:cs="Arial"/>
          <w:sz w:val="22"/>
          <w:szCs w:val="22"/>
        </w:rPr>
        <w:t>'SubjectList.prn'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.nirs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downsampled, the duration should be in the downsampled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5: the sampling frequency used during image recon (e.g., 25Hz if you didn’t have to downsample;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This script will output betamaps for each condition for oxy and deoxy in the headvol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CustomMNI)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Github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r w:rsidRPr="00DB4AAA">
        <w:rPr>
          <w:rFonts w:ascii="Arial" w:hAnsi="Arial" w:cs="Arial"/>
          <w:sz w:val="22"/>
          <w:szCs w:val="22"/>
        </w:rPr>
        <w:t>export PATH=${PATH}:/</w:t>
      </w:r>
      <w:r w:rsidRPr="00E65D47">
        <w:rPr>
          <w:rFonts w:ascii="Arial" w:hAnsi="Arial" w:cs="Arial"/>
          <w:sz w:val="22"/>
          <w:szCs w:val="22"/>
          <w:lang w:val="en-US"/>
        </w:rPr>
        <w:t>Users/</w:t>
      </w:r>
      <w:r w:rsidR="00BA5563">
        <w:rPr>
          <w:rFonts w:ascii="Arial" w:hAnsi="Arial" w:cs="Arial"/>
          <w:sz w:val="22"/>
          <w:szCs w:val="22"/>
          <w:lang w:val="en-US"/>
        </w:rPr>
        <w:t>DDLab</w:t>
      </w:r>
      <w:r w:rsidRPr="00E65D47">
        <w:rPr>
          <w:rFonts w:ascii="Arial" w:hAnsi="Arial" w:cs="Arial"/>
          <w:sz w:val="22"/>
          <w:szCs w:val="22"/>
          <w:lang w:val="en-US"/>
        </w:rPr>
        <w:t>/Documents/GitHub/MRI-NIRS_Pipeline</w:t>
      </w:r>
      <w:r>
        <w:rPr>
          <w:rFonts w:ascii="Arial" w:hAnsi="Arial" w:cs="Arial"/>
          <w:sz w:val="22"/>
          <w:szCs w:val="22"/>
          <w:lang w:val="en-US"/>
        </w:rPr>
        <w:t>/</w:t>
      </w:r>
      <w:r w:rsidRPr="00DB4AAA">
        <w:rPr>
          <w:rFonts w:ascii="Arial" w:hAnsi="Arial" w:cs="Arial"/>
          <w:sz w:val="22"/>
          <w:szCs w:val="22"/>
        </w:rPr>
        <w:t>scripts</w:t>
      </w:r>
    </w:p>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‘misc’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lastRenderedPageBreak/>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[inputfile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r>
        <w:rPr>
          <w:rFonts w:ascii="Arial" w:hAnsi="Arial" w:cs="Arial"/>
          <w:sz w:val="22"/>
          <w:szCs w:val="22"/>
        </w:rPr>
        <w:t>Github ‘scripts</w:t>
      </w:r>
      <w:r w:rsidR="00DB1125">
        <w:rPr>
          <w:rFonts w:ascii="Arial" w:hAnsi="Arial" w:cs="Arial"/>
          <w:sz w:val="22"/>
          <w:szCs w:val="22"/>
        </w:rPr>
        <w:t>/AFNI_Examples</w:t>
      </w:r>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thresholded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-resid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-wsMVT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-SS_type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0" w:name="OLE_LINK3"/>
      <w:bookmarkStart w:id="21"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-resid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-mask Infants_IntersecMask.nii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-bsVars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-wsVars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-wsMVT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-SS_type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-dataTable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0"/>
    <w:bookmarkEnd w:id="21"/>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betamap for a condition, you’ll need to fill in an empty image for these sub-bricks. </w:t>
      </w:r>
      <w:r w:rsidR="009D6DFC">
        <w:rPr>
          <w:rFonts w:ascii="Arial" w:hAnsi="Arial" w:cs="Arial"/>
          <w:sz w:val="22"/>
          <w:szCs w:val="22"/>
        </w:rPr>
        <w:t>Otherwise, ROIstats will throw an error because the concat code won’t write an output file if it can’t find the relevant cond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lastRenderedPageBreak/>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2" w:name="OLE_LINK5"/>
      <w:bookmarkStart w:id="23" w:name="OLE_LINK6"/>
      <w:bookmarkStart w:id="24" w:name="OLE_LINK9"/>
      <w:bookmarkStart w:id="25" w:name="OLE_LINK14"/>
      <w:r w:rsidRPr="001D5603">
        <w:rPr>
          <w:rFonts w:ascii="Arial" w:hAnsi="Arial" w:cs="Arial"/>
          <w:color w:val="000000" w:themeColor="text1"/>
          <w:sz w:val="22"/>
          <w:szCs w:val="22"/>
          <w:lang w:val="en-GB"/>
        </w:rPr>
        <w:t>3dFWHMx -input GatesPLResid.nii -mask Infants_IntersecMask.nii -acf</w:t>
      </w:r>
    </w:p>
    <w:bookmarkEnd w:id="22"/>
    <w:bookmarkEnd w:id="23"/>
    <w:bookmarkEnd w:id="24"/>
    <w:bookmarkEnd w:id="2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voxelwise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6" w:name="OLE_LINK7"/>
      <w:bookmarkStart w:id="27" w:name="OLE_LINK8"/>
      <w:bookmarkStart w:id="28" w:name="OLE_LINK10"/>
      <w:bookmarkStart w:id="29" w:name="OLE_LINK11"/>
      <w:bookmarkStart w:id="30" w:name="OLE_LINK15"/>
      <w:r w:rsidRPr="00780E46">
        <w:rPr>
          <w:rFonts w:ascii="Arial" w:hAnsi="Arial" w:cs="Arial"/>
          <w:color w:val="000000" w:themeColor="text1"/>
          <w:sz w:val="22"/>
          <w:szCs w:val="22"/>
          <w:lang w:val="en-GB"/>
        </w:rPr>
        <w:t>3dClustSim -mask Infants_IntersecMask.nii -acf 0.736355 6.45424 2.94415 -pthr 0.01 -athr 0.05 -iter 10000 -nodec -quiet</w:t>
      </w:r>
      <w:bookmarkEnd w:id="26"/>
      <w:bookmarkEnd w:id="27"/>
    </w:p>
    <w:bookmarkEnd w:id="28"/>
    <w:bookmarkEnd w:id="29"/>
    <w:bookmarkEnd w:id="30"/>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3dclusterize takes the input image, specifies the sub-brick to threshold (see ithr), takes the mask input, NN desired, number of voxels specified by 3dClustSim (clust_nvox), and saves the data as clusters with increasing numbers (pref_map).</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-1sided RIGHT_</w:t>
      </w:r>
      <w:proofErr w:type="gramStart"/>
      <w:r>
        <w:rPr>
          <w:rFonts w:ascii="Arial" w:hAnsi="Arial" w:cs="Arial"/>
          <w:sz w:val="22"/>
          <w:szCs w:val="22"/>
        </w:rPr>
        <w:t>Tail :</w:t>
      </w:r>
      <w:proofErr w:type="gramEnd"/>
      <w:r>
        <w:rPr>
          <w:rFonts w:ascii="Arial" w:hAnsi="Arial" w:cs="Arial"/>
          <w:sz w:val="22"/>
          <w:szCs w:val="22"/>
        </w:rPr>
        <w:t xml:space="preserve"> since we are using F stats, this should be the F critical determined by using the cluster threshold in the AFNI gui.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Additional helpful commands. Whereami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r w:rsidRPr="00603C0D">
        <w:rPr>
          <w:rFonts w:ascii="Arial" w:hAnsi="Arial" w:cs="Arial"/>
          <w:sz w:val="22"/>
          <w:szCs w:val="22"/>
        </w:rPr>
        <w:t>whereami -coord_file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lastRenderedPageBreak/>
        <w:t>Finally, it’s useful to copy the underlay image to your directory so you can view the clusterized .nii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ROIStats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}.nii</w:t>
      </w:r>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CombinedROIStats</w:t>
      </w:r>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organizes the output of ROIstats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‘_NoClusters’.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Start with the clust_order*.nii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 xml:space="preserve">copy these ‘clust’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1" w:name="OLE_LINK20"/>
      <w:bookmarkStart w:id="32"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lastRenderedPageBreak/>
        <w:t xml:space="preserve">Then it creates a subject-specific clust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‘clust’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3" w:name="OLE_LINK16"/>
      <w:bookmarkStart w:id="34" w:name="OLE_LINK17"/>
      <w:r w:rsidRPr="008526F3">
        <w:rPr>
          <w:rFonts w:ascii="Arial" w:hAnsi="Arial" w:cs="Arial"/>
          <w:sz w:val="22"/>
          <w:szCs w:val="22"/>
        </w:rPr>
        <w:t xml:space="preserve">bash </w:t>
      </w:r>
      <w:bookmarkEnd w:id="33"/>
      <w:bookmarkEnd w:id="34"/>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SubjList.prn</w:t>
      </w:r>
    </w:p>
    <w:bookmarkEnd w:id="31"/>
    <w:bookmarkEnd w:id="32"/>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ExtractHbFromMask.m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example in matlab</w:t>
      </w:r>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35" w:name="OLE_LINK22"/>
      <w:bookmarkStart w:id="36" w:name="OLE_LINK23"/>
      <w:r w:rsidRPr="008526F3">
        <w:rPr>
          <w:rFonts w:ascii="Arial" w:hAnsi="Arial" w:cs="Arial"/>
          <w:sz w:val="22"/>
          <w:szCs w:val="22"/>
        </w:rPr>
        <w:t>'SubjList</w:t>
      </w:r>
      <w:bookmarkEnd w:id="35"/>
      <w:bookmarkEnd w:id="36"/>
      <w:r w:rsidRPr="008526F3">
        <w:rPr>
          <w:rFonts w:ascii="Arial" w:hAnsi="Arial" w:cs="Arial"/>
          <w:sz w:val="22"/>
          <w:szCs w:val="22"/>
        </w:rPr>
        <w:t>.prn</w:t>
      </w:r>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newSamplingFreq: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HRFDuration: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MaxMaskValue = the max mask cluster value across all clust_order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checkAlignment – flag to display the headvol, the cluster mask, and the ‘GoodVox’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showHRF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matlab file will output a TsHb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TsHb</w:t>
      </w:r>
      <w:r>
        <w:rPr>
          <w:rFonts w:ascii="Arial" w:hAnsi="Arial" w:cs="Arial"/>
          <w:sz w:val="22"/>
          <w:szCs w:val="22"/>
        </w:rPr>
        <w:t xml:space="preserve"> .csv file into R to make pretty plots. An example can be found in </w:t>
      </w:r>
      <w:r w:rsidR="00785F0C">
        <w:rPr>
          <w:rFonts w:ascii="Arial" w:hAnsi="Arial" w:cs="Arial"/>
          <w:sz w:val="22"/>
          <w:szCs w:val="22"/>
        </w:rPr>
        <w:t>the ‘R_Examples’ folder. Copy ‘</w:t>
      </w:r>
      <w:r w:rsidR="00785F0C" w:rsidRPr="00785F0C">
        <w:rPr>
          <w:rFonts w:ascii="Arial" w:hAnsi="Arial" w:cs="Arial"/>
          <w:sz w:val="22"/>
          <w:szCs w:val="22"/>
        </w:rPr>
        <w:t>NIRS_ROITimeSeries_Plots</w:t>
      </w:r>
      <w:r w:rsidR="00785F0C">
        <w:rPr>
          <w:rFonts w:ascii="Arial" w:hAnsi="Arial" w:cs="Arial"/>
          <w:sz w:val="22"/>
          <w:szCs w:val="22"/>
        </w:rPr>
        <w:t>.R’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w:t>
      </w:r>
      <w:r w:rsidR="00E77D83">
        <w:rPr>
          <w:rFonts w:ascii="Arial" w:hAnsi="Arial" w:cs="Arial"/>
          <w:sz w:val="22"/>
          <w:szCs w:val="22"/>
        </w:rPr>
        <w:lastRenderedPageBreak/>
        <w:t>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bash registerInvertSphere.sh SubjectList.prn</w:t>
      </w:r>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This will copy the AdotVol and headvol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‘clust_order_Peaks.nii’ files for each channel. These images contain the spherical ROI for each channel that it then clipped to the brain (see ‘BrainOnly’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‘clust_order’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run ExtractHbFromMask</w:t>
      </w:r>
      <w:r w:rsidR="00456D0B">
        <w:rPr>
          <w:rFonts w:ascii="Arial" w:hAnsi="Arial" w:cs="Arial"/>
          <w:sz w:val="22"/>
          <w:szCs w:val="22"/>
        </w:rPr>
        <w:t>ByChannel</w:t>
      </w:r>
      <w:r w:rsidRPr="008526F3">
        <w:rPr>
          <w:rFonts w:ascii="Arial" w:hAnsi="Arial" w:cs="Arial"/>
          <w:sz w:val="22"/>
          <w:szCs w:val="22"/>
        </w:rPr>
        <w:t xml:space="preserve">.m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78A9CB44"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bookmarkStart w:id="37" w:name="_GoBack"/>
      <w:bookmarkEnd w:id="37"/>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oldSamplingFrequency (e.g., 25Hz)</w:t>
      </w:r>
    </w:p>
    <w:p w14:paraId="63AC68A5" w14:textId="1EB5C785"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newSamplingFrequency (e.g., 10Hz)</w:t>
      </w:r>
    </w:p>
    <w:p w14:paraId="3EB4000D" w14:textId="3A196AE4"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paddingStart (e.g., 20s)</w:t>
      </w:r>
    </w:p>
    <w:p w14:paraId="59F6B3DB" w14:textId="7C268C0F"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paddingEnd (e.g., 40s)</w:t>
      </w:r>
    </w:p>
    <w:p w14:paraId="36A287E0" w14:textId="6DD8167B"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HRFDuration (e.g., 18s)</w:t>
      </w:r>
    </w:p>
    <w:p w14:paraId="15E3506B" w14:textId="19716F27"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MaxClustValue – this is the maximum value in all the clust_order files you want to process. You might, for instance, have one clust_order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checkAlignment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r>
        <w:rPr>
          <w:rFonts w:ascii="Arial" w:hAnsi="Arial" w:cs="Arial"/>
          <w:sz w:val="22"/>
          <w:szCs w:val="22"/>
        </w:rPr>
        <w:t>GeneratePlots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nPlotsPerFig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matlab script will create Figures for each comparison for each chromophore for </w:t>
      </w:r>
      <w:proofErr w:type="gramStart"/>
      <w:r>
        <w:rPr>
          <w:rFonts w:ascii="Arial" w:hAnsi="Arial" w:cs="Arial"/>
          <w:sz w:val="22"/>
          <w:szCs w:val="22"/>
        </w:rPr>
        <w:t>each .nirs</w:t>
      </w:r>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r w:rsidRPr="001A5B5D">
        <w:rPr>
          <w:rFonts w:ascii="Arial" w:hAnsi="Arial" w:cs="Arial"/>
          <w:sz w:val="22"/>
          <w:szCs w:val="22"/>
        </w:rPr>
        <w:t>NIRS_Compare_ChannelvImage</w:t>
      </w:r>
      <w:r>
        <w:rPr>
          <w:rFonts w:ascii="Arial" w:hAnsi="Arial" w:cs="Arial"/>
          <w:sz w:val="22"/>
          <w:szCs w:val="22"/>
        </w:rPr>
        <w:t>.R’.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E770" w14:textId="77777777" w:rsidR="00B13420" w:rsidRDefault="00B13420">
      <w:pPr>
        <w:spacing w:after="0"/>
      </w:pPr>
      <w:r>
        <w:separator/>
      </w:r>
    </w:p>
  </w:endnote>
  <w:endnote w:type="continuationSeparator" w:id="0">
    <w:p w14:paraId="1273AA30" w14:textId="77777777" w:rsidR="00B13420" w:rsidRDefault="00B13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384C4" w14:textId="77777777" w:rsidR="00B13420" w:rsidRDefault="00B13420">
      <w:r>
        <w:separator/>
      </w:r>
    </w:p>
  </w:footnote>
  <w:footnote w:type="continuationSeparator" w:id="0">
    <w:p w14:paraId="2B29D2F2" w14:textId="77777777" w:rsidR="00B13420" w:rsidRDefault="00B13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7130"/>
    <w:rsid w:val="00096177"/>
    <w:rsid w:val="00096AE3"/>
    <w:rsid w:val="0010270A"/>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361D7"/>
    <w:rsid w:val="00953A4E"/>
    <w:rsid w:val="00957A29"/>
    <w:rsid w:val="00964FAA"/>
    <w:rsid w:val="00970B89"/>
    <w:rsid w:val="00976484"/>
    <w:rsid w:val="00977234"/>
    <w:rsid w:val="009810EB"/>
    <w:rsid w:val="009A2B1B"/>
    <w:rsid w:val="009D6DFC"/>
    <w:rsid w:val="009E0243"/>
    <w:rsid w:val="009E5E70"/>
    <w:rsid w:val="00A01DFF"/>
    <w:rsid w:val="00A1446A"/>
    <w:rsid w:val="00A14EAD"/>
    <w:rsid w:val="00A47045"/>
    <w:rsid w:val="00A50388"/>
    <w:rsid w:val="00A559A6"/>
    <w:rsid w:val="00A72E29"/>
    <w:rsid w:val="00A8729E"/>
    <w:rsid w:val="00A87BD2"/>
    <w:rsid w:val="00AB000F"/>
    <w:rsid w:val="00AC51DB"/>
    <w:rsid w:val="00AF7A2A"/>
    <w:rsid w:val="00B03FDF"/>
    <w:rsid w:val="00B13420"/>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13</Pages>
  <Words>4546</Words>
  <Characters>25915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96</cp:revision>
  <dcterms:created xsi:type="dcterms:W3CDTF">2019-12-17T10:10:00Z</dcterms:created>
  <dcterms:modified xsi:type="dcterms:W3CDTF">2020-10-02T12:20:00Z</dcterms:modified>
</cp:coreProperties>
</file>