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Instructions for Running fNIRS data through Image Recon Pipeline using NeuroDOT</w:t>
      </w:r>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in AtlasViewer</w:t>
      </w:r>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fw </w:t>
      </w:r>
      <w:proofErr w:type="gramStart"/>
      <w:r w:rsidRPr="003F7C4D">
        <w:rPr>
          <w:rFonts w:ascii="Arial" w:hAnsi="Arial" w:cs="Arial"/>
          <w:sz w:val="22"/>
          <w:szCs w:val="22"/>
        </w:rPr>
        <w:t>…..</w:t>
      </w:r>
      <w:proofErr w:type="gramEnd"/>
      <w:r w:rsidRPr="003F7C4D">
        <w:rPr>
          <w:rFonts w:ascii="Arial" w:hAnsi="Arial" w:cs="Arial"/>
          <w:sz w:val="22"/>
          <w:szCs w:val="22"/>
        </w:rPr>
        <w:t>inp files within the fw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HeliumScripts, the bsub files need paths to the Headvol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Input File for NeuroDOT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subjectID column to fill in the correct path details. It also uses the MC data in column C to fill in the correct path for the headvol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 xml:space="preserve">(headvol)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TextWrangler.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SubjectID</w:t>
      </w:r>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.nirs file for the project (e.g., India.nirs, HWB.nirs)</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ImageRecon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Full path to the headvol file for this subject (e.g., headvol.vox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Creating sensitivity profiles in niftii format</w:t>
      </w:r>
      <w:r w:rsidR="00C46BC9">
        <w:rPr>
          <w:rFonts w:ascii="Arial" w:hAnsi="Arial" w:cs="Arial"/>
          <w:b/>
          <w:color w:val="0070C0"/>
          <w:sz w:val="22"/>
          <w:szCs w:val="22"/>
        </w:rPr>
        <w:t xml:space="preserve"> for NeuroDOT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.nii file with sub-bricks by channel (in an order corresponding to the measurement list in the .nirs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un-thresholded.</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We also downsample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Github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matlab: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EasyNIRS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.nirs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gramStart"/>
      <w:r w:rsidRPr="003F7C4D">
        <w:rPr>
          <w:rFonts w:ascii="Arial" w:hAnsi="Arial" w:cs="Arial"/>
        </w:rPr>
        <w:t>FindVal.m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.nirs files that have Infinity values only at the end – I remove the cells with ReplaceVal.m</w:t>
      </w:r>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.nirs files. First, the Infinity values have to be replaced with interpolated values. For this, first run FinalValues.m to create text files that show the timepoints for all the Infinity values. You need to use this to change values (check comments to know whether you need to replace 25 points or 50 points or more) in Inter_val.m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After interpolation, the stim triggers within 10 timepoints of these segments need to be turned off. Run Turnstim.m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After correcting the NIRS files, they need to be analysed using EasyNIRS.</w:t>
      </w:r>
      <w:r w:rsidR="00924149">
        <w:rPr>
          <w:rFonts w:ascii="Arial" w:hAnsi="Arial" w:cs="Arial"/>
          <w:sz w:val="22"/>
          <w:szCs w:val="22"/>
        </w:rPr>
        <w:t xml:space="preserve"> This is done using a configuration file in EasyNIRS (.cfg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enPruneChannels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hmrMotionCorrectPCArecurse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hmrMotionArtifactByChannel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enStimRejection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hmrBandpassFilt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hmrOD2Conc [converts optical density to concentration data] – this last step is useful for viewing data in EasyNIRS but it technically not needed by NeuroDOT (which only uses the procResult.dod data)</w:t>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Note: we also often run a GLM in EasyNIRS using hmrDeconvHRF_DriftSS. This returns beta values for each channel. Again, NeuroDOT doesn’t use this info, but it can be useful for sanity checking the GLM run in NeuroDOT.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NeuroDOT</w:t>
      </w: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matlab</w:t>
      </w:r>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Github ‘scripts’ folder </w:t>
      </w:r>
      <w:r w:rsidR="00D237D7">
        <w:rPr>
          <w:rFonts w:ascii="Arial" w:hAnsi="Arial" w:cs="Arial"/>
          <w:sz w:val="22"/>
          <w:szCs w:val="22"/>
        </w:rPr>
        <w:t>and subfolders are</w:t>
      </w:r>
      <w:r>
        <w:rPr>
          <w:rFonts w:ascii="Arial" w:hAnsi="Arial" w:cs="Arial"/>
          <w:sz w:val="22"/>
          <w:szCs w:val="22"/>
        </w:rPr>
        <w:t xml:space="preserve"> linked into the matlab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Make sure the Github ‘NeuroDOT_Beta’ folder and subfolders are linked into the matlab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r w:rsidR="00D237D7">
        <w:rPr>
          <w:rFonts w:ascii="Arial" w:hAnsi="Arial" w:cs="Arial"/>
          <w:b/>
          <w:sz w:val="22"/>
          <w:szCs w:val="22"/>
        </w:rPr>
        <w:t>ImageRecon_NeuroDOT</w:t>
      </w:r>
      <w:r w:rsidRPr="00820D66">
        <w:rPr>
          <w:rFonts w:ascii="Arial" w:hAnsi="Arial" w:cs="Arial"/>
          <w:b/>
          <w:sz w:val="22"/>
          <w:szCs w:val="22"/>
        </w:rPr>
        <w:t>.m</w:t>
      </w:r>
      <w:r w:rsidR="00096AE3" w:rsidRPr="00820D66">
        <w:rPr>
          <w:rFonts w:ascii="Arial" w:hAnsi="Arial" w:cs="Arial"/>
          <w:b/>
          <w:sz w:val="22"/>
          <w:szCs w:val="22"/>
        </w:rPr>
        <w:t xml:space="preserve"> </w:t>
      </w:r>
      <w:r w:rsidR="00096AE3">
        <w:rPr>
          <w:rFonts w:ascii="Arial" w:hAnsi="Arial" w:cs="Arial"/>
          <w:sz w:val="22"/>
          <w:szCs w:val="22"/>
        </w:rPr>
        <w:t>in matlab</w:t>
      </w:r>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r>
        <w:rPr>
          <w:rFonts w:ascii="Arial" w:hAnsi="Arial" w:cs="Arial"/>
          <w:sz w:val="22"/>
          <w:szCs w:val="22"/>
        </w:rPr>
        <w:t>ImageRecon_</w:t>
      </w:r>
      <w:proofErr w:type="gramStart"/>
      <w:r>
        <w:rPr>
          <w:rFonts w:ascii="Arial" w:hAnsi="Arial" w:cs="Arial"/>
          <w:sz w:val="22"/>
          <w:szCs w:val="22"/>
        </w:rPr>
        <w:t>NeuroDOT</w:t>
      </w:r>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The ‘25’ specifies the sampling frequency desired in the final 4D image recon file. If matlab crashes because it runs out of memory, you’ll have to downsample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The output of this step will be a 4D image reconstructed file for each run with HbO (voxels x time), HbR (voxels x time), and the metadata. This is in a matlab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NeuroDOT</w:t>
      </w:r>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matlab</w:t>
      </w:r>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Github ‘scripts’ folder and subfolders are linked into the matlab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Make sure the Github ‘NeuroDOT_Beta’ folder and subfolders are linked into the matlab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 xml:space="preserve">.m </w:t>
      </w:r>
      <w:r>
        <w:rPr>
          <w:rFonts w:ascii="Arial" w:hAnsi="Arial" w:cs="Arial"/>
          <w:sz w:val="22"/>
          <w:szCs w:val="22"/>
        </w:rPr>
        <w:t>in matlab. Example…</w:t>
      </w:r>
    </w:p>
    <w:p w14:paraId="69CE9C61" w14:textId="4B5E6AB2" w:rsidR="00DD5FF3" w:rsidRDefault="007A255D" w:rsidP="00DD5FF3">
      <w:pPr>
        <w:pStyle w:val="Compact"/>
        <w:rPr>
          <w:rFonts w:ascii="Arial" w:hAnsi="Arial" w:cs="Arial"/>
          <w:sz w:val="22"/>
          <w:szCs w:val="22"/>
        </w:rPr>
      </w:pPr>
      <w:r>
        <w:rPr>
          <w:rFonts w:ascii="Arial" w:hAnsi="Arial" w:cs="Arial"/>
          <w:sz w:val="22"/>
          <w:szCs w:val="22"/>
        </w:rPr>
        <w:lastRenderedPageBreak/>
        <w:t>RunGLM</w:t>
      </w:r>
      <w:r w:rsidR="00DD5FF3">
        <w:rPr>
          <w:rFonts w:ascii="Arial" w:hAnsi="Arial" w:cs="Arial"/>
          <w:sz w:val="22"/>
          <w:szCs w:val="22"/>
        </w:rPr>
        <w:t>_</w:t>
      </w:r>
      <w:proofErr w:type="gramStart"/>
      <w:r w:rsidR="00DD5FF3">
        <w:rPr>
          <w:rFonts w:ascii="Arial" w:hAnsi="Arial" w:cs="Arial"/>
          <w:sz w:val="22"/>
          <w:szCs w:val="22"/>
        </w:rPr>
        <w:t>NeuroDOT</w:t>
      </w:r>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downsampled, the duration should be in the downsampled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5: the sampling frequency used during image recon (e.g., 25Hz if you didn’t have to downsample;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This script will output betamaps for each condition for oxy and deoxy in the headvol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CustomMNI)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Github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[inputfile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r>
        <w:rPr>
          <w:rFonts w:ascii="Arial" w:hAnsi="Arial" w:cs="Arial"/>
          <w:sz w:val="22"/>
          <w:szCs w:val="22"/>
        </w:rPr>
        <w:t xml:space="preserve">Github ‘scripts’ has an example called ‘NIRS_Mask_ANOVA_Example.sh’ that can be edited. The goal of this script is to sum up how many subjects contribute at least some data (across any condition) to each voxel. This can then be thresholded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-resid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-wsMVT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-SS_type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4" w:name="OLE_LINK3"/>
      <w:bookmarkStart w:id="1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-resid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-mask Infants_IntersecMask.nii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-bsVars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-wsVars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-wsMVT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-SS_type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-dataTable     \</w:t>
      </w:r>
    </w:p>
    <w:bookmarkEnd w:id="14"/>
    <w:bookmarkEnd w:id="1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16" w:name="OLE_LINK5"/>
      <w:bookmarkStart w:id="17" w:name="OLE_LINK6"/>
      <w:r w:rsidRPr="001D5603">
        <w:rPr>
          <w:rFonts w:ascii="Arial" w:hAnsi="Arial" w:cs="Arial"/>
          <w:color w:val="000000" w:themeColor="text1"/>
          <w:sz w:val="22"/>
          <w:szCs w:val="22"/>
          <w:lang w:val="en-GB"/>
        </w:rPr>
        <w:t>3dFWHMx -input GatesPLResid.nii -mask Infants_IntersecMask.nii -acf</w:t>
      </w:r>
    </w:p>
    <w:bookmarkEnd w:id="16"/>
    <w:bookmarkEnd w:id="1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voxelwise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18" w:name="OLE_LINK7"/>
      <w:bookmarkStart w:id="19" w:name="OLE_LINK8"/>
      <w:r w:rsidRPr="00780E46">
        <w:rPr>
          <w:rFonts w:ascii="Arial" w:hAnsi="Arial" w:cs="Arial"/>
          <w:color w:val="000000" w:themeColor="text1"/>
          <w:sz w:val="22"/>
          <w:szCs w:val="22"/>
          <w:lang w:val="en-GB"/>
        </w:rPr>
        <w:t>3dClustSim -mask Infants_IntersecMask.nii -acf 0.736355 6.45424 2.94415 -pthr 0.01 -athr 0.05 -iter 10000 -nodec -quiet</w:t>
      </w:r>
      <w:bookmarkEnd w:id="18"/>
      <w:bookmarkEnd w:id="19"/>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 xml:space="preserve">This command will run simulations estimating the cluster size threshold for different types of ways to define the cluster. See the AFNI help for details. As an example, we </w:t>
      </w:r>
      <w:r>
        <w:rPr>
          <w:rFonts w:ascii="Arial" w:hAnsi="Arial" w:cs="Arial"/>
          <w:color w:val="000000" w:themeColor="text1"/>
          <w:sz w:val="22"/>
          <w:szCs w:val="22"/>
        </w:rPr>
        <w:lastRenderedPageBreak/>
        <w:t>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3dclusterize takes the input image, specifies the sub-brick to threshold (see ithr), takes the mask input, NN desired, number of voxels specified by 3dClustSim (clust_nvox), and saves the data as clusters with increasing numbers (pref_map).</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-1sided RIGHT_</w:t>
      </w:r>
      <w:proofErr w:type="gramStart"/>
      <w:r>
        <w:rPr>
          <w:rFonts w:ascii="Arial" w:hAnsi="Arial" w:cs="Arial"/>
          <w:sz w:val="22"/>
          <w:szCs w:val="22"/>
        </w:rPr>
        <w:t>Tail :</w:t>
      </w:r>
      <w:proofErr w:type="gramEnd"/>
      <w:r>
        <w:rPr>
          <w:rFonts w:ascii="Arial" w:hAnsi="Arial" w:cs="Arial"/>
          <w:sz w:val="22"/>
          <w:szCs w:val="22"/>
        </w:rPr>
        <w:t xml:space="preserve"> since we are using F stats, this should be the F critical determined by using the cluster threshold in the AFNI gui.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Additional helpful commands. Whereami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r w:rsidRPr="00603C0D">
        <w:rPr>
          <w:rFonts w:ascii="Arial" w:hAnsi="Arial" w:cs="Arial"/>
          <w:sz w:val="22"/>
          <w:szCs w:val="22"/>
        </w:rPr>
        <w:t>whereami -coord_file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Finally, it’s useful to copy the underlay image to your directory so you can view the clusterized .nii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ROIStats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lastRenderedPageBreak/>
        <w:t>3dROIstats -mask Infants_cPL_gesConHb3/0.01/${region}/clust_order_${region}_l1_01.nii Infants_cPL_gesConHb3/Concat_4mo_${names</w:t>
      </w:r>
      <w:proofErr w:type="gramStart"/>
      <w:r w:rsidRPr="00D531B5">
        <w:rPr>
          <w:rFonts w:ascii="Arial" w:hAnsi="Arial" w:cs="Arial"/>
          <w:sz w:val="22"/>
          <w:szCs w:val="22"/>
        </w:rPr>
        <w:t>}.nii</w:t>
      </w:r>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CombinedROIStats</w:t>
      </w:r>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organizes the output of ROIstats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‘_NoClusters’.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Start with the clust_order*.nii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‘clust’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This resamples the headvol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clust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‘clust’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‘fixOrientation’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ExtractHbFromMask.m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example in matlab</w:t>
      </w:r>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lastRenderedPageBreak/>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newSamplingFreq: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HRFDuration: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MaxMaskValue = the max mask cluster value across all clust_order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checkAlignment – flag to display the headvol, the cluster mask, and the ‘GoodVox’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showHRF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bookmarkStart w:id="20" w:name="_GoBack"/>
      <w:bookmarkEnd w:id="20"/>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6596B" w14:textId="77777777" w:rsidR="001F4022" w:rsidRDefault="001F4022">
      <w:pPr>
        <w:spacing w:after="0"/>
      </w:pPr>
      <w:r>
        <w:separator/>
      </w:r>
    </w:p>
  </w:endnote>
  <w:endnote w:type="continuationSeparator" w:id="0">
    <w:p w14:paraId="4E47C938" w14:textId="77777777" w:rsidR="001F4022" w:rsidRDefault="001F40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372CB" w14:textId="77777777" w:rsidR="001F4022" w:rsidRDefault="001F4022">
      <w:r>
        <w:separator/>
      </w:r>
    </w:p>
  </w:footnote>
  <w:footnote w:type="continuationSeparator" w:id="0">
    <w:p w14:paraId="2CD55C77" w14:textId="77777777" w:rsidR="001F4022" w:rsidRDefault="001F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456AD"/>
    <w:rsid w:val="00057130"/>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418A0"/>
    <w:rsid w:val="004478B5"/>
    <w:rsid w:val="004A0B06"/>
    <w:rsid w:val="004A57AB"/>
    <w:rsid w:val="004C7F17"/>
    <w:rsid w:val="004E29B3"/>
    <w:rsid w:val="004E78E8"/>
    <w:rsid w:val="004F56B5"/>
    <w:rsid w:val="00516076"/>
    <w:rsid w:val="00531601"/>
    <w:rsid w:val="005344EF"/>
    <w:rsid w:val="005435CF"/>
    <w:rsid w:val="005702CC"/>
    <w:rsid w:val="00590D07"/>
    <w:rsid w:val="00595A31"/>
    <w:rsid w:val="005A6948"/>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01DFF"/>
    <w:rsid w:val="00A1446A"/>
    <w:rsid w:val="00A47045"/>
    <w:rsid w:val="00A50388"/>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37D01"/>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35</cp:revision>
  <dcterms:created xsi:type="dcterms:W3CDTF">2019-12-17T10:10:00Z</dcterms:created>
  <dcterms:modified xsi:type="dcterms:W3CDTF">2020-04-27T15:24:00Z</dcterms:modified>
</cp:coreProperties>
</file>