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0232C65"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pacing w:lineRule="auto" w:line="240" w:after="0" w:beforeAutospacing="0" w:afterAutospacing="0"/>
        <w:ind w:left="567"/>
        <w:contextualSpacing w:val="1"/>
        <w:jc w:val="center"/>
        <w:rPr>
          <w:rFonts w:ascii="Arial Narrow" w:hAnsi="Arial Narrow"/>
          <w:b w:val="1"/>
        </w:rPr>
      </w:pPr>
      <w:r>
        <w:rPr>
          <w:rFonts w:ascii="Arial Narrow" w:hAnsi="Arial Narrow"/>
          <w:b w:val="1"/>
        </w:rPr>
        <w:t>LEMBAR PENILAIAN KETERAMPILAN</w:t>
      </w:r>
    </w:p>
    <w:p>
      <w:pPr>
        <w:spacing w:lineRule="auto" w:line="240" w:after="0" w:beforeAutospacing="0" w:afterAutospacing="0"/>
        <w:ind w:left="567"/>
        <w:contextualSpacing w:val="1"/>
        <w:jc w:val="center"/>
        <w:rPr>
          <w:rFonts w:ascii="Arial Narrow" w:hAnsi="Arial Narrow"/>
          <w:b w:val="1"/>
        </w:rPr>
      </w:pPr>
      <w:r>
        <w:rPr>
          <w:rFonts w:ascii="Arial Narrow" w:hAnsi="Arial Narrow"/>
          <w:b w:val="1"/>
        </w:rPr>
        <w:t>PENILAIAN PORTOFOLIO</w:t>
      </w:r>
    </w:p>
    <w:p>
      <w:pPr>
        <w:spacing w:lineRule="auto" w:line="240" w:after="0" w:beforeAutospacing="0" w:afterAutospacing="0"/>
        <w:ind w:left="567"/>
        <w:contextualSpacing w:val="1"/>
        <w:jc w:val="center"/>
        <w:rPr>
          <w:rFonts w:ascii="Arial Narrow" w:hAnsi="Arial Narrow"/>
          <w:b w:val="1"/>
        </w:rPr>
      </w:pPr>
    </w:p>
    <w:p>
      <w:pPr>
        <w:widowControl w:val="0"/>
        <w:spacing w:lineRule="auto" w:line="240" w:after="0" w:beforeAutospacing="0" w:afterAutospacing="0"/>
        <w:ind w:right="3537"/>
        <w:rPr>
          <w:rFonts w:ascii="Arial Narrow" w:hAnsi="Arial Narrow"/>
          <w:b w:val="1"/>
        </w:rPr>
      </w:pPr>
      <w:r>
        <w:rPr>
          <w:rFonts w:ascii="Arial Narrow" w:hAnsi="Arial Narrow"/>
          <w:b w:val="1"/>
        </w:rPr>
        <w:t>Nama Sekolah</w:t>
        <w:tab/>
        <w:tab/>
        <w:tab/>
        <w:t xml:space="preserve">:   </w:t>
      </w:r>
    </w:p>
    <w:p>
      <w:pPr>
        <w:widowControl w:val="0"/>
        <w:spacing w:lineRule="auto" w:line="240" w:after="0" w:beforeAutospacing="0" w:afterAutospacing="0"/>
        <w:ind w:right="3537"/>
        <w:rPr>
          <w:rFonts w:ascii="Arial Narrow" w:hAnsi="Arial Narrow"/>
          <w:b w:val="1"/>
        </w:rPr>
      </w:pPr>
      <w:r>
        <w:rPr>
          <w:rFonts w:ascii="Arial Narrow" w:hAnsi="Arial Narrow"/>
          <w:b w:val="1"/>
        </w:rPr>
        <w:t>Insitusi</w:t>
        <w:tab/>
        <w:tab/>
        <w:tab/>
        <w:t xml:space="preserve">:  SD/MI</w:t>
      </w:r>
    </w:p>
    <w:p>
      <w:pPr>
        <w:widowControl w:val="0"/>
        <w:spacing w:lineRule="auto" w:line="240" w:after="0" w:beforeAutospacing="0" w:afterAutospacing="0"/>
        <w:ind w:right="3537"/>
        <w:rPr>
          <w:rFonts w:ascii="Arial Narrow" w:hAnsi="Arial Narrow"/>
        </w:rPr>
      </w:pPr>
      <w:r>
        <w:rPr>
          <w:rFonts w:ascii="Arial Narrow" w:hAnsi="Arial Narrow"/>
          <w:b w:val="1"/>
        </w:rPr>
        <w:t>Kelas/Semester</w:t>
        <w:tab/>
        <w:tab/>
        <w:t xml:space="preserve">: </w:t>
      </w:r>
      <w:r>
        <w:rPr>
          <w:rFonts w:ascii="Arial Narrow" w:hAnsi="Arial Narrow"/>
          <w:b w:val="1"/>
          <w:color w:val="000000"/>
        </w:rPr>
        <w:t xml:space="preserve"> </w:t>
      </w:r>
    </w:p>
    <w:p>
      <w:pPr>
        <w:widowControl w:val="0"/>
        <w:spacing w:lineRule="auto" w:line="240" w:after="0" w:beforeAutospacing="0" w:afterAutospacing="0"/>
        <w:ind w:right="3537"/>
        <w:rPr>
          <w:rFonts w:ascii="Arial Narrow" w:hAnsi="Arial Narrow"/>
          <w:b w:val="1"/>
        </w:rPr>
      </w:pPr>
      <w:r>
        <w:rPr>
          <w:rFonts w:ascii="Arial Narrow" w:hAnsi="Arial Narrow"/>
          <w:b w:val="1"/>
        </w:rPr>
        <w:t>Tahun Pelajaran</w:t>
        <w:tab/>
        <w:tab/>
        <w:t xml:space="preserve">: </w:t>
      </w:r>
      <w:r>
        <w:rPr>
          <w:rFonts w:ascii="Arial Narrow" w:hAnsi="Arial Narrow"/>
          <w:b w:val="1"/>
          <w:color w:val="000000"/>
        </w:rPr>
        <w:t xml:space="preserve"> 2024/2025</w:t>
      </w:r>
    </w:p>
    <w:p>
      <w:pPr>
        <w:widowControl w:val="0"/>
        <w:spacing w:lineRule="auto" w:line="240" w:after="0" w:beforeAutospacing="0" w:afterAutospacing="0"/>
        <w:ind w:right="3537"/>
        <w:rPr>
          <w:rFonts w:ascii="Arial Narrow" w:hAnsi="Arial Narrow"/>
          <w:b w:val="1"/>
        </w:rPr>
      </w:pPr>
      <w:r>
        <w:rPr>
          <w:rFonts w:ascii="Arial Narrow" w:hAnsi="Arial Narrow"/>
          <w:b w:val="1"/>
        </w:rPr>
        <w:t>Mata Pelajaran</w:t>
        <w:tab/>
        <w:tab/>
        <w:t xml:space="preserve">:  </w:t>
      </w:r>
    </w:p>
    <w:p>
      <w:pPr>
        <w:shd w:val="clear" w:fill="FFFFFF"/>
        <w:rPr>
          <w:rFonts w:ascii="Arial Narrow" w:hAnsi="Arial Narrow"/>
        </w:rPr>
      </w:pPr>
    </w:p>
    <w:p>
      <w:pPr>
        <w:widowControl w:val="0"/>
        <w:tabs>
          <w:tab w:val="left" w:pos="598" w:leader="none"/>
        </w:tabs>
        <w:spacing w:lineRule="auto" w:line="240" w:after="0" w:beforeAutospacing="0" w:afterAutospacing="0"/>
        <w:ind w:right="164"/>
        <w:rPr>
          <w:rFonts w:ascii="Arial Narrow" w:hAnsi="Arial Narrow"/>
        </w:rPr>
      </w:pPr>
      <w:r>
        <w:rPr>
          <w:rFonts w:ascii="Arial Narrow" w:hAnsi="Arial Narrow"/>
          <w:b w:val="1"/>
        </w:rPr>
        <w:t>Tugas</w:t>
      </w:r>
      <w:r>
        <w:rPr>
          <w:rFonts w:ascii="Arial Narrow" w:hAnsi="Arial Narrow"/>
        </w:rPr>
        <w:t xml:space="preserve"> : </w:t>
      </w:r>
    </w:p>
    <w:p>
      <w:pPr>
        <w:widowControl w:val="0"/>
        <w:spacing w:lineRule="auto" w:line="240" w:after="0" w:beforeAutospacing="0" w:afterAutospacing="0"/>
        <w:ind w:right="82"/>
        <w:rPr>
          <w:rFonts w:ascii="Arial Narrow" w:hAnsi="Arial Narrow"/>
          <w:color w:val="231F20"/>
        </w:rPr>
      </w:pPr>
      <w:r>
        <w:rPr>
          <w:rFonts w:ascii="Arial Narrow" w:hAnsi="Arial Narrow"/>
          <w:color w:val="231F20"/>
        </w:rPr>
        <w:t xml:space="preserve"> </w:t>
      </w:r>
      <w:bookmarkStart w:id="0" w:name="_GoBack"/>
      <w:bookmarkEnd w:id="0"/>
    </w:p>
    <w:p>
      <w:pPr>
        <w:widowControl w:val="0"/>
        <w:spacing w:lineRule="auto" w:line="240" w:after="0" w:beforeAutospacing="0" w:afterAutospacing="0"/>
        <w:ind w:right="82"/>
        <w:rPr>
          <w:rFonts w:ascii="Arial Narrow" w:hAnsi="Arial Narrow"/>
          <w:color w:val="231F20"/>
        </w:rPr>
      </w:pPr>
    </w:p>
    <w:p>
      <w:pPr>
        <w:widowControl w:val="0"/>
        <w:spacing w:lineRule="auto" w:line="240" w:after="0" w:beforeAutospacing="0" w:afterAutospacing="0"/>
        <w:ind w:right="82"/>
        <w:rPr>
          <w:rFonts w:ascii="Arial Narrow" w:hAnsi="Arial Narrow"/>
          <w:b w:val="1"/>
        </w:rPr>
      </w:pPr>
      <w:r>
        <w:rPr>
          <w:rFonts w:ascii="Arial Narrow" w:hAnsi="Arial Narrow"/>
          <w:b w:val="1"/>
          <w:color w:val="231F20"/>
        </w:rPr>
        <w:t>Contoh</w:t>
      </w:r>
    </w:p>
    <w:p>
      <w:pPr>
        <w:widowControl w:val="0"/>
        <w:spacing w:lineRule="auto" w:line="240" w:after="0" w:beforeAutospacing="0" w:afterAutospacing="0"/>
        <w:ind w:right="82"/>
        <w:jc w:val="both"/>
        <w:rPr>
          <w:rFonts w:ascii="Arial Narrow" w:hAnsi="Arial Narrow"/>
          <w:color w:val="231F20"/>
        </w:rPr>
      </w:pPr>
      <w:r>
        <w:rPr>
          <w:rFonts w:ascii="Arial Narrow" w:hAnsi="Arial Narrow"/>
          <w:color w:val="231F20"/>
        </w:rPr>
        <w:t>Kalian sudah memahami bahwa nilai-nilai Pancasila sudah ada di Indonesia sejak zaman dahulu kala, dari masa sejarah awal hingga masa kebangkitan nasional. Lalu para pendiri bangsa melahirkannya, kemudian merumuskan melalui diskusi yang sangat mendalam, hingga menetapkannya sebagai Dasar Negara pada tangga 18 Agustus 1945. Kalau rumah besar perlu pondasi yang kokoh, maka negara besar juga harus punya pondasi atau dasar kokoh. Atas rahmat Tuhan Yang Maha Esa, negara Indonesia yang besar ini pun punya pondasi kokoh berupa Pancasila.</w:t>
      </w:r>
    </w:p>
    <w:p>
      <w:pPr>
        <w:widowControl w:val="0"/>
        <w:spacing w:lineRule="auto" w:line="240" w:after="0" w:beforeAutospacing="0" w:afterAutospacing="0"/>
        <w:ind w:right="82"/>
        <w:jc w:val="both"/>
        <w:rPr>
          <w:rFonts w:ascii="Arial Narrow" w:hAnsi="Arial Narrow"/>
          <w:color w:val="231F20"/>
        </w:rPr>
      </w:pPr>
      <w:r>
        <w:rPr>
          <w:rFonts w:ascii="Arial Narrow" w:hAnsi="Arial Narrow"/>
          <w:color w:val="231F20"/>
        </w:rPr>
        <w:t>Bukankah karunia ini patut kita syukuri dengan menerapkan nilai-nilai Pancasila dalam kehidupan sehari-hari? Karena itu tanyakan pada diri sendiri, sudahkah kalian menjalankan nilai-nilai Pancasila dengan baik dalam kehidupan sehari-hari? Salah satunya adalah dengan rajin beribadah sebagai bagian dari nilai ketuhanan. “Sudahkah saya menjalankan ibadah pagi dengan baik? (Tidak pernah/jarang/ kadang-kadang/selalu.)”</w:t>
      </w:r>
    </w:p>
    <w:p>
      <w:pPr>
        <w:widowControl w:val="0"/>
        <w:spacing w:lineRule="auto" w:line="240" w:after="0" w:beforeAutospacing="0" w:afterAutospacing="0"/>
        <w:ind w:right="82"/>
        <w:rPr>
          <w:rFonts w:ascii="Arial Narrow" w:hAnsi="Arial Narrow"/>
          <w:color w:val="231F20"/>
        </w:rPr>
      </w:pPr>
    </w:p>
    <w:p>
      <w:pPr>
        <w:spacing w:lineRule="auto" w:line="240" w:after="0" w:beforeAutospacing="0" w:afterAutospacing="0"/>
        <w:ind w:left="288"/>
        <w:contextualSpacing w:val="1"/>
        <w:jc w:val="both"/>
        <w:rPr>
          <w:rFonts w:ascii="Arial Narrow" w:hAnsi="Arial Narrow"/>
          <w:b w:val="1"/>
        </w:rPr>
      </w:pPr>
      <w:r>
        <w:rPr>
          <w:rFonts w:ascii="Arial Narrow" w:hAnsi="Arial Narrow"/>
          <w:b w:val="1"/>
        </w:rPr>
        <w:t>Rubrik Penilaian</w:t>
      </w:r>
    </w:p>
    <w:p>
      <w:pPr>
        <w:tabs>
          <w:tab w:val="left" w:pos="2268" w:leader="none"/>
          <w:tab w:val="left" w:pos="2552" w:leader="none"/>
        </w:tabs>
        <w:spacing w:lineRule="auto" w:line="240" w:after="0" w:beforeAutospacing="0" w:afterAutospacing="0"/>
        <w:ind w:left="288"/>
        <w:contextualSpacing w:val="1"/>
        <w:rPr>
          <w:rFonts w:ascii="Arial Narrow" w:hAnsi="Arial Narrow"/>
          <w:b w:val="1"/>
        </w:rPr>
      </w:pPr>
      <w:r>
        <w:rPr>
          <w:rFonts w:ascii="Arial Narrow" w:hAnsi="Arial Narrow"/>
          <w:b w:val="1"/>
        </w:rPr>
        <w:t>Nama siswa</w:t>
        <w:tab/>
        <w:t>:</w:t>
        <w:tab/>
      </w:r>
      <w:r>
        <w:rPr>
          <w:rFonts w:ascii="Arial Narrow" w:hAnsi="Arial Narrow"/>
          <w:b w:val="1"/>
          <w:noProof w:val="1"/>
        </w:rPr>
        <w:t>………………….</w:t>
      </w:r>
    </w:p>
    <w:p>
      <w:pPr>
        <w:tabs>
          <w:tab w:val="left" w:pos="2268" w:leader="none"/>
          <w:tab w:val="left" w:pos="2552" w:leader="none"/>
        </w:tabs>
        <w:spacing w:lineRule="auto" w:line="240" w:after="0" w:beforeAutospacing="0" w:afterAutospacing="0"/>
        <w:ind w:left="288"/>
        <w:contextualSpacing w:val="1"/>
        <w:rPr>
          <w:rFonts w:ascii="Arial Narrow" w:hAnsi="Arial Narrow"/>
        </w:rPr>
      </w:pPr>
      <w:r>
        <w:rPr>
          <w:rFonts w:ascii="Arial Narrow" w:hAnsi="Arial Narrow"/>
          <w:b w:val="1"/>
        </w:rPr>
        <w:t>Kelas</w:t>
        <w:tab/>
        <w:t>:</w:t>
        <w:tab/>
      </w:r>
      <w:r>
        <w:rPr>
          <w:rFonts w:ascii="Arial Narrow" w:hAnsi="Arial Narrow"/>
          <w:b w:val="1"/>
          <w:noProof w:val="1"/>
        </w:rPr>
        <w:t>………………….</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blGrid/>
      <w:tr>
        <w:trPr>
          <w:trHeight w:hRule="atLeast" w:val="520"/>
        </w:trP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shd w:val="clear" w:color="auto" w:fill="00B0F0"/>
            <w:vAlign w:val="center"/>
          </w:tcPr>
          <w:p>
            <w:pPr>
              <w:spacing w:lineRule="auto" w:line="240" w:after="0" w:beforeAutospacing="0" w:afterAutospacing="0"/>
              <w:contextualSpacing w:val="1"/>
              <w:jc w:val="center"/>
              <w:rPr>
                <w:rFonts w:ascii="Arial Narrow" w:hAnsi="Arial Narrow"/>
                <w:b w:val="1"/>
              </w:rPr>
            </w:pPr>
            <w:r>
              <w:rPr>
                <w:rFonts w:ascii="Arial Narrow" w:hAnsi="Arial Narrow"/>
                <w:b w:val="1"/>
              </w:rPr>
              <w:t>No</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shd w:val="clear" w:color="auto" w:fill="00B0F0"/>
            <w:vAlign w:val="center"/>
          </w:tcPr>
          <w:p>
            <w:pPr>
              <w:spacing w:lineRule="auto" w:line="240" w:after="0" w:beforeAutospacing="0" w:afterAutospacing="0"/>
              <w:contextualSpacing w:val="1"/>
              <w:jc w:val="center"/>
              <w:rPr>
                <w:rFonts w:ascii="Arial Narrow" w:hAnsi="Arial Narrow"/>
                <w:b w:val="1"/>
              </w:rPr>
            </w:pPr>
            <w:r>
              <w:rPr>
                <w:rFonts w:ascii="Arial Narrow" w:hAnsi="Arial Narrow"/>
                <w:b w:val="1"/>
              </w:rPr>
              <w:t>Kategori</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shd w:val="clear" w:color="auto" w:fill="00B0F0"/>
            <w:vAlign w:val="center"/>
          </w:tcPr>
          <w:p>
            <w:pPr>
              <w:spacing w:lineRule="auto" w:line="240" w:after="0" w:beforeAutospacing="0" w:afterAutospacing="0"/>
              <w:contextualSpacing w:val="1"/>
              <w:jc w:val="center"/>
              <w:rPr>
                <w:rFonts w:ascii="Arial Narrow" w:hAnsi="Arial Narrow"/>
                <w:b w:val="1"/>
              </w:rPr>
            </w:pPr>
            <w:r>
              <w:rPr>
                <w:rFonts w:ascii="Arial Narrow" w:hAnsi="Arial Narrow"/>
                <w:b w:val="1"/>
              </w:rPr>
              <w:t>Skor</w:t>
            </w: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shd w:val="clear" w:color="auto" w:fill="00B0F0"/>
            <w:vAlign w:val="center"/>
          </w:tcPr>
          <w:p>
            <w:pPr>
              <w:spacing w:lineRule="auto" w:line="240" w:after="0" w:beforeAutospacing="0" w:afterAutospacing="0"/>
              <w:contextualSpacing w:val="1"/>
              <w:jc w:val="center"/>
              <w:rPr>
                <w:rFonts w:ascii="Arial Narrow" w:hAnsi="Arial Narrow"/>
                <w:b w:val="1"/>
              </w:rPr>
            </w:pPr>
            <w:r>
              <w:rPr>
                <w:rFonts w:ascii="Arial Narrow" w:hAnsi="Arial Narrow"/>
                <w:b w:val="1"/>
              </w:rPr>
              <w:t>Alasan</w:t>
            </w:r>
          </w:p>
        </w:tc>
      </w:tr>
      <w:t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jc w:val="center"/>
              <w:rPr>
                <w:rFonts w:ascii="Arial Narrow" w:hAnsi="Arial Narrow"/>
              </w:rPr>
            </w:pPr>
            <w:r>
              <w:rPr>
                <w:rFonts w:ascii="Arial Narrow" w:hAnsi="Arial Narrow"/>
              </w:rPr>
              <w:t>1</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ind w:hanging="252"/>
              <w:contextualSpacing w:val="1"/>
              <w:rPr>
                <w:rFonts w:ascii="Arial Narrow" w:hAnsi="Arial Narrow"/>
              </w:rPr>
            </w:pPr>
            <w:r>
              <w:rPr>
                <w:rFonts w:ascii="Arial Narrow" w:hAnsi="Arial Narrow"/>
              </w:rPr>
              <w:t>1. Apakah portofolio lengkap dan sesuai dengan rencana?</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jc w:val="center"/>
              <w:rPr>
                <w:rFonts w:ascii="Arial Narrow" w:hAnsi="Arial Narrow"/>
              </w:rPr>
            </w:pPr>
            <w:r>
              <w:rPr>
                <w:rFonts w:ascii="Arial Narrow" w:hAnsi="Arial Narrow"/>
              </w:rPr>
              <w:t>2</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ind w:hanging="252"/>
              <w:contextualSpacing w:val="1"/>
              <w:rPr>
                <w:rFonts w:ascii="Arial Narrow" w:hAnsi="Arial Narrow"/>
              </w:rPr>
            </w:pPr>
            <w:r>
              <w:rPr>
                <w:rFonts w:ascii="Arial Narrow" w:hAnsi="Arial Narrow"/>
              </w:rPr>
              <w:t>2. Apakah lembar isian dan lembar kuesioner yang dibuat sesuai?</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jc w:val="center"/>
              <w:rPr>
                <w:rFonts w:ascii="Arial Narrow" w:hAnsi="Arial Narrow"/>
              </w:rPr>
            </w:pPr>
            <w:r>
              <w:rPr>
                <w:rFonts w:ascii="Arial Narrow" w:hAnsi="Arial Narrow"/>
              </w:rPr>
              <w:t>3</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ind w:hanging="252"/>
              <w:contextualSpacing w:val="1"/>
              <w:rPr>
                <w:rFonts w:ascii="Arial Narrow" w:hAnsi="Arial Narrow"/>
              </w:rPr>
            </w:pPr>
            <w:r>
              <w:rPr>
                <w:rFonts w:ascii="Arial Narrow" w:hAnsi="Arial Narrow"/>
              </w:rPr>
              <w:t>3.Apakah terdapat uraian tentang prosedur pengukuran/pengamatan yang dilakukan?</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jc w:val="center"/>
              <w:rPr>
                <w:rFonts w:ascii="Arial Narrow" w:hAnsi="Arial Narrow"/>
              </w:rPr>
            </w:pPr>
            <w:r>
              <w:rPr>
                <w:rFonts w:ascii="Arial Narrow" w:hAnsi="Arial Narrow"/>
              </w:rPr>
              <w:t>4</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r>
              <w:rPr>
                <w:rFonts w:ascii="Arial Narrow" w:hAnsi="Arial Narrow"/>
              </w:rPr>
              <w:t>Apakah isian hasil pengukuran/pengamatan dilakukan secara benar?</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jc w:val="center"/>
              <w:rPr>
                <w:rFonts w:ascii="Arial Narrow" w:hAnsi="Arial Narrow"/>
              </w:rPr>
            </w:pPr>
            <w:r>
              <w:rPr>
                <w:rFonts w:ascii="Arial Narrow" w:hAnsi="Arial Narrow"/>
              </w:rPr>
              <w:t>5.</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r>
              <w:rPr>
                <w:rFonts w:ascii="Arial Narrow" w:hAnsi="Arial Narrow"/>
              </w:rPr>
              <w:t>Apakah data dan fakta yang disajikan akurat?</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jc w:val="center"/>
              <w:rPr>
                <w:rFonts w:ascii="Arial Narrow" w:hAnsi="Arial Narrow"/>
              </w:rPr>
            </w:pPr>
            <w:r>
              <w:rPr>
                <w:rFonts w:ascii="Arial Narrow" w:hAnsi="Arial Narrow"/>
              </w:rPr>
              <w:t>6.</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ind w:hanging="18"/>
              <w:contextualSpacing w:val="1"/>
              <w:rPr>
                <w:rFonts w:ascii="Arial Narrow" w:hAnsi="Arial Narrow"/>
              </w:rPr>
            </w:pPr>
            <w:r>
              <w:rPr>
                <w:rFonts w:ascii="Arial Narrow" w:hAnsi="Arial Narrow"/>
              </w:rPr>
              <w:t>Apakah interpretasi dan kesimpulan yang dibuat logis?</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jc w:val="center"/>
              <w:rPr>
                <w:rFonts w:ascii="Arial Narrow" w:hAnsi="Arial Narrow"/>
              </w:rPr>
            </w:pPr>
            <w:r>
              <w:rPr>
                <w:rFonts w:ascii="Arial Narrow" w:hAnsi="Arial Narrow"/>
              </w:rPr>
              <w:t>7.</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ind w:hanging="18"/>
              <w:contextualSpacing w:val="1"/>
              <w:rPr>
                <w:rFonts w:ascii="Arial Narrow" w:hAnsi="Arial Narrow"/>
              </w:rPr>
            </w:pPr>
            <w:r>
              <w:rPr>
                <w:rFonts w:ascii="Arial Narrow" w:hAnsi="Arial Narrow"/>
              </w:rPr>
              <w:t>Apakah tulisan dan diagram disajikan secara menarik?</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r>
        <w:tc>
          <w:tcPr>
            <w:tcW w:w="267"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jc w:val="center"/>
              <w:rPr>
                <w:rFonts w:ascii="Arial Narrow" w:hAnsi="Arial Narrow"/>
              </w:rPr>
            </w:pPr>
            <w:r>
              <w:rPr>
                <w:rFonts w:ascii="Arial Narrow" w:hAnsi="Arial Narrow"/>
              </w:rPr>
              <w:t>8.</w:t>
            </w:r>
          </w:p>
        </w:tc>
        <w:tc>
          <w:tcPr>
            <w:tcW w:w="2449"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ind w:hanging="18"/>
              <w:contextualSpacing w:val="1"/>
              <w:rPr>
                <w:rFonts w:ascii="Arial Narrow" w:hAnsi="Arial Narrow"/>
              </w:rPr>
            </w:pPr>
            <w:r>
              <w:rPr>
                <w:rFonts w:ascii="Arial Narrow" w:hAnsi="Arial Narrow"/>
              </w:rPr>
              <w:t>Apakah bahasa yang digunakan untuk menginterpretasikan lugas, sederhana, runtut dan sesuai dengan kaidah EYD?</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r>
        <w:trPr>
          <w:trHeight w:hRule="atLeast" w:val="413"/>
        </w:trPr>
        <w:tc>
          <w:tcPr>
            <w:tcW w:w="2716" w:type="pct"/>
            <w:gridSpan w:val="2"/>
            <w:tcBorders>
              <w:top w:val="single" w:sz="4" w:space="0" w:shadow="0" w:frame="0" w:color="auto"/>
              <w:left w:val="single" w:sz="4" w:space="0" w:shadow="0" w:frame="0" w:color="auto"/>
              <w:bottom w:val="single" w:sz="4" w:space="0" w:shadow="0" w:frame="0" w:color="auto"/>
              <w:right w:val="single" w:sz="4" w:space="0" w:shadow="0" w:frame="0" w:color="auto"/>
            </w:tcBorders>
            <w:vAlign w:val="center"/>
          </w:tcPr>
          <w:p>
            <w:pPr>
              <w:spacing w:lineRule="auto" w:line="240" w:after="0" w:beforeAutospacing="0" w:afterAutospacing="0"/>
              <w:ind w:hanging="18"/>
              <w:contextualSpacing w:val="1"/>
              <w:rPr>
                <w:rFonts w:ascii="Arial Narrow" w:hAnsi="Arial Narrow"/>
                <w:b w:val="1"/>
              </w:rPr>
            </w:pPr>
            <w:r>
              <w:rPr>
                <w:rFonts w:ascii="Arial Narrow" w:hAnsi="Arial Narrow"/>
                <w:b w:val="1"/>
              </w:rPr>
              <w:t>Jumlah</w:t>
            </w:r>
          </w:p>
        </w:tc>
        <w:tc>
          <w:tcPr>
            <w:tcW w:w="43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c>
          <w:tcPr>
            <w:tcW w:w="1852" w:type="pct"/>
            <w:tcBorders>
              <w:top w:val="single" w:sz="4" w:space="0" w:shadow="0" w:frame="0" w:color="auto"/>
              <w:left w:val="single" w:sz="4" w:space="0" w:shadow="0" w:frame="0" w:color="auto"/>
              <w:bottom w:val="single" w:sz="4" w:space="0" w:shadow="0" w:frame="0" w:color="auto"/>
              <w:right w:val="single" w:sz="4" w:space="0" w:shadow="0" w:frame="0" w:color="auto"/>
            </w:tcBorders>
          </w:tcPr>
          <w:p>
            <w:pPr>
              <w:spacing w:lineRule="auto" w:line="240" w:after="0" w:beforeAutospacing="0" w:afterAutospacing="0"/>
              <w:contextualSpacing w:val="1"/>
              <w:rPr>
                <w:rFonts w:ascii="Arial Narrow" w:hAnsi="Arial Narrow"/>
              </w:rPr>
            </w:pPr>
          </w:p>
        </w:tc>
      </w:tr>
    </w:tbl>
    <w:p>
      <w:pPr>
        <w:spacing w:lineRule="auto" w:line="240" w:after="0" w:beforeAutospacing="0" w:afterAutospacing="0"/>
        <w:contextualSpacing w:val="1"/>
        <w:rPr>
          <w:rFonts w:ascii="Arial Narrow" w:hAnsi="Arial Narrow"/>
          <w:b w:val="1"/>
        </w:rPr>
      </w:pPr>
      <w:r>
        <w:rPr>
          <w:rFonts w:ascii="Arial Narrow" w:hAnsi="Arial Narrow"/>
          <w:b w:val="1"/>
        </w:rPr>
        <w:t>Kriteria:</w:t>
      </w:r>
    </w:p>
    <w:p>
      <w:pPr>
        <w:spacing w:lineRule="auto" w:line="240" w:after="0" w:beforeAutospacing="0" w:afterAutospacing="0"/>
        <w:contextualSpacing w:val="1"/>
        <w:rPr>
          <w:rFonts w:ascii="Arial Narrow" w:hAnsi="Arial Narrow"/>
        </w:rPr>
      </w:pPr>
      <w:r>
        <w:rPr>
          <w:rFonts w:ascii="Arial Narrow" w:hAnsi="Arial Narrow"/>
        </w:rPr>
        <w:t xml:space="preserve">5 = sangatbaik, </w:t>
        <w:tab/>
        <w:tab/>
      </w:r>
    </w:p>
    <w:p>
      <w:pPr>
        <w:spacing w:lineRule="auto" w:line="240" w:after="0" w:beforeAutospacing="0" w:afterAutospacing="0"/>
        <w:contextualSpacing w:val="1"/>
        <w:rPr>
          <w:rFonts w:ascii="Arial Narrow" w:hAnsi="Arial Narrow"/>
        </w:rPr>
      </w:pPr>
      <w:r>
        <w:rPr>
          <w:rFonts w:ascii="Arial Narrow" w:hAnsi="Arial Narrow"/>
        </w:rPr>
        <w:t xml:space="preserve">4 = baik, </w:t>
        <w:tab/>
        <w:tab/>
      </w:r>
    </w:p>
    <w:p>
      <w:pPr>
        <w:spacing w:lineRule="auto" w:line="240" w:after="0" w:beforeAutospacing="0" w:afterAutospacing="0"/>
        <w:contextualSpacing w:val="1"/>
        <w:rPr>
          <w:rFonts w:ascii="Arial Narrow" w:hAnsi="Arial Narrow"/>
        </w:rPr>
      </w:pPr>
      <w:r>
        <w:rPr>
          <w:rFonts w:ascii="Arial Narrow" w:hAnsi="Arial Narrow"/>
        </w:rPr>
        <w:t xml:space="preserve">3 = cukup, </w:t>
        <w:tab/>
        <w:tab/>
        <w:tab/>
        <w:tab/>
        <w:tab/>
        <w:tab/>
      </w:r>
    </w:p>
    <w:p>
      <w:pPr>
        <w:spacing w:lineRule="auto" w:line="240" w:after="0" w:beforeAutospacing="0" w:afterAutospacing="0"/>
        <w:contextualSpacing w:val="1"/>
        <w:rPr>
          <w:rFonts w:ascii="Arial Narrow" w:hAnsi="Arial Narrow"/>
        </w:rPr>
      </w:pPr>
      <w:r>
        <w:rPr>
          <w:rFonts w:ascii="Arial Narrow" w:hAnsi="Arial Narrow"/>
        </w:rPr>
        <w:t xml:space="preserve">2 = kurang, dan </w:t>
        <w:tab/>
        <w:tab/>
      </w:r>
    </w:p>
    <w:p>
      <w:pPr>
        <w:spacing w:lineRule="auto" w:line="240" w:after="0" w:beforeAutospacing="0" w:afterAutospacing="0"/>
        <w:contextualSpacing w:val="1"/>
        <w:rPr>
          <w:rFonts w:ascii="Arial Narrow" w:hAnsi="Arial Narrow"/>
        </w:rPr>
      </w:pPr>
      <w:r>
        <w:rPr>
          <w:rFonts w:ascii="Arial Narrow" w:hAnsi="Arial Narrow"/>
        </w:rPr>
        <w:t>1 = sangat kurang</w:t>
      </w:r>
    </w:p>
    <w:p>
      <w:pPr>
        <w:spacing w:lineRule="auto" w:line="240" w:after="0" w:beforeAutospacing="0" w:afterAutospacing="0"/>
        <w:contextualSpacing w:val="1"/>
        <w:jc w:val="both"/>
        <w:rPr>
          <w:rFonts w:ascii="Arial Narrow" w:hAnsi="Arial Narrow"/>
        </w:rPr>
      </w:pPr>
    </w:p>
    <w:p>
      <w:pPr>
        <w:spacing w:lineRule="auto" w:line="240" w:after="0" w:beforeAutospacing="0" w:afterAutospacing="0"/>
        <w:jc w:val="center"/>
        <w:rPr>
          <w:rFonts w:ascii="Arial Narrow" w:hAnsi="Arial Narrow"/>
          <w:b w:val="1"/>
        </w:rPr>
      </w:pPr>
      <w:r>
        <w:rPr>
          <w:rFonts w:ascii="Arial Narrow" w:hAnsi="Arial Narrow"/>
          <w:b w:val="1"/>
        </w:rPr>
        <w:br w:type="page"/>
        <w:t xml:space="preserve">REKAPITULASI  PENILAIAN KETERAMPILAN</w:t>
      </w:r>
    </w:p>
    <w:p>
      <w:pPr>
        <w:tabs>
          <w:tab w:val="left" w:pos="5954" w:leader="none"/>
        </w:tabs>
        <w:spacing w:lineRule="auto" w:line="240" w:after="0" w:beforeAutospacing="0" w:afterAutospacing="0"/>
        <w:ind w:left="426"/>
        <w:contextualSpacing w:val="1"/>
        <w:jc w:val="center"/>
        <w:rPr>
          <w:rFonts w:ascii="Arial Narrow" w:hAnsi="Arial Narrow"/>
          <w:b w:val="1"/>
        </w:rPr>
      </w:pPr>
      <w:r>
        <w:rPr>
          <w:rFonts w:ascii="Arial Narrow" w:hAnsi="Arial Narrow"/>
          <w:b w:val="1"/>
        </w:rPr>
        <w:t>PENILAIAN PORTOFOLIO</w:t>
      </w:r>
    </w:p>
    <w:p>
      <w:pPr>
        <w:tabs>
          <w:tab w:val="left" w:pos="5954" w:leader="none"/>
        </w:tabs>
        <w:spacing w:after="0" w:beforeAutospacing="0" w:afterAutospacing="0"/>
        <w:ind w:left="426"/>
        <w:contextualSpacing w:val="1"/>
        <w:jc w:val="center"/>
        <w:rPr>
          <w:rFonts w:ascii="Arial Narrow" w:hAnsi="Arial Narrow"/>
          <w:b w:val="1"/>
        </w:rPr>
      </w:pPr>
    </w:p>
    <w:p>
      <w:pPr>
        <w:tabs>
          <w:tab w:val="left" w:pos="5954" w:leader="none"/>
        </w:tabs>
        <w:spacing w:lineRule="auto" w:line="240" w:after="0" w:beforeAutospacing="0" w:afterAutospacing="0"/>
        <w:ind w:left="426"/>
        <w:contextualSpacing w:val="1"/>
        <w:rPr>
          <w:rFonts w:ascii="Arial Narrow" w:hAnsi="Arial Narrow"/>
          <w:b w:val="1"/>
        </w:rPr>
      </w:pPr>
      <w:r>
        <w:rPr>
          <w:rFonts w:ascii="Arial Narrow" w:hAnsi="Arial Narrow"/>
          <w:b w:val="1"/>
        </w:rPr>
        <w:t>KELAS : .……………….</w:t>
      </w:r>
    </w:p>
    <w:p>
      <w:pPr>
        <w:spacing w:lineRule="auto" w:line="240" w:after="0" w:beforeAutospacing="0" w:afterAutospacing="0"/>
        <w:contextualSpacing w:val="1"/>
        <w:jc w:val="both"/>
        <w:rPr>
          <w:rFonts w:ascii="Arial Narrow" w:hAnsi="Arial Narrow"/>
        </w:rPr>
      </w:pPr>
    </w:p>
    <w:tbl>
      <w:tblPr>
        <w:tblStyle w:val="T13"/>
        <w:tblW w:w="5000" w:type="pct"/>
        <w:tblLook w:val="04A0"/>
      </w:tblPr>
      <w:tblGrid/>
      <w:tr>
        <w:trPr>
          <w:tblHeader/>
        </w:trPr>
        <w:tc>
          <w:tcPr>
            <w:tcW w:w="291" w:type="pct"/>
            <w:vMerge w:val="restart"/>
            <w:vAlign w:val="center"/>
          </w:tcPr>
          <w:p>
            <w:pPr>
              <w:contextualSpacing w:val="1"/>
              <w:jc w:val="center"/>
              <w:rPr>
                <w:rFonts w:ascii="Arial Narrow" w:hAnsi="Arial Narrow"/>
              </w:rPr>
            </w:pPr>
            <w:r>
              <w:rPr>
                <w:rFonts w:ascii="Arial Narrow" w:hAnsi="Arial Narrow"/>
              </w:rPr>
              <w:t>No</w:t>
            </w:r>
          </w:p>
        </w:tc>
        <w:tc>
          <w:tcPr>
            <w:tcW w:w="1104" w:type="pct"/>
            <w:vMerge w:val="restart"/>
            <w:vAlign w:val="center"/>
          </w:tcPr>
          <w:p>
            <w:pPr>
              <w:contextualSpacing w:val="1"/>
              <w:jc w:val="center"/>
              <w:rPr>
                <w:rFonts w:ascii="Arial Narrow" w:hAnsi="Arial Narrow"/>
              </w:rPr>
            </w:pPr>
            <w:r>
              <w:rPr>
                <w:rFonts w:ascii="Arial Narrow" w:hAnsi="Arial Narrow"/>
              </w:rPr>
              <w:t>Nama Peserta Didik</w:t>
            </w:r>
          </w:p>
        </w:tc>
        <w:tc>
          <w:tcPr>
            <w:tcW w:w="2870" w:type="pct"/>
            <w:gridSpan w:val="11"/>
            <w:vAlign w:val="center"/>
          </w:tcPr>
          <w:p>
            <w:pPr>
              <w:contextualSpacing w:val="1"/>
              <w:jc w:val="center"/>
              <w:rPr>
                <w:rFonts w:ascii="Arial Narrow" w:hAnsi="Arial Narrow"/>
              </w:rPr>
            </w:pPr>
            <w:r>
              <w:rPr>
                <w:rFonts w:ascii="Arial Narrow" w:hAnsi="Arial Narrow"/>
              </w:rPr>
              <w:t>Nilai Perolehan per KD</w:t>
            </w:r>
          </w:p>
        </w:tc>
        <w:tc>
          <w:tcPr>
            <w:tcW w:w="389" w:type="pct"/>
            <w:vMerge w:val="restart"/>
            <w:vAlign w:val="center"/>
          </w:tcPr>
          <w:p>
            <w:pPr>
              <w:contextualSpacing w:val="1"/>
              <w:jc w:val="center"/>
              <w:rPr>
                <w:rFonts w:ascii="Arial Narrow" w:hAnsi="Arial Narrow"/>
              </w:rPr>
            </w:pPr>
            <w:r>
              <w:rPr>
                <w:rFonts w:ascii="Arial Narrow" w:hAnsi="Arial Narrow"/>
              </w:rPr>
              <w:t>Nilai</w:t>
            </w:r>
          </w:p>
        </w:tc>
        <w:tc>
          <w:tcPr>
            <w:tcW w:w="347" w:type="pct"/>
            <w:vMerge w:val="restart"/>
            <w:vAlign w:val="center"/>
          </w:tcPr>
          <w:p>
            <w:pPr>
              <w:contextualSpacing w:val="1"/>
              <w:jc w:val="center"/>
              <w:rPr>
                <w:rFonts w:ascii="Arial Narrow" w:hAnsi="Arial Narrow"/>
              </w:rPr>
            </w:pPr>
            <w:r>
              <w:rPr>
                <w:rFonts w:ascii="Arial Narrow" w:hAnsi="Arial Narrow"/>
              </w:rPr>
              <w:t>Ket.</w:t>
            </w:r>
          </w:p>
        </w:tc>
      </w:tr>
      <w:tr>
        <w:trPr>
          <w:tblHeader/>
        </w:trPr>
        <w:tc>
          <w:tcPr>
            <w:tcW w:w="291" w:type="pct"/>
            <w:vMerge w:val="continue"/>
            <w:vAlign w:val="center"/>
          </w:tcPr>
          <w:p>
            <w:pPr>
              <w:contextualSpacing w:val="1"/>
              <w:jc w:val="center"/>
              <w:rPr>
                <w:rFonts w:ascii="Arial Narrow" w:hAnsi="Arial Narrow"/>
              </w:rPr>
            </w:pPr>
          </w:p>
        </w:tc>
        <w:tc>
          <w:tcPr>
            <w:tcW w:w="1104" w:type="pct"/>
            <w:vMerge w:val="continue"/>
            <w:vAlign w:val="center"/>
          </w:tcPr>
          <w:p>
            <w:pPr>
              <w:contextualSpacing w:val="1"/>
              <w:jc w:val="center"/>
              <w:rPr>
                <w:rFonts w:ascii="Arial Narrow" w:hAnsi="Arial Narrow"/>
              </w:rPr>
            </w:pPr>
          </w:p>
        </w:tc>
        <w:tc>
          <w:tcPr>
            <w:tcW w:w="261" w:type="pct"/>
            <w:vAlign w:val="center"/>
          </w:tcPr>
          <w:p>
            <w:pPr>
              <w:contextualSpacing w:val="1"/>
              <w:jc w:val="center"/>
              <w:rPr>
                <w:rFonts w:ascii="Arial Narrow" w:hAnsi="Arial Narrow"/>
              </w:rPr>
            </w:pPr>
            <w:r>
              <w:rPr>
                <w:rFonts w:ascii="Arial Narrow" w:hAnsi="Arial Narrow"/>
              </w:rPr>
              <w:t>01</w:t>
            </w:r>
          </w:p>
        </w:tc>
        <w:tc>
          <w:tcPr>
            <w:tcW w:w="261" w:type="pct"/>
            <w:vAlign w:val="center"/>
          </w:tcPr>
          <w:p>
            <w:pPr>
              <w:contextualSpacing w:val="1"/>
              <w:jc w:val="center"/>
              <w:rPr>
                <w:rFonts w:ascii="Arial Narrow" w:hAnsi="Arial Narrow"/>
              </w:rPr>
            </w:pPr>
            <w:r>
              <w:rPr>
                <w:rFonts w:ascii="Arial Narrow" w:hAnsi="Arial Narrow"/>
              </w:rPr>
              <w:t>02</w:t>
            </w:r>
          </w:p>
        </w:tc>
        <w:tc>
          <w:tcPr>
            <w:tcW w:w="261" w:type="pct"/>
            <w:vAlign w:val="center"/>
          </w:tcPr>
          <w:p>
            <w:pPr>
              <w:contextualSpacing w:val="1"/>
              <w:jc w:val="center"/>
              <w:rPr>
                <w:rFonts w:ascii="Arial Narrow" w:hAnsi="Arial Narrow"/>
              </w:rPr>
            </w:pPr>
            <w:r>
              <w:rPr>
                <w:rFonts w:ascii="Arial Narrow" w:hAnsi="Arial Narrow"/>
              </w:rPr>
              <w:t>03</w:t>
            </w:r>
          </w:p>
        </w:tc>
        <w:tc>
          <w:tcPr>
            <w:tcW w:w="261" w:type="pct"/>
            <w:vAlign w:val="center"/>
          </w:tcPr>
          <w:p>
            <w:pPr>
              <w:contextualSpacing w:val="1"/>
              <w:jc w:val="center"/>
              <w:rPr>
                <w:rFonts w:ascii="Arial Narrow" w:hAnsi="Arial Narrow"/>
              </w:rPr>
            </w:pPr>
            <w:r>
              <w:rPr>
                <w:rFonts w:ascii="Arial Narrow" w:hAnsi="Arial Narrow"/>
              </w:rPr>
              <w:t>04</w:t>
            </w:r>
          </w:p>
        </w:tc>
        <w:tc>
          <w:tcPr>
            <w:tcW w:w="261" w:type="pct"/>
            <w:vAlign w:val="center"/>
          </w:tcPr>
          <w:p>
            <w:pPr>
              <w:contextualSpacing w:val="1"/>
              <w:jc w:val="center"/>
              <w:rPr>
                <w:rFonts w:ascii="Arial Narrow" w:hAnsi="Arial Narrow"/>
              </w:rPr>
            </w:pPr>
            <w:r>
              <w:rPr>
                <w:rFonts w:ascii="Arial Narrow" w:hAnsi="Arial Narrow"/>
              </w:rPr>
              <w:t>05</w:t>
            </w:r>
          </w:p>
        </w:tc>
        <w:tc>
          <w:tcPr>
            <w:tcW w:w="261" w:type="pct"/>
            <w:vAlign w:val="center"/>
          </w:tcPr>
          <w:p>
            <w:pPr>
              <w:contextualSpacing w:val="1"/>
              <w:jc w:val="center"/>
              <w:rPr>
                <w:rFonts w:ascii="Arial Narrow" w:hAnsi="Arial Narrow"/>
              </w:rPr>
            </w:pPr>
            <w:r>
              <w:rPr>
                <w:rFonts w:ascii="Arial Narrow" w:hAnsi="Arial Narrow"/>
              </w:rPr>
              <w:t>06</w:t>
            </w:r>
          </w:p>
        </w:tc>
        <w:tc>
          <w:tcPr>
            <w:tcW w:w="261" w:type="pct"/>
            <w:vAlign w:val="center"/>
          </w:tcPr>
          <w:p>
            <w:pPr>
              <w:contextualSpacing w:val="1"/>
              <w:jc w:val="center"/>
              <w:rPr>
                <w:rFonts w:ascii="Arial Narrow" w:hAnsi="Arial Narrow"/>
              </w:rPr>
            </w:pPr>
            <w:r>
              <w:rPr>
                <w:rFonts w:ascii="Arial Narrow" w:hAnsi="Arial Narrow"/>
              </w:rPr>
              <w:t>07</w:t>
            </w:r>
          </w:p>
        </w:tc>
        <w:tc>
          <w:tcPr>
            <w:tcW w:w="261" w:type="pct"/>
            <w:vAlign w:val="center"/>
          </w:tcPr>
          <w:p>
            <w:pPr>
              <w:contextualSpacing w:val="1"/>
              <w:jc w:val="center"/>
              <w:rPr>
                <w:rFonts w:ascii="Arial Narrow" w:hAnsi="Arial Narrow"/>
              </w:rPr>
            </w:pPr>
            <w:r>
              <w:rPr>
                <w:rFonts w:ascii="Arial Narrow" w:hAnsi="Arial Narrow"/>
              </w:rPr>
              <w:t>08</w:t>
            </w:r>
          </w:p>
        </w:tc>
        <w:tc>
          <w:tcPr>
            <w:tcW w:w="261" w:type="pct"/>
          </w:tcPr>
          <w:p>
            <w:pPr>
              <w:contextualSpacing w:val="1"/>
              <w:jc w:val="center"/>
              <w:rPr>
                <w:rFonts w:ascii="Arial Narrow" w:hAnsi="Arial Narrow"/>
              </w:rPr>
            </w:pPr>
            <w:r>
              <w:rPr>
                <w:rFonts w:ascii="Arial Narrow" w:hAnsi="Arial Narrow"/>
              </w:rPr>
              <w:t>09</w:t>
            </w:r>
          </w:p>
        </w:tc>
        <w:tc>
          <w:tcPr>
            <w:tcW w:w="261" w:type="pct"/>
          </w:tcPr>
          <w:p>
            <w:pPr>
              <w:contextualSpacing w:val="1"/>
              <w:jc w:val="center"/>
              <w:rPr>
                <w:rFonts w:ascii="Arial Narrow" w:hAnsi="Arial Narrow"/>
              </w:rPr>
            </w:pPr>
            <w:r>
              <w:rPr>
                <w:rFonts w:ascii="Arial Narrow" w:hAnsi="Arial Narrow"/>
              </w:rPr>
              <w:t>10</w:t>
            </w:r>
          </w:p>
        </w:tc>
        <w:tc>
          <w:tcPr>
            <w:tcW w:w="261" w:type="pct"/>
          </w:tcPr>
          <w:p>
            <w:pPr>
              <w:contextualSpacing w:val="1"/>
              <w:jc w:val="center"/>
              <w:rPr>
                <w:rFonts w:ascii="Arial Narrow" w:hAnsi="Arial Narrow"/>
              </w:rPr>
            </w:pPr>
            <w:r>
              <w:rPr>
                <w:rFonts w:ascii="Arial Narrow" w:hAnsi="Arial Narrow"/>
              </w:rPr>
              <w:t>11</w:t>
            </w:r>
          </w:p>
        </w:tc>
        <w:tc>
          <w:tcPr>
            <w:tcW w:w="389" w:type="pct"/>
            <w:vMerge w:val="continue"/>
            <w:vAlign w:val="center"/>
          </w:tcPr>
          <w:p>
            <w:pPr>
              <w:contextualSpacing w:val="1"/>
              <w:jc w:val="center"/>
              <w:rPr>
                <w:rFonts w:ascii="Arial Narrow" w:hAnsi="Arial Narrow"/>
              </w:rPr>
            </w:pPr>
          </w:p>
        </w:tc>
        <w:tc>
          <w:tcPr>
            <w:tcW w:w="347" w:type="pct"/>
            <w:vMerge w:val="continue"/>
            <w:vAlign w:val="center"/>
          </w:tcPr>
          <w:p>
            <w:pPr>
              <w:contextualSpacing w:val="1"/>
              <w:jc w:val="center"/>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3</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4</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5</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6</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7</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8</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9</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10</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11</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12</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13</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14</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15</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16</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17</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18</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19</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20</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21</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22</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23</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24</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25</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26</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27</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28</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29</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r>
        <w:tc>
          <w:tcPr>
            <w:tcW w:w="291" w:type="pct"/>
            <w:vAlign w:val="center"/>
          </w:tcPr>
          <w:p>
            <w:pPr>
              <w:contextualSpacing w:val="1"/>
              <w:jc w:val="center"/>
              <w:rPr>
                <w:rFonts w:ascii="Arial Narrow" w:hAnsi="Arial Narrow"/>
                <w:color w:val="000000"/>
              </w:rPr>
            </w:pPr>
            <w:r>
              <w:rPr>
                <w:rFonts w:ascii="Arial Narrow" w:hAnsi="Arial Narrow"/>
                <w:color w:val="000000"/>
              </w:rPr>
              <w:t>30</w:t>
            </w:r>
          </w:p>
        </w:tc>
        <w:tc>
          <w:tcPr>
            <w:tcW w:w="1104"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261" w:type="pct"/>
          </w:tcPr>
          <w:p>
            <w:pPr>
              <w:contextualSpacing w:val="1"/>
              <w:jc w:val="both"/>
              <w:rPr>
                <w:rFonts w:ascii="Arial Narrow" w:hAnsi="Arial Narrow"/>
              </w:rPr>
            </w:pPr>
          </w:p>
        </w:tc>
        <w:tc>
          <w:tcPr>
            <w:tcW w:w="389" w:type="pct"/>
          </w:tcPr>
          <w:p>
            <w:pPr>
              <w:contextualSpacing w:val="1"/>
              <w:jc w:val="both"/>
              <w:rPr>
                <w:rFonts w:ascii="Arial Narrow" w:hAnsi="Arial Narrow"/>
              </w:rPr>
            </w:pPr>
          </w:p>
        </w:tc>
        <w:tc>
          <w:tcPr>
            <w:tcW w:w="347" w:type="pct"/>
          </w:tcPr>
          <w:p>
            <w:pPr>
              <w:contextualSpacing w:val="1"/>
              <w:jc w:val="both"/>
              <w:rPr>
                <w:rFonts w:ascii="Arial Narrow" w:hAnsi="Arial Narrow"/>
              </w:rPr>
            </w:pPr>
          </w:p>
        </w:tc>
      </w:tr>
    </w:tbl>
    <w:p>
      <w:pPr>
        <w:spacing w:lineRule="auto" w:line="240" w:after="0" w:beforeAutospacing="0" w:afterAutospacing="0"/>
        <w:contextualSpacing w:val="1"/>
        <w:jc w:val="both"/>
        <w:rPr>
          <w:rFonts w:ascii="Arial Narrow" w:hAnsi="Arial Narrow"/>
        </w:rPr>
      </w:pPr>
    </w:p>
    <w:p>
      <w:pPr>
        <w:tabs>
          <w:tab w:val="left" w:pos="5529" w:leader="none"/>
        </w:tabs>
        <w:spacing w:after="0" w:beforeAutospacing="0" w:afterAutospacing="0"/>
        <w:contextualSpacing w:val="1"/>
        <w:rPr>
          <w:rFonts w:ascii="Arial Narrow" w:hAnsi="Arial Narrow"/>
        </w:rPr>
      </w:pPr>
      <w:r>
        <w:rPr>
          <w:rFonts w:ascii="Arial Narrow" w:hAnsi="Arial Narrow"/>
        </w:rPr>
        <w:tab/>
      </w:r>
    </w:p>
    <w:p>
      <w:pPr>
        <w:tabs>
          <w:tab w:val="left" w:pos="5529" w:leader="none"/>
        </w:tabs>
        <w:contextualSpacing w:val="1"/>
        <w:rPr>
          <w:rFonts w:ascii="Arial Narrow" w:hAnsi="Arial Narrow"/>
        </w:rPr>
      </w:pPr>
      <w:r>
        <w:rPr>
          <w:rFonts w:ascii="Arial Narrow" w:hAnsi="Arial Narrow"/>
        </w:rPr>
        <w:t xml:space="preserve"> </w:t>
        <w:tab/>
      </w:r>
    </w:p>
    <w:tbl>
      <w:tblPr>
        <w:tblW w:w="5000" w:type="pct"/>
        <w:jc w:val="center"/>
        <w:tblLook w:val="01E0"/>
      </w:tblPr>
      <w:tblGrid/>
      <w:tr>
        <w:trPr>
          <w:trHeight w:hRule="atLeast" w:val="429"/>
          <w:jc w:val="center"/>
        </w:trPr>
        <w:tc>
          <w:tcPr>
            <w:tcW w:w="1919" w:type="pct"/>
          </w:tcPr>
          <w:p>
            <w:pPr>
              <w:spacing w:before="60" w:after="60" w:beforeAutospacing="0" w:afterAutospacing="0"/>
              <w:rPr>
                <w:rFonts w:ascii="Arial Narrow" w:hAnsi="Arial Narrow"/>
              </w:rPr>
            </w:pPr>
            <w:r>
              <w:rPr>
                <w:rFonts w:ascii="Arial Narrow" w:hAnsi="Arial Narrow"/>
              </w:rPr>
              <w:t>Mengetahui,</w:t>
            </w:r>
          </w:p>
          <w:p>
            <w:pPr>
              <w:spacing w:before="60" w:after="60" w:beforeAutospacing="0" w:afterAutospacing="0"/>
              <w:rPr>
                <w:rFonts w:ascii="Arial Narrow" w:hAnsi="Arial Narrow"/>
              </w:rPr>
            </w:pPr>
            <w:r>
              <w:rPr>
                <w:rFonts w:ascii="Arial Narrow" w:hAnsi="Arial Narrow"/>
              </w:rPr>
              <w:t>Kepala SD/MI</w:t>
            </w:r>
          </w:p>
          <w:p>
            <w:pPr>
              <w:spacing w:before="60" w:after="60" w:beforeAutospacing="0" w:afterAutospacing="0"/>
              <w:rPr>
                <w:rFonts w:ascii="Arial Narrow" w:hAnsi="Arial Narrow"/>
              </w:rPr>
            </w:pPr>
          </w:p>
          <w:p>
            <w:pPr>
              <w:spacing w:before="60" w:after="60" w:beforeAutospacing="0" w:afterAutospacing="0"/>
              <w:rPr>
                <w:rFonts w:ascii="Arial Narrow" w:hAnsi="Arial Narrow"/>
                <w:b w:val="1"/>
              </w:rPr>
            </w:pPr>
          </w:p>
          <w:p>
            <w:pPr>
              <w:spacing w:before="60" w:after="60" w:beforeAutospacing="0" w:afterAutospacing="0"/>
              <w:rPr>
                <w:rFonts w:ascii="Arial Narrow" w:hAnsi="Arial Narrow"/>
                <w:b w:val="1"/>
              </w:rPr>
            </w:pPr>
          </w:p>
          <w:p>
            <w:pPr>
              <w:spacing w:before="60" w:after="60" w:beforeAutospacing="0" w:afterAutospacing="0"/>
              <w:rPr>
                <w:rFonts w:ascii="Arial Narrow" w:hAnsi="Arial Narrow"/>
                <w:b w:val="1"/>
                <w:u w:val="single"/>
              </w:rPr>
            </w:pPr>
            <w:r>
              <w:rPr>
                <w:rFonts w:ascii="Arial Narrow" w:hAnsi="Arial Narrow"/>
                <w:b w:val="1"/>
                <w:u w:val="single"/>
              </w:rPr>
              <w:t>..............................................</w:t>
            </w:r>
          </w:p>
          <w:p>
            <w:pPr>
              <w:spacing w:before="60" w:after="60" w:beforeAutospacing="0" w:afterAutospacing="0"/>
              <w:rPr>
                <w:rFonts w:ascii="Arial Narrow" w:hAnsi="Arial Narrow"/>
                <w:b w:val="1"/>
                <w:u w:val="single"/>
              </w:rPr>
            </w:pPr>
            <w:r>
              <w:rPr>
                <w:rFonts w:ascii="Arial Narrow" w:hAnsi="Arial Narrow"/>
                <w:b w:val="1"/>
              </w:rPr>
              <w:t xml:space="preserve">NIP. </w:t>
            </w:r>
          </w:p>
        </w:tc>
        <w:tc>
          <w:tcPr>
            <w:tcW w:w="990" w:type="pct"/>
          </w:tcPr>
          <w:p>
            <w:pPr>
              <w:spacing w:before="60" w:after="60" w:beforeAutospacing="0" w:afterAutospacing="0"/>
              <w:rPr>
                <w:rFonts w:ascii="Arial Narrow" w:hAnsi="Arial Narrow"/>
                <w:b w:val="1"/>
              </w:rPr>
            </w:pPr>
          </w:p>
        </w:tc>
        <w:tc>
          <w:tcPr>
            <w:tcW w:w="2091" w:type="pct"/>
          </w:tcPr>
          <w:p>
            <w:pPr>
              <w:spacing w:before="60" w:after="60" w:beforeAutospacing="0" w:afterAutospacing="0"/>
              <w:rPr>
                <w:rFonts w:ascii="Arial Narrow" w:hAnsi="Arial Narrow"/>
              </w:rPr>
            </w:pPr>
            <w:r>
              <w:rPr>
                <w:rFonts w:ascii="Arial Narrow" w:hAnsi="Arial Narrow"/>
              </w:rPr>
              <w:t>Juli 2024</w:t>
            </w:r>
          </w:p>
          <w:p>
            <w:pPr>
              <w:spacing w:before="60" w:after="60" w:beforeAutospacing="0" w:afterAutospacing="0"/>
              <w:rPr>
                <w:rFonts w:ascii="Arial Narrow" w:hAnsi="Arial Narrow"/>
              </w:rPr>
            </w:pPr>
            <w:r>
              <w:rPr>
                <w:rFonts w:ascii="Arial Narrow" w:hAnsi="Arial Narrow"/>
              </w:rPr>
              <w:t>Guru Mata Pelajaran</w:t>
            </w:r>
          </w:p>
          <w:p>
            <w:pPr>
              <w:spacing w:before="60" w:after="60" w:beforeAutospacing="0" w:afterAutospacing="0"/>
              <w:rPr>
                <w:rFonts w:ascii="Arial Narrow" w:hAnsi="Arial Narrow"/>
              </w:rPr>
            </w:pPr>
          </w:p>
          <w:p>
            <w:pPr>
              <w:spacing w:before="60" w:after="60" w:beforeAutospacing="0" w:afterAutospacing="0"/>
              <w:rPr>
                <w:rFonts w:ascii="Arial Narrow" w:hAnsi="Arial Narrow"/>
                <w:b w:val="1"/>
              </w:rPr>
            </w:pPr>
          </w:p>
          <w:p>
            <w:pPr>
              <w:spacing w:before="60" w:after="60" w:beforeAutospacing="0" w:afterAutospacing="0"/>
              <w:rPr>
                <w:rFonts w:ascii="Arial Narrow" w:hAnsi="Arial Narrow"/>
                <w:b w:val="1"/>
              </w:rPr>
            </w:pPr>
          </w:p>
          <w:p>
            <w:pPr>
              <w:spacing w:before="60" w:after="60" w:beforeAutospacing="0" w:afterAutospacing="0"/>
              <w:rPr>
                <w:rFonts w:ascii="Arial Narrow" w:hAnsi="Arial Narrow"/>
                <w:b w:val="1"/>
                <w:u w:val="single"/>
              </w:rPr>
            </w:pPr>
            <w:r>
              <w:rPr>
                <w:rFonts w:ascii="Arial Narrow" w:hAnsi="Arial Narrow"/>
                <w:b w:val="1"/>
                <w:u w:val="single"/>
              </w:rPr>
              <w:t>..............................................</w:t>
            </w:r>
          </w:p>
          <w:p>
            <w:pPr>
              <w:spacing w:before="60" w:after="60" w:beforeAutospacing="0" w:afterAutospacing="0"/>
              <w:rPr>
                <w:rFonts w:ascii="Arial Narrow" w:hAnsi="Arial Narrow"/>
                <w:b w:val="1"/>
                <w:u w:val="single"/>
              </w:rPr>
            </w:pPr>
            <w:r>
              <w:rPr>
                <w:rFonts w:ascii="Arial Narrow" w:hAnsi="Arial Narrow"/>
                <w:b w:val="1"/>
              </w:rPr>
              <w:t xml:space="preserve">NIP. </w:t>
            </w:r>
          </w:p>
        </w:tc>
      </w:tr>
    </w:tbl>
    <w:p>
      <w:pPr>
        <w:tabs>
          <w:tab w:val="left" w:pos="5529" w:leader="none"/>
        </w:tabs>
        <w:contextualSpacing w:val="1"/>
        <w:rPr>
          <w:rFonts w:ascii="Arial Narrow" w:hAnsi="Arial Narrow"/>
        </w:rPr>
      </w:pPr>
    </w:p>
    <w:sectPr>
      <w:type w:val="nextPage"/>
      <w:pgSz w:w="11907" w:h="16839" w:code="9"/>
      <w:pgMar w:left="1134" w:right="1134" w:top="1134" w:bottom="1134" w:header="720" w:footer="720" w:gutter="0"/>
      <w:cols w:equalWidth="1" w:space="720"/>
    </w:sectPr>
  </w:body>
</w:document>
</file>

<file path=word/numbering.xml><?xml version="1.0" encoding="utf-8"?>
<w:numbering xmlns:w="http://schemas.openxmlformats.org/wordprocessingml/2006/main">
  <w:abstractNum w:abstractNumId="0">
    <w:nsid w:val="0A883BA1"/>
    <w:multiLevelType w:val="multilevel"/>
    <w:lvl w:ilvl="0">
      <w:start w:val="1"/>
      <w:numFmt w:val="decimal"/>
      <w:suff w:val="tab"/>
      <w:lvlText w:val="%1."/>
      <w:lvlJc w:val="left"/>
      <w:pPr>
        <w:ind w:hanging="360" w:left="720"/>
      </w:pPr>
      <w:rPr>
        <w:i w:val="0"/>
      </w:rPr>
    </w:lvl>
    <w:lvl w:ilvl="1">
      <w:start w:val="1"/>
      <w:numFmt w:val="decimal"/>
      <w:isLgl w:val="1"/>
      <w:suff w:val="tab"/>
      <w:lvlText w:val="%1.%2."/>
      <w:lvlJc w:val="left"/>
      <w:pPr>
        <w:ind w:hanging="540" w:left="900"/>
      </w:pPr>
      <w:rPr>
        <w:sz w:val="24"/>
      </w:rPr>
    </w:lvl>
    <w:lvl w:ilvl="2">
      <w:start w:val="1"/>
      <w:numFmt w:val="decimal"/>
      <w:isLgl w:val="1"/>
      <w:suff w:val="tab"/>
      <w:lvlText w:val="%1.%2.%3."/>
      <w:lvlJc w:val="left"/>
      <w:pPr>
        <w:ind w:hanging="720" w:left="1080"/>
      </w:pPr>
      <w:rPr>
        <w:rFonts w:ascii="Times New Roman" w:hAnsi="Times New Roman"/>
        <w:sz w:val="22"/>
      </w:rPr>
    </w:lvl>
    <w:lvl w:ilvl="3">
      <w:start w:val="1"/>
      <w:numFmt w:val="decimal"/>
      <w:isLgl w:val="1"/>
      <w:suff w:val="tab"/>
      <w:lvlText w:val="%1.%2.%3.%4."/>
      <w:lvlJc w:val="left"/>
      <w:pPr>
        <w:ind w:hanging="720" w:left="1080"/>
      </w:pPr>
      <w:rPr>
        <w:sz w:val="24"/>
      </w:rPr>
    </w:lvl>
    <w:lvl w:ilvl="4">
      <w:start w:val="1"/>
      <w:numFmt w:val="decimal"/>
      <w:isLgl w:val="1"/>
      <w:suff w:val="tab"/>
      <w:lvlText w:val="%1.%2.%3.%4.%5."/>
      <w:lvlJc w:val="left"/>
      <w:pPr>
        <w:ind w:hanging="1080" w:left="1440"/>
      </w:pPr>
      <w:rPr>
        <w:sz w:val="24"/>
      </w:rPr>
    </w:lvl>
    <w:lvl w:ilvl="5">
      <w:start w:val="1"/>
      <w:numFmt w:val="decimal"/>
      <w:isLgl w:val="1"/>
      <w:suff w:val="tab"/>
      <w:lvlText w:val="%1.%2.%3.%4.%5.%6."/>
      <w:lvlJc w:val="left"/>
      <w:pPr>
        <w:ind w:hanging="1080" w:left="1440"/>
      </w:pPr>
      <w:rPr>
        <w:sz w:val="24"/>
      </w:rPr>
    </w:lvl>
    <w:lvl w:ilvl="6">
      <w:start w:val="1"/>
      <w:numFmt w:val="decimal"/>
      <w:isLgl w:val="1"/>
      <w:suff w:val="tab"/>
      <w:lvlText w:val="%1.%2.%3.%4.%5.%6.%7."/>
      <w:lvlJc w:val="left"/>
      <w:pPr>
        <w:ind w:hanging="1440" w:left="1800"/>
      </w:pPr>
      <w:rPr>
        <w:sz w:val="24"/>
      </w:rPr>
    </w:lvl>
    <w:lvl w:ilvl="7">
      <w:start w:val="1"/>
      <w:numFmt w:val="decimal"/>
      <w:isLgl w:val="1"/>
      <w:suff w:val="tab"/>
      <w:lvlText w:val="%1.%2.%3.%4.%5.%6.%7.%8."/>
      <w:lvlJc w:val="left"/>
      <w:pPr>
        <w:ind w:hanging="1440" w:left="1800"/>
      </w:pPr>
      <w:rPr>
        <w:sz w:val="24"/>
      </w:rPr>
    </w:lvl>
    <w:lvl w:ilvl="8">
      <w:start w:val="1"/>
      <w:numFmt w:val="decimal"/>
      <w:isLgl w:val="1"/>
      <w:suff w:val="tab"/>
      <w:lvlText w:val="%1.%2.%3.%4.%5.%6.%7.%8.%9."/>
      <w:lvlJc w:val="left"/>
      <w:pPr>
        <w:ind w:hanging="1800" w:left="2160"/>
      </w:pPr>
      <w:rPr>
        <w:sz w:val="24"/>
      </w:rPr>
    </w:lvl>
  </w:abstractNum>
  <w:abstractNum w:abstractNumId="1">
    <w:nsid w:val="0DB04CB0"/>
    <w:multiLevelType w:val="multilevel"/>
    <w:lvl w:ilvl="0">
      <w:start w:val="4"/>
      <w:numFmt w:val="decimal"/>
      <w:suff w:val="tab"/>
      <w:lvlText w:val="%1"/>
      <w:lvlJc w:val="left"/>
      <w:pPr>
        <w:ind w:hanging="360" w:left="360"/>
      </w:pPr>
      <w:rPr/>
    </w:lvl>
    <w:lvl w:ilvl="1">
      <w:start w:val="1"/>
      <w:numFmt w:val="decimal"/>
      <w:suff w:val="tab"/>
      <w:lvlText w:val="%1.%2"/>
      <w:lvlJc w:val="left"/>
      <w:pPr>
        <w:ind w:hanging="360" w:left="360"/>
      </w:pPr>
      <w:rPr>
        <w:rFonts w:ascii="Times New Roman" w:hAnsi="Times New Roman"/>
        <w:b w:val="0"/>
      </w:rPr>
    </w:lvl>
    <w:lvl w:ilvl="2">
      <w:start w:val="1"/>
      <w:numFmt w:val="decimal"/>
      <w:suff w:val="tab"/>
      <w:lvlText w:val="%1.%2.%3"/>
      <w:lvlJc w:val="left"/>
      <w:pPr>
        <w:ind w:hanging="720" w:left="720"/>
      </w:pPr>
      <w:rPr>
        <w:rFonts w:ascii="Times New Roman" w:hAnsi="Times New Roman"/>
        <w:sz w:val="22"/>
      </w:rPr>
    </w:lvl>
    <w:lvl w:ilvl="3">
      <w:start w:val="1"/>
      <w:numFmt w:val="decimal"/>
      <w:suff w:val="tab"/>
      <w:lvlText w:val="%1.%2.%3.%4"/>
      <w:lvlJc w:val="left"/>
      <w:pPr>
        <w:ind w:hanging="720" w:left="720"/>
      </w:pPr>
      <w:rPr/>
    </w:lvl>
    <w:lvl w:ilvl="4">
      <w:start w:val="1"/>
      <w:numFmt w:val="decimal"/>
      <w:suff w:val="tab"/>
      <w:lvlText w:val="%1.%2.%3.%4.%5"/>
      <w:lvlJc w:val="left"/>
      <w:pPr>
        <w:ind w:hanging="1080" w:left="1080"/>
      </w:pPr>
      <w:rPr/>
    </w:lvl>
    <w:lvl w:ilvl="5">
      <w:start w:val="1"/>
      <w:numFmt w:val="decimal"/>
      <w:suff w:val="tab"/>
      <w:lvlText w:val="%1.%2.%3.%4.%5.%6"/>
      <w:lvlJc w:val="left"/>
      <w:pPr>
        <w:ind w:hanging="1080" w:left="1080"/>
      </w:pPr>
      <w:rPr/>
    </w:lvl>
    <w:lvl w:ilvl="6">
      <w:start w:val="1"/>
      <w:numFmt w:val="decimal"/>
      <w:suff w:val="tab"/>
      <w:lvlText w:val="%1.%2.%3.%4.%5.%6.%7"/>
      <w:lvlJc w:val="left"/>
      <w:pPr>
        <w:ind w:hanging="1440" w:left="1440"/>
      </w:pPr>
      <w:rPr/>
    </w:lvl>
    <w:lvl w:ilvl="7">
      <w:start w:val="1"/>
      <w:numFmt w:val="decimal"/>
      <w:suff w:val="tab"/>
      <w:lvlText w:val="%1.%2.%3.%4.%5.%6.%7.%8"/>
      <w:lvlJc w:val="left"/>
      <w:pPr>
        <w:ind w:hanging="1440" w:left="1440"/>
      </w:pPr>
      <w:rPr/>
    </w:lvl>
    <w:lvl w:ilvl="8">
      <w:start w:val="1"/>
      <w:numFmt w:val="decimal"/>
      <w:suff w:val="tab"/>
      <w:lvlText w:val="%1.%2.%3.%4.%5.%6.%7.%8.%9"/>
      <w:lvlJc w:val="left"/>
      <w:pPr>
        <w:ind w:hanging="1800" w:left="1800"/>
      </w:pPr>
      <w:rPr/>
    </w:lvl>
  </w:abstractNum>
  <w:abstractNum w:abstractNumId="2">
    <w:nsid w:val="0F9F7C31"/>
    <w:multiLevelType w:val="hybridMultilevel"/>
    <w:lvl w:ilvl="0" w:tplc="7B3A01AE">
      <w:start w:val="1"/>
      <w:numFmt w:val="bullet"/>
      <w:suff w:val="tab"/>
      <w:lvlText w:val=""/>
      <w:lvlJc w:val="left"/>
      <w:pPr>
        <w:ind w:hanging="360" w:left="720"/>
      </w:pPr>
      <w:rPr>
        <w:rFonts w:ascii="Symbol" w:hAnsi="Symbol"/>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3">
    <w:nsid w:val="180B06D3"/>
    <w:multiLevelType w:val="multilevel"/>
    <w:lvl w:ilvl="0">
      <w:start w:val="4"/>
      <w:numFmt w:val="decimal"/>
      <w:suff w:val="tab"/>
      <w:lvlText w:val="%1"/>
      <w:lvlJc w:val="left"/>
      <w:pPr>
        <w:ind w:hanging="360" w:left="360"/>
      </w:pPr>
      <w:rPr>
        <w:sz w:val="24"/>
      </w:rPr>
    </w:lvl>
    <w:lvl w:ilvl="1">
      <w:start w:val="1"/>
      <w:numFmt w:val="decimal"/>
      <w:suff w:val="tab"/>
      <w:lvlText w:val="%1.%2"/>
      <w:lvlJc w:val="left"/>
      <w:pPr>
        <w:ind w:hanging="360" w:left="720"/>
      </w:pPr>
      <w:rPr>
        <w:rFonts w:ascii="Times New Roman" w:hAnsi="Times New Roman"/>
        <w:b w:val="0"/>
        <w:sz w:val="22"/>
      </w:rPr>
    </w:lvl>
    <w:lvl w:ilvl="2">
      <w:start w:val="1"/>
      <w:numFmt w:val="decimal"/>
      <w:suff w:val="tab"/>
      <w:lvlText w:val="%1.%2.%3"/>
      <w:lvlJc w:val="left"/>
      <w:pPr>
        <w:ind w:hanging="720" w:left="1440"/>
      </w:pPr>
      <w:rPr>
        <w:sz w:val="22"/>
      </w:rPr>
    </w:lvl>
    <w:lvl w:ilvl="3">
      <w:start w:val="1"/>
      <w:numFmt w:val="decimal"/>
      <w:suff w:val="tab"/>
      <w:lvlText w:val="%1.%2.%3.%4"/>
      <w:lvlJc w:val="left"/>
      <w:pPr>
        <w:ind w:hanging="720" w:left="1800"/>
      </w:pPr>
      <w:rPr>
        <w:sz w:val="24"/>
      </w:rPr>
    </w:lvl>
    <w:lvl w:ilvl="4">
      <w:start w:val="1"/>
      <w:numFmt w:val="decimal"/>
      <w:suff w:val="tab"/>
      <w:lvlText w:val="%1.%2.%3.%4.%5"/>
      <w:lvlJc w:val="left"/>
      <w:pPr>
        <w:ind w:hanging="720" w:left="2160"/>
      </w:pPr>
      <w:rPr>
        <w:sz w:val="24"/>
      </w:rPr>
    </w:lvl>
    <w:lvl w:ilvl="5">
      <w:start w:val="1"/>
      <w:numFmt w:val="decimal"/>
      <w:suff w:val="tab"/>
      <w:lvlText w:val="%1.%2.%3.%4.%5.%6"/>
      <w:lvlJc w:val="left"/>
      <w:pPr>
        <w:ind w:hanging="1080" w:left="2880"/>
      </w:pPr>
      <w:rPr>
        <w:sz w:val="24"/>
      </w:rPr>
    </w:lvl>
    <w:lvl w:ilvl="6">
      <w:start w:val="1"/>
      <w:numFmt w:val="decimal"/>
      <w:suff w:val="tab"/>
      <w:lvlText w:val="%1.%2.%3.%4.%5.%6.%7"/>
      <w:lvlJc w:val="left"/>
      <w:pPr>
        <w:ind w:hanging="1080" w:left="3240"/>
      </w:pPr>
      <w:rPr>
        <w:sz w:val="24"/>
      </w:rPr>
    </w:lvl>
    <w:lvl w:ilvl="7">
      <w:start w:val="1"/>
      <w:numFmt w:val="decimal"/>
      <w:suff w:val="tab"/>
      <w:lvlText w:val="%1.%2.%3.%4.%5.%6.%7.%8"/>
      <w:lvlJc w:val="left"/>
      <w:pPr>
        <w:ind w:hanging="1440" w:left="3960"/>
      </w:pPr>
      <w:rPr>
        <w:sz w:val="24"/>
      </w:rPr>
    </w:lvl>
    <w:lvl w:ilvl="8">
      <w:start w:val="1"/>
      <w:numFmt w:val="decimal"/>
      <w:suff w:val="tab"/>
      <w:lvlText w:val="%1.%2.%3.%4.%5.%6.%7.%8.%9"/>
      <w:lvlJc w:val="left"/>
      <w:pPr>
        <w:ind w:hanging="1440" w:left="4320"/>
      </w:pPr>
      <w:rPr>
        <w:sz w:val="24"/>
      </w:rPr>
    </w:lvl>
  </w:abstractNum>
  <w:abstractNum w:abstractNumId="4">
    <w:nsid w:val="1D5B5D92"/>
    <w:multiLevelType w:val="hybridMultilevel"/>
    <w:lvl w:ilvl="0" w:tplc="0409000B">
      <w:start w:val="1"/>
      <w:numFmt w:val="bullet"/>
      <w:suff w:val="tab"/>
      <w:lvlText w:val=""/>
      <w:lvlJc w:val="left"/>
      <w:pPr>
        <w:ind w:hanging="360" w:left="720"/>
      </w:pPr>
      <w:rPr>
        <w:rFonts w:ascii="Wingdings" w:hAnsi="Wingdings"/>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5">
    <w:nsid w:val="1DE3406D"/>
    <w:multiLevelType w:val="multilevel"/>
    <w:lvl w:ilvl="0">
      <w:start w:val="1"/>
      <w:numFmt w:val="decimal"/>
      <w:suff w:val="tab"/>
      <w:lvlText w:val="%1"/>
      <w:lvlJc w:val="left"/>
      <w:pPr>
        <w:ind w:hanging="375" w:left="375"/>
      </w:pPr>
      <w:rPr/>
    </w:lvl>
    <w:lvl w:ilvl="1">
      <w:start w:val="1"/>
      <w:numFmt w:val="decimal"/>
      <w:suff w:val="tab"/>
      <w:lvlText w:val="%1.%2"/>
      <w:lvlJc w:val="left"/>
      <w:pPr>
        <w:ind w:hanging="375" w:left="375"/>
      </w:pPr>
      <w:rPr/>
    </w:lvl>
    <w:lvl w:ilvl="2">
      <w:start w:val="1"/>
      <w:numFmt w:val="decimal"/>
      <w:suff w:val="tab"/>
      <w:lvlText w:val="%1.%2.%3"/>
      <w:lvlJc w:val="left"/>
      <w:pPr>
        <w:ind w:hanging="720" w:left="720"/>
      </w:pPr>
      <w:rPr/>
    </w:lvl>
    <w:lvl w:ilvl="3">
      <w:start w:val="1"/>
      <w:numFmt w:val="decimal"/>
      <w:suff w:val="tab"/>
      <w:lvlText w:val="%1.%2.%3.%4"/>
      <w:lvlJc w:val="left"/>
      <w:pPr>
        <w:ind w:hanging="720" w:left="720"/>
      </w:pPr>
      <w:rPr/>
    </w:lvl>
    <w:lvl w:ilvl="4">
      <w:start w:val="1"/>
      <w:numFmt w:val="decimal"/>
      <w:suff w:val="tab"/>
      <w:lvlText w:val="%1.%2.%3.%4.%5"/>
      <w:lvlJc w:val="left"/>
      <w:pPr>
        <w:ind w:hanging="1080" w:left="1080"/>
      </w:pPr>
      <w:rPr/>
    </w:lvl>
    <w:lvl w:ilvl="5">
      <w:start w:val="1"/>
      <w:numFmt w:val="decimal"/>
      <w:suff w:val="tab"/>
      <w:lvlText w:val="%1.%2.%3.%4.%5.%6"/>
      <w:lvlJc w:val="left"/>
      <w:pPr>
        <w:ind w:hanging="1080" w:left="1080"/>
      </w:pPr>
      <w:rPr/>
    </w:lvl>
    <w:lvl w:ilvl="6">
      <w:start w:val="1"/>
      <w:numFmt w:val="decimal"/>
      <w:suff w:val="tab"/>
      <w:lvlText w:val="%1.%2.%3.%4.%5.%6.%7"/>
      <w:lvlJc w:val="left"/>
      <w:pPr>
        <w:ind w:hanging="1440" w:left="1440"/>
      </w:pPr>
      <w:rPr/>
    </w:lvl>
    <w:lvl w:ilvl="7">
      <w:start w:val="1"/>
      <w:numFmt w:val="decimal"/>
      <w:suff w:val="tab"/>
      <w:lvlText w:val="%1.%2.%3.%4.%5.%6.%7.%8"/>
      <w:lvlJc w:val="left"/>
      <w:pPr>
        <w:ind w:hanging="1440" w:left="1440"/>
      </w:pPr>
      <w:rPr/>
    </w:lvl>
    <w:lvl w:ilvl="8">
      <w:start w:val="1"/>
      <w:numFmt w:val="decimal"/>
      <w:suff w:val="tab"/>
      <w:lvlText w:val="%1.%2.%3.%4.%5.%6.%7.%8.%9"/>
      <w:lvlJc w:val="left"/>
      <w:pPr>
        <w:ind w:hanging="1440" w:left="1440"/>
      </w:pPr>
      <w:rPr/>
    </w:lvl>
  </w:abstractNum>
  <w:abstractNum w:abstractNumId="6">
    <w:nsid w:val="1F6352DA"/>
    <w:multiLevelType w:val="multilevel"/>
    <w:lvl w:ilvl="0">
      <w:start w:val="1"/>
      <w:numFmt w:val="decimal"/>
      <w:suff w:val="tab"/>
      <w:lvlText w:val="%1."/>
      <w:lvlJc w:val="left"/>
      <w:pPr>
        <w:ind w:hanging="360" w:left="2880"/>
      </w:pPr>
      <w:rPr/>
    </w:lvl>
    <w:lvl w:ilvl="1">
      <w:start w:val="1"/>
      <w:numFmt w:val="decimal"/>
      <w:isLgl w:val="1"/>
      <w:suff w:val="tab"/>
      <w:lvlText w:val="%1.%2"/>
      <w:lvlJc w:val="left"/>
      <w:pPr>
        <w:ind w:hanging="435" w:left="2955"/>
      </w:pPr>
      <w:rPr/>
    </w:lvl>
    <w:lvl w:ilvl="2">
      <w:start w:val="1"/>
      <w:numFmt w:val="decimal"/>
      <w:isLgl w:val="1"/>
      <w:suff w:val="tab"/>
      <w:lvlText w:val="%1.%2.%3"/>
      <w:lvlJc w:val="left"/>
      <w:pPr>
        <w:ind w:hanging="720" w:left="3240"/>
      </w:pPr>
      <w:rPr/>
    </w:lvl>
    <w:lvl w:ilvl="3">
      <w:start w:val="1"/>
      <w:numFmt w:val="decimal"/>
      <w:isLgl w:val="1"/>
      <w:suff w:val="tab"/>
      <w:lvlText w:val="%1.%2.%3.%4"/>
      <w:lvlJc w:val="left"/>
      <w:pPr>
        <w:ind w:hanging="720" w:left="3240"/>
      </w:pPr>
      <w:rPr/>
    </w:lvl>
    <w:lvl w:ilvl="4">
      <w:start w:val="1"/>
      <w:numFmt w:val="decimal"/>
      <w:isLgl w:val="1"/>
      <w:suff w:val="tab"/>
      <w:lvlText w:val="%1.%2.%3.%4.%5"/>
      <w:lvlJc w:val="left"/>
      <w:pPr>
        <w:ind w:hanging="1080" w:left="3600"/>
      </w:pPr>
      <w:rPr/>
    </w:lvl>
    <w:lvl w:ilvl="5">
      <w:start w:val="1"/>
      <w:numFmt w:val="decimal"/>
      <w:isLgl w:val="1"/>
      <w:suff w:val="tab"/>
      <w:lvlText w:val="%1.%2.%3.%4.%5.%6"/>
      <w:lvlJc w:val="left"/>
      <w:pPr>
        <w:ind w:hanging="1080" w:left="3600"/>
      </w:pPr>
      <w:rPr/>
    </w:lvl>
    <w:lvl w:ilvl="6">
      <w:start w:val="1"/>
      <w:numFmt w:val="decimal"/>
      <w:isLgl w:val="1"/>
      <w:suff w:val="tab"/>
      <w:lvlText w:val="%1.%2.%3.%4.%5.%6.%7"/>
      <w:lvlJc w:val="left"/>
      <w:pPr>
        <w:ind w:hanging="1440" w:left="3960"/>
      </w:pPr>
      <w:rPr/>
    </w:lvl>
    <w:lvl w:ilvl="7">
      <w:start w:val="1"/>
      <w:numFmt w:val="decimal"/>
      <w:isLgl w:val="1"/>
      <w:suff w:val="tab"/>
      <w:lvlText w:val="%1.%2.%3.%4.%5.%6.%7.%8"/>
      <w:lvlJc w:val="left"/>
      <w:pPr>
        <w:ind w:hanging="1440" w:left="3960"/>
      </w:pPr>
      <w:rPr/>
    </w:lvl>
    <w:lvl w:ilvl="8">
      <w:start w:val="1"/>
      <w:numFmt w:val="decimal"/>
      <w:isLgl w:val="1"/>
      <w:suff w:val="tab"/>
      <w:lvlText w:val="%1.%2.%3.%4.%5.%6.%7.%8.%9"/>
      <w:lvlJc w:val="left"/>
      <w:pPr>
        <w:ind w:hanging="1440" w:left="3960"/>
      </w:pPr>
      <w:rPr/>
    </w:lvl>
  </w:abstractNum>
  <w:abstractNum w:abstractNumId="7">
    <w:nsid w:val="235249A5"/>
    <w:multiLevelType w:val="hybridMultilevel"/>
    <w:lvl w:ilvl="0" w:tplc="1D3621B0">
      <w:start w:val="1"/>
      <w:numFmt w:val="bullet"/>
      <w:suff w:val="tab"/>
      <w:lvlText w:val=""/>
      <w:lvlJc w:val="left"/>
      <w:pPr>
        <w:ind w:hanging="360" w:left="720"/>
      </w:pPr>
      <w:rPr>
        <w:rFonts w:ascii="Wingdings" w:hAnsi="Wingdings"/>
      </w:rPr>
    </w:lvl>
    <w:lvl w:ilvl="1" w:tplc="04210019">
      <w:start w:val="1"/>
      <w:numFmt w:val="lowerLetter"/>
      <w:suff w:val="tab"/>
      <w:lvlText w:val="%2."/>
      <w:lvlJc w:val="left"/>
      <w:pPr>
        <w:ind w:hanging="360" w:left="1440"/>
      </w:pPr>
      <w:rPr/>
    </w:lvl>
    <w:lvl w:ilvl="2" w:tplc="0421001B">
      <w:start w:val="1"/>
      <w:numFmt w:val="lowerRoman"/>
      <w:suff w:val="tab"/>
      <w:lvlText w:val="%3."/>
      <w:lvlJc w:val="right"/>
      <w:pPr>
        <w:ind w:hanging="180" w:left="2160"/>
      </w:pPr>
      <w:rPr/>
    </w:lvl>
    <w:lvl w:ilvl="3" w:tplc="0421000F">
      <w:start w:val="1"/>
      <w:numFmt w:val="decimal"/>
      <w:suff w:val="tab"/>
      <w:lvlText w:val="%4."/>
      <w:lvlJc w:val="left"/>
      <w:pPr>
        <w:ind w:hanging="360" w:left="2880"/>
      </w:pPr>
      <w:rPr/>
    </w:lvl>
    <w:lvl w:ilvl="4" w:tplc="04210019">
      <w:start w:val="1"/>
      <w:numFmt w:val="lowerLetter"/>
      <w:suff w:val="tab"/>
      <w:lvlText w:val="%5."/>
      <w:lvlJc w:val="left"/>
      <w:pPr>
        <w:ind w:hanging="360" w:left="3600"/>
      </w:pPr>
      <w:rPr/>
    </w:lvl>
    <w:lvl w:ilvl="5" w:tplc="0421001B">
      <w:start w:val="1"/>
      <w:numFmt w:val="lowerRoman"/>
      <w:suff w:val="tab"/>
      <w:lvlText w:val="%6."/>
      <w:lvlJc w:val="right"/>
      <w:pPr>
        <w:ind w:hanging="180" w:left="4320"/>
      </w:pPr>
      <w:rPr/>
    </w:lvl>
    <w:lvl w:ilvl="6" w:tplc="0421000F">
      <w:start w:val="1"/>
      <w:numFmt w:val="decimal"/>
      <w:suff w:val="tab"/>
      <w:lvlText w:val="%7."/>
      <w:lvlJc w:val="left"/>
      <w:pPr>
        <w:ind w:hanging="360" w:left="5040"/>
      </w:pPr>
      <w:rPr/>
    </w:lvl>
    <w:lvl w:ilvl="7" w:tplc="04210019">
      <w:start w:val="1"/>
      <w:numFmt w:val="lowerLetter"/>
      <w:suff w:val="tab"/>
      <w:lvlText w:val="%8."/>
      <w:lvlJc w:val="left"/>
      <w:pPr>
        <w:ind w:hanging="360" w:left="5760"/>
      </w:pPr>
      <w:rPr/>
    </w:lvl>
    <w:lvl w:ilvl="8" w:tplc="0421001B">
      <w:start w:val="1"/>
      <w:numFmt w:val="lowerRoman"/>
      <w:suff w:val="tab"/>
      <w:lvlText w:val="%9."/>
      <w:lvlJc w:val="right"/>
      <w:pPr>
        <w:ind w:hanging="180" w:left="6480"/>
      </w:pPr>
      <w:rPr/>
    </w:lvl>
  </w:abstractNum>
  <w:abstractNum w:abstractNumId="8">
    <w:nsid w:val="284345F8"/>
    <w:multiLevelType w:val="hybridMultilevel"/>
    <w:lvl w:ilvl="0" w:tplc="8A3A4752">
      <w:start w:val="1"/>
      <w:numFmt w:val="bullet"/>
      <w:suff w:val="tab"/>
      <w:lvlText w:val=""/>
      <w:lvlJc w:val="left"/>
      <w:pPr>
        <w:ind w:hanging="360" w:left="900"/>
      </w:pPr>
      <w:rPr>
        <w:rFonts w:ascii="Wingdings" w:hAnsi="Wingdings"/>
        <w:sz w:val="18"/>
      </w:rPr>
    </w:lvl>
    <w:lvl w:ilvl="1" w:tplc="04090003">
      <w:start w:val="1"/>
      <w:numFmt w:val="bullet"/>
      <w:suff w:val="tab"/>
      <w:lvlText w:val="o"/>
      <w:lvlJc w:val="left"/>
      <w:pPr>
        <w:ind w:hanging="360" w:left="2160"/>
      </w:pPr>
      <w:rPr>
        <w:rFonts w:ascii="Courier New" w:hAnsi="Courier New"/>
      </w:rPr>
    </w:lvl>
    <w:lvl w:ilvl="2" w:tplc="04090005">
      <w:start w:val="1"/>
      <w:numFmt w:val="bullet"/>
      <w:suff w:val="tab"/>
      <w:lvlText w:val=""/>
      <w:lvlJc w:val="left"/>
      <w:pPr>
        <w:ind w:hanging="360" w:left="2880"/>
      </w:pPr>
      <w:rPr>
        <w:rFonts w:ascii="Wingdings" w:hAnsi="Wingdings"/>
      </w:rPr>
    </w:lvl>
    <w:lvl w:ilvl="3" w:tplc="04090001">
      <w:start w:val="1"/>
      <w:numFmt w:val="bullet"/>
      <w:suff w:val="tab"/>
      <w:lvlText w:val=""/>
      <w:lvlJc w:val="left"/>
      <w:pPr>
        <w:ind w:hanging="360" w:left="3600"/>
      </w:pPr>
      <w:rPr>
        <w:rFonts w:ascii="Symbol" w:hAnsi="Symbol"/>
      </w:rPr>
    </w:lvl>
    <w:lvl w:ilvl="4" w:tplc="04090003">
      <w:start w:val="1"/>
      <w:numFmt w:val="bullet"/>
      <w:suff w:val="tab"/>
      <w:lvlText w:val="o"/>
      <w:lvlJc w:val="left"/>
      <w:pPr>
        <w:ind w:hanging="360" w:left="4320"/>
      </w:pPr>
      <w:rPr>
        <w:rFonts w:ascii="Courier New" w:hAnsi="Courier New"/>
      </w:rPr>
    </w:lvl>
    <w:lvl w:ilvl="5" w:tplc="04090005">
      <w:start w:val="1"/>
      <w:numFmt w:val="bullet"/>
      <w:suff w:val="tab"/>
      <w:lvlText w:val=""/>
      <w:lvlJc w:val="left"/>
      <w:pPr>
        <w:ind w:hanging="360" w:left="5040"/>
      </w:pPr>
      <w:rPr>
        <w:rFonts w:ascii="Wingdings" w:hAnsi="Wingdings"/>
      </w:rPr>
    </w:lvl>
    <w:lvl w:ilvl="6" w:tplc="04090001">
      <w:start w:val="1"/>
      <w:numFmt w:val="bullet"/>
      <w:suff w:val="tab"/>
      <w:lvlText w:val=""/>
      <w:lvlJc w:val="left"/>
      <w:pPr>
        <w:ind w:hanging="360" w:left="5760"/>
      </w:pPr>
      <w:rPr>
        <w:rFonts w:ascii="Symbol" w:hAnsi="Symbol"/>
      </w:rPr>
    </w:lvl>
    <w:lvl w:ilvl="7" w:tplc="04090003">
      <w:start w:val="1"/>
      <w:numFmt w:val="bullet"/>
      <w:suff w:val="tab"/>
      <w:lvlText w:val="o"/>
      <w:lvlJc w:val="left"/>
      <w:pPr>
        <w:ind w:hanging="360" w:left="6480"/>
      </w:pPr>
      <w:rPr>
        <w:rFonts w:ascii="Courier New" w:hAnsi="Courier New"/>
      </w:rPr>
    </w:lvl>
    <w:lvl w:ilvl="8" w:tplc="04090005">
      <w:start w:val="1"/>
      <w:numFmt w:val="bullet"/>
      <w:suff w:val="tab"/>
      <w:lvlText w:val=""/>
      <w:lvlJc w:val="left"/>
      <w:pPr>
        <w:ind w:hanging="360" w:left="7200"/>
      </w:pPr>
      <w:rPr>
        <w:rFonts w:ascii="Wingdings" w:hAnsi="Wingdings"/>
      </w:rPr>
    </w:lvl>
  </w:abstractNum>
  <w:abstractNum w:abstractNumId="9">
    <w:nsid w:val="2EF06177"/>
    <w:multiLevelType w:val="hybridMultilevel"/>
    <w:lvl w:ilvl="0" w:tplc="6A1E5B20">
      <w:start w:val="1"/>
      <w:numFmt w:val="bullet"/>
      <w:suff w:val="tab"/>
      <w:lvlText w:val=""/>
      <w:lvlJc w:val="left"/>
      <w:pPr>
        <w:ind w:hanging="360" w:left="1108"/>
      </w:pPr>
      <w:rPr>
        <w:rFonts w:ascii="Wingdings" w:hAnsi="Wingdings"/>
      </w:rPr>
    </w:lvl>
    <w:lvl w:ilvl="1" w:tplc="04090003">
      <w:start w:val="1"/>
      <w:numFmt w:val="bullet"/>
      <w:suff w:val="tab"/>
      <w:lvlText w:val="o"/>
      <w:lvlJc w:val="left"/>
      <w:pPr>
        <w:ind w:hanging="360" w:left="1828"/>
      </w:pPr>
      <w:rPr>
        <w:rFonts w:ascii="Courier New" w:hAnsi="Courier New"/>
      </w:rPr>
    </w:lvl>
    <w:lvl w:ilvl="2" w:tplc="04090005">
      <w:start w:val="1"/>
      <w:numFmt w:val="bullet"/>
      <w:suff w:val="tab"/>
      <w:lvlText w:val=""/>
      <w:lvlJc w:val="left"/>
      <w:pPr>
        <w:ind w:hanging="360" w:left="2548"/>
      </w:pPr>
      <w:rPr>
        <w:rFonts w:ascii="Wingdings" w:hAnsi="Wingdings"/>
      </w:rPr>
    </w:lvl>
    <w:lvl w:ilvl="3" w:tplc="04090001">
      <w:start w:val="1"/>
      <w:numFmt w:val="bullet"/>
      <w:suff w:val="tab"/>
      <w:lvlText w:val=""/>
      <w:lvlJc w:val="left"/>
      <w:pPr>
        <w:ind w:hanging="360" w:left="3268"/>
      </w:pPr>
      <w:rPr>
        <w:rFonts w:ascii="Symbol" w:hAnsi="Symbol"/>
      </w:rPr>
    </w:lvl>
    <w:lvl w:ilvl="4" w:tplc="04090003">
      <w:start w:val="1"/>
      <w:numFmt w:val="bullet"/>
      <w:suff w:val="tab"/>
      <w:lvlText w:val="o"/>
      <w:lvlJc w:val="left"/>
      <w:pPr>
        <w:ind w:hanging="360" w:left="3988"/>
      </w:pPr>
      <w:rPr>
        <w:rFonts w:ascii="Courier New" w:hAnsi="Courier New"/>
      </w:rPr>
    </w:lvl>
    <w:lvl w:ilvl="5" w:tplc="04090005">
      <w:start w:val="1"/>
      <w:numFmt w:val="bullet"/>
      <w:suff w:val="tab"/>
      <w:lvlText w:val=""/>
      <w:lvlJc w:val="left"/>
      <w:pPr>
        <w:ind w:hanging="360" w:left="4708"/>
      </w:pPr>
      <w:rPr>
        <w:rFonts w:ascii="Wingdings" w:hAnsi="Wingdings"/>
      </w:rPr>
    </w:lvl>
    <w:lvl w:ilvl="6" w:tplc="04090001">
      <w:start w:val="1"/>
      <w:numFmt w:val="bullet"/>
      <w:suff w:val="tab"/>
      <w:lvlText w:val=""/>
      <w:lvlJc w:val="left"/>
      <w:pPr>
        <w:ind w:hanging="360" w:left="5428"/>
      </w:pPr>
      <w:rPr>
        <w:rFonts w:ascii="Symbol" w:hAnsi="Symbol"/>
      </w:rPr>
    </w:lvl>
    <w:lvl w:ilvl="7" w:tplc="04090003">
      <w:start w:val="1"/>
      <w:numFmt w:val="bullet"/>
      <w:suff w:val="tab"/>
      <w:lvlText w:val="o"/>
      <w:lvlJc w:val="left"/>
      <w:pPr>
        <w:ind w:hanging="360" w:left="6148"/>
      </w:pPr>
      <w:rPr>
        <w:rFonts w:ascii="Courier New" w:hAnsi="Courier New"/>
      </w:rPr>
    </w:lvl>
    <w:lvl w:ilvl="8" w:tplc="04090005">
      <w:start w:val="1"/>
      <w:numFmt w:val="bullet"/>
      <w:suff w:val="tab"/>
      <w:lvlText w:val=""/>
      <w:lvlJc w:val="left"/>
      <w:pPr>
        <w:ind w:hanging="360" w:left="6868"/>
      </w:pPr>
      <w:rPr>
        <w:rFonts w:ascii="Wingdings" w:hAnsi="Wingdings"/>
      </w:rPr>
    </w:lvl>
  </w:abstractNum>
  <w:abstractNum w:abstractNumId="10">
    <w:nsid w:val="31B517F9"/>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1">
    <w:nsid w:val="413B291A"/>
    <w:multiLevelType w:val="hybridMultilevel"/>
    <w:lvl w:ilvl="0" w:tplc="04090005">
      <w:start w:val="1"/>
      <w:numFmt w:val="bullet"/>
      <w:suff w:val="tab"/>
      <w:lvlText w:val=""/>
      <w:lvlJc w:val="left"/>
      <w:pPr>
        <w:ind w:hanging="360" w:left="720"/>
      </w:pPr>
      <w:rPr>
        <w:rFonts w:ascii="Wingdings" w:hAnsi="Wingdings"/>
        <w:b w:val="1"/>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12">
    <w:nsid w:val="51B540D3"/>
    <w:multiLevelType w:val="hybridMultilevel"/>
    <w:lvl w:ilvl="0" w:tplc="0421000F">
      <w:start w:val="1"/>
      <w:numFmt w:val="decimal"/>
      <w:suff w:val="tab"/>
      <w:lvlText w:val="%1."/>
      <w:lvlJc w:val="left"/>
      <w:pPr>
        <w:ind w:hanging="360" w:left="720"/>
      </w:pPr>
      <w:rPr/>
    </w:lvl>
    <w:lvl w:ilvl="1" w:tplc="04210019">
      <w:start w:val="1"/>
      <w:numFmt w:val="lowerLetter"/>
      <w:suff w:val="tab"/>
      <w:lvlText w:val="%2."/>
      <w:lvlJc w:val="left"/>
      <w:pPr>
        <w:ind w:hanging="360" w:left="1440"/>
      </w:pPr>
      <w:rPr/>
    </w:lvl>
    <w:lvl w:ilvl="2" w:tplc="0421001B">
      <w:start w:val="1"/>
      <w:numFmt w:val="lowerRoman"/>
      <w:suff w:val="tab"/>
      <w:lvlText w:val="%3."/>
      <w:lvlJc w:val="right"/>
      <w:pPr>
        <w:ind w:hanging="180" w:left="2160"/>
      </w:pPr>
      <w:rPr/>
    </w:lvl>
    <w:lvl w:ilvl="3" w:tplc="0421000F">
      <w:start w:val="1"/>
      <w:numFmt w:val="decimal"/>
      <w:suff w:val="tab"/>
      <w:lvlText w:val="%4."/>
      <w:lvlJc w:val="left"/>
      <w:pPr>
        <w:ind w:hanging="360" w:left="2880"/>
      </w:pPr>
      <w:rPr/>
    </w:lvl>
    <w:lvl w:ilvl="4" w:tplc="04210019">
      <w:start w:val="1"/>
      <w:numFmt w:val="lowerLetter"/>
      <w:suff w:val="tab"/>
      <w:lvlText w:val="%5."/>
      <w:lvlJc w:val="left"/>
      <w:pPr>
        <w:ind w:hanging="360" w:left="3600"/>
      </w:pPr>
      <w:rPr/>
    </w:lvl>
    <w:lvl w:ilvl="5" w:tplc="0421001B">
      <w:start w:val="1"/>
      <w:numFmt w:val="lowerRoman"/>
      <w:suff w:val="tab"/>
      <w:lvlText w:val="%6."/>
      <w:lvlJc w:val="right"/>
      <w:pPr>
        <w:ind w:hanging="180" w:left="4320"/>
      </w:pPr>
      <w:rPr/>
    </w:lvl>
    <w:lvl w:ilvl="6" w:tplc="0421000F">
      <w:start w:val="1"/>
      <w:numFmt w:val="decimal"/>
      <w:suff w:val="tab"/>
      <w:lvlText w:val="%7."/>
      <w:lvlJc w:val="left"/>
      <w:pPr>
        <w:ind w:hanging="360" w:left="5040"/>
      </w:pPr>
      <w:rPr/>
    </w:lvl>
    <w:lvl w:ilvl="7" w:tplc="04210019">
      <w:start w:val="1"/>
      <w:numFmt w:val="lowerLetter"/>
      <w:suff w:val="tab"/>
      <w:lvlText w:val="%8."/>
      <w:lvlJc w:val="left"/>
      <w:pPr>
        <w:ind w:hanging="360" w:left="5760"/>
      </w:pPr>
      <w:rPr/>
    </w:lvl>
    <w:lvl w:ilvl="8" w:tplc="0421001B">
      <w:start w:val="1"/>
      <w:numFmt w:val="lowerRoman"/>
      <w:suff w:val="tab"/>
      <w:lvlText w:val="%9."/>
      <w:lvlJc w:val="right"/>
      <w:pPr>
        <w:ind w:hanging="180" w:left="6480"/>
      </w:pPr>
      <w:rPr/>
    </w:lvl>
  </w:abstractNum>
  <w:abstractNum w:abstractNumId="13">
    <w:nsid w:val="53373E40"/>
    <w:multiLevelType w:val="hybridMultilevel"/>
    <w:lvl w:ilvl="0" w:tplc="0ADCE6F6">
      <w:start w:val="1"/>
      <w:numFmt w:val="upperRoman"/>
      <w:suff w:val="tab"/>
      <w:lvlText w:val="%1."/>
      <w:lvlJc w:val="left"/>
      <w:pPr>
        <w:ind w:hanging="720" w:left="108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4">
    <w:nsid w:val="591C5AE2"/>
    <w:multiLevelType w:val="hybridMultilevel"/>
    <w:lvl w:ilvl="0" w:tplc="1CAA1EF4">
      <w:start w:val="1"/>
      <w:numFmt w:val="bullet"/>
      <w:suff w:val="tab"/>
      <w:lvlText w:val="-"/>
      <w:lvlJc w:val="left"/>
      <w:pPr>
        <w:ind w:hanging="360" w:left="1429"/>
      </w:pPr>
      <w:rPr>
        <w:rFonts w:ascii="Cambria Math" w:hAnsi="Cambria Math"/>
      </w:rPr>
    </w:lvl>
    <w:lvl w:ilvl="1" w:tplc="04090003">
      <w:start w:val="1"/>
      <w:numFmt w:val="bullet"/>
      <w:suff w:val="tab"/>
      <w:lvlText w:val="o"/>
      <w:lvlJc w:val="left"/>
      <w:pPr>
        <w:ind w:hanging="360" w:left="2149"/>
      </w:pPr>
      <w:rPr>
        <w:rFonts w:ascii="Courier New" w:hAnsi="Courier New"/>
      </w:rPr>
    </w:lvl>
    <w:lvl w:ilvl="2" w:tplc="04090005">
      <w:start w:val="1"/>
      <w:numFmt w:val="bullet"/>
      <w:suff w:val="tab"/>
      <w:lvlText w:val=""/>
      <w:lvlJc w:val="left"/>
      <w:pPr>
        <w:ind w:hanging="360" w:left="2869"/>
      </w:pPr>
      <w:rPr>
        <w:rFonts w:ascii="Wingdings" w:hAnsi="Wingdings"/>
      </w:rPr>
    </w:lvl>
    <w:lvl w:ilvl="3" w:tplc="04090001">
      <w:start w:val="1"/>
      <w:numFmt w:val="bullet"/>
      <w:suff w:val="tab"/>
      <w:lvlText w:val=""/>
      <w:lvlJc w:val="left"/>
      <w:pPr>
        <w:ind w:hanging="360" w:left="3589"/>
      </w:pPr>
      <w:rPr>
        <w:rFonts w:ascii="Symbol" w:hAnsi="Symbol"/>
      </w:rPr>
    </w:lvl>
    <w:lvl w:ilvl="4" w:tplc="04090003">
      <w:start w:val="1"/>
      <w:numFmt w:val="bullet"/>
      <w:suff w:val="tab"/>
      <w:lvlText w:val="o"/>
      <w:lvlJc w:val="left"/>
      <w:pPr>
        <w:ind w:hanging="360" w:left="4309"/>
      </w:pPr>
      <w:rPr>
        <w:rFonts w:ascii="Courier New" w:hAnsi="Courier New"/>
      </w:rPr>
    </w:lvl>
    <w:lvl w:ilvl="5" w:tplc="04090005">
      <w:start w:val="1"/>
      <w:numFmt w:val="bullet"/>
      <w:suff w:val="tab"/>
      <w:lvlText w:val=""/>
      <w:lvlJc w:val="left"/>
      <w:pPr>
        <w:ind w:hanging="360" w:left="5029"/>
      </w:pPr>
      <w:rPr>
        <w:rFonts w:ascii="Wingdings" w:hAnsi="Wingdings"/>
      </w:rPr>
    </w:lvl>
    <w:lvl w:ilvl="6" w:tplc="04090001">
      <w:start w:val="1"/>
      <w:numFmt w:val="bullet"/>
      <w:suff w:val="tab"/>
      <w:lvlText w:val=""/>
      <w:lvlJc w:val="left"/>
      <w:pPr>
        <w:ind w:hanging="360" w:left="5749"/>
      </w:pPr>
      <w:rPr>
        <w:rFonts w:ascii="Symbol" w:hAnsi="Symbol"/>
      </w:rPr>
    </w:lvl>
    <w:lvl w:ilvl="7" w:tplc="04090003">
      <w:start w:val="1"/>
      <w:numFmt w:val="bullet"/>
      <w:suff w:val="tab"/>
      <w:lvlText w:val="o"/>
      <w:lvlJc w:val="left"/>
      <w:pPr>
        <w:ind w:hanging="360" w:left="6469"/>
      </w:pPr>
      <w:rPr>
        <w:rFonts w:ascii="Courier New" w:hAnsi="Courier New"/>
      </w:rPr>
    </w:lvl>
    <w:lvl w:ilvl="8" w:tplc="04090005">
      <w:start w:val="1"/>
      <w:numFmt w:val="bullet"/>
      <w:suff w:val="tab"/>
      <w:lvlText w:val=""/>
      <w:lvlJc w:val="left"/>
      <w:pPr>
        <w:ind w:hanging="360" w:left="7189"/>
      </w:pPr>
      <w:rPr>
        <w:rFonts w:ascii="Wingdings" w:hAnsi="Wingdings"/>
      </w:rPr>
    </w:lvl>
  </w:abstractNum>
  <w:abstractNum w:abstractNumId="15">
    <w:nsid w:val="652D4213"/>
    <w:multiLevelType w:val="multilevel"/>
    <w:lvl w:ilvl="0">
      <w:start w:val="1"/>
      <w:numFmt w:val="decimal"/>
      <w:suff w:val="tab"/>
      <w:lvlText w:val="%1"/>
      <w:lvlJc w:val="left"/>
      <w:pPr>
        <w:ind w:hanging="390" w:left="390"/>
      </w:pPr>
      <w:rPr/>
    </w:lvl>
    <w:lvl w:ilvl="1">
      <w:start w:val="1"/>
      <w:numFmt w:val="decimal"/>
      <w:suff w:val="tab"/>
      <w:lvlText w:val="%1.%2"/>
      <w:lvlJc w:val="left"/>
      <w:pPr>
        <w:ind w:hanging="390" w:left="674"/>
      </w:pPr>
      <w:rPr/>
    </w:lvl>
    <w:lvl w:ilvl="2">
      <w:start w:val="1"/>
      <w:numFmt w:val="decimal"/>
      <w:suff w:val="tab"/>
      <w:lvlText w:val="%1.%2.%3"/>
      <w:lvlJc w:val="left"/>
      <w:pPr>
        <w:ind w:hanging="720" w:left="1288"/>
      </w:pPr>
      <w:rPr/>
    </w:lvl>
    <w:lvl w:ilvl="3">
      <w:start w:val="1"/>
      <w:numFmt w:val="decimal"/>
      <w:suff w:val="tab"/>
      <w:lvlText w:val="%1.%2.%3.%4"/>
      <w:lvlJc w:val="left"/>
      <w:pPr>
        <w:ind w:hanging="720" w:left="1572"/>
      </w:pPr>
      <w:rPr/>
    </w:lvl>
    <w:lvl w:ilvl="4">
      <w:start w:val="1"/>
      <w:numFmt w:val="decimal"/>
      <w:suff w:val="tab"/>
      <w:lvlText w:val="%1.%2.%3.%4.%5"/>
      <w:lvlJc w:val="left"/>
      <w:pPr>
        <w:ind w:hanging="1080" w:left="2216"/>
      </w:pPr>
      <w:rPr/>
    </w:lvl>
    <w:lvl w:ilvl="5">
      <w:start w:val="1"/>
      <w:numFmt w:val="decimal"/>
      <w:suff w:val="tab"/>
      <w:lvlText w:val="%1.%2.%3.%4.%5.%6"/>
      <w:lvlJc w:val="left"/>
      <w:pPr>
        <w:ind w:hanging="1080" w:left="2500"/>
      </w:pPr>
      <w:rPr/>
    </w:lvl>
    <w:lvl w:ilvl="6">
      <w:start w:val="1"/>
      <w:numFmt w:val="decimal"/>
      <w:suff w:val="tab"/>
      <w:lvlText w:val="%1.%2.%3.%4.%5.%6.%7"/>
      <w:lvlJc w:val="left"/>
      <w:pPr>
        <w:ind w:hanging="1440" w:left="3144"/>
      </w:pPr>
      <w:rPr/>
    </w:lvl>
    <w:lvl w:ilvl="7">
      <w:start w:val="1"/>
      <w:numFmt w:val="decimal"/>
      <w:suff w:val="tab"/>
      <w:lvlText w:val="%1.%2.%3.%4.%5.%6.%7.%8"/>
      <w:lvlJc w:val="left"/>
      <w:pPr>
        <w:ind w:hanging="1440" w:left="3428"/>
      </w:pPr>
      <w:rPr/>
    </w:lvl>
    <w:lvl w:ilvl="8">
      <w:start w:val="1"/>
      <w:numFmt w:val="decimal"/>
      <w:suff w:val="tab"/>
      <w:lvlText w:val="%1.%2.%3.%4.%5.%6.%7.%8.%9"/>
      <w:lvlJc w:val="left"/>
      <w:pPr>
        <w:ind w:hanging="1440" w:left="3712"/>
      </w:pPr>
      <w:rPr/>
    </w:lvl>
  </w:abstractNum>
  <w:abstractNum w:abstractNumId="16">
    <w:nsid w:val="67D77F5E"/>
    <w:multiLevelType w:val="hybridMultilevel"/>
    <w:lvl w:ilvl="0" w:tplc="0421000F">
      <w:start w:val="1"/>
      <w:numFmt w:val="decimal"/>
      <w:suff w:val="tab"/>
      <w:lvlText w:val="%1."/>
      <w:lvlJc w:val="left"/>
      <w:pPr>
        <w:ind w:hanging="360" w:left="720"/>
      </w:pPr>
      <w:rPr/>
    </w:lvl>
    <w:lvl w:ilvl="1" w:tplc="04210019">
      <w:start w:val="1"/>
      <w:numFmt w:val="lowerLetter"/>
      <w:suff w:val="tab"/>
      <w:lvlText w:val="%2."/>
      <w:lvlJc w:val="left"/>
      <w:pPr>
        <w:ind w:hanging="360" w:left="1440"/>
      </w:pPr>
      <w:rPr/>
    </w:lvl>
    <w:lvl w:ilvl="2" w:tplc="0421001B">
      <w:start w:val="1"/>
      <w:numFmt w:val="lowerRoman"/>
      <w:suff w:val="tab"/>
      <w:lvlText w:val="%3."/>
      <w:lvlJc w:val="right"/>
      <w:pPr>
        <w:ind w:hanging="180" w:left="2160"/>
      </w:pPr>
      <w:rPr/>
    </w:lvl>
    <w:lvl w:ilvl="3" w:tplc="0421000F">
      <w:start w:val="1"/>
      <w:numFmt w:val="decimal"/>
      <w:suff w:val="tab"/>
      <w:lvlText w:val="%4."/>
      <w:lvlJc w:val="left"/>
      <w:pPr>
        <w:ind w:hanging="360" w:left="2880"/>
      </w:pPr>
      <w:rPr/>
    </w:lvl>
    <w:lvl w:ilvl="4" w:tplc="04210019">
      <w:start w:val="1"/>
      <w:numFmt w:val="lowerLetter"/>
      <w:suff w:val="tab"/>
      <w:lvlText w:val="%5."/>
      <w:lvlJc w:val="left"/>
      <w:pPr>
        <w:ind w:hanging="360" w:left="3600"/>
      </w:pPr>
      <w:rPr/>
    </w:lvl>
    <w:lvl w:ilvl="5" w:tplc="0421001B">
      <w:start w:val="1"/>
      <w:numFmt w:val="lowerRoman"/>
      <w:suff w:val="tab"/>
      <w:lvlText w:val="%6."/>
      <w:lvlJc w:val="right"/>
      <w:pPr>
        <w:ind w:hanging="180" w:left="4320"/>
      </w:pPr>
      <w:rPr/>
    </w:lvl>
    <w:lvl w:ilvl="6" w:tplc="0421000F">
      <w:start w:val="1"/>
      <w:numFmt w:val="decimal"/>
      <w:suff w:val="tab"/>
      <w:lvlText w:val="%7."/>
      <w:lvlJc w:val="left"/>
      <w:pPr>
        <w:ind w:hanging="360" w:left="5040"/>
      </w:pPr>
      <w:rPr/>
    </w:lvl>
    <w:lvl w:ilvl="7" w:tplc="04210019">
      <w:start w:val="1"/>
      <w:numFmt w:val="lowerLetter"/>
      <w:suff w:val="tab"/>
      <w:lvlText w:val="%8."/>
      <w:lvlJc w:val="left"/>
      <w:pPr>
        <w:ind w:hanging="360" w:left="5760"/>
      </w:pPr>
      <w:rPr/>
    </w:lvl>
    <w:lvl w:ilvl="8" w:tplc="0421001B">
      <w:start w:val="1"/>
      <w:numFmt w:val="lowerRoman"/>
      <w:suff w:val="tab"/>
      <w:lvlText w:val="%9."/>
      <w:lvlJc w:val="right"/>
      <w:pPr>
        <w:ind w:hanging="180" w:left="6480"/>
      </w:pPr>
      <w:rPr/>
    </w:lvl>
  </w:abstractNum>
  <w:abstractNum w:abstractNumId="17">
    <w:nsid w:val="750E7969"/>
    <w:multiLevelType w:val="multilevel"/>
    <w:lvl w:ilvl="0">
      <w:start w:val="3"/>
      <w:numFmt w:val="decimal"/>
      <w:suff w:val="tab"/>
      <w:lvlText w:val="%1"/>
      <w:lvlJc w:val="left"/>
      <w:pPr>
        <w:ind w:hanging="360" w:left="360"/>
      </w:pPr>
      <w:rPr>
        <w:color w:val="000000"/>
      </w:rPr>
    </w:lvl>
    <w:lvl w:ilvl="1">
      <w:start w:val="1"/>
      <w:numFmt w:val="decimal"/>
      <w:suff w:val="tab"/>
      <w:lvlText w:val="%1.%2"/>
      <w:lvlJc w:val="left"/>
      <w:pPr>
        <w:ind w:hanging="360" w:left="360"/>
      </w:pPr>
      <w:rPr>
        <w:color w:val="000000"/>
      </w:rPr>
    </w:lvl>
    <w:lvl w:ilvl="2">
      <w:start w:val="1"/>
      <w:numFmt w:val="decimal"/>
      <w:suff w:val="tab"/>
      <w:lvlText w:val="%1.%2.%3"/>
      <w:lvlJc w:val="left"/>
      <w:pPr>
        <w:ind w:hanging="720" w:left="720"/>
      </w:pPr>
      <w:rPr>
        <w:color w:val="000000"/>
      </w:rPr>
    </w:lvl>
    <w:lvl w:ilvl="3">
      <w:start w:val="1"/>
      <w:numFmt w:val="decimal"/>
      <w:suff w:val="tab"/>
      <w:lvlText w:val="%1.%2.%3.%4"/>
      <w:lvlJc w:val="left"/>
      <w:pPr>
        <w:ind w:hanging="720" w:left="720"/>
      </w:pPr>
      <w:rPr>
        <w:color w:val="000000"/>
      </w:rPr>
    </w:lvl>
    <w:lvl w:ilvl="4">
      <w:start w:val="1"/>
      <w:numFmt w:val="decimal"/>
      <w:suff w:val="tab"/>
      <w:lvlText w:val="%1.%2.%3.%4.%5"/>
      <w:lvlJc w:val="left"/>
      <w:pPr>
        <w:ind w:hanging="1080" w:left="1080"/>
      </w:pPr>
      <w:rPr>
        <w:color w:val="000000"/>
      </w:rPr>
    </w:lvl>
    <w:lvl w:ilvl="5">
      <w:start w:val="1"/>
      <w:numFmt w:val="decimal"/>
      <w:suff w:val="tab"/>
      <w:lvlText w:val="%1.%2.%3.%4.%5.%6"/>
      <w:lvlJc w:val="left"/>
      <w:pPr>
        <w:ind w:hanging="1080" w:left="1080"/>
      </w:pPr>
      <w:rPr>
        <w:color w:val="000000"/>
      </w:rPr>
    </w:lvl>
    <w:lvl w:ilvl="6">
      <w:start w:val="1"/>
      <w:numFmt w:val="decimal"/>
      <w:suff w:val="tab"/>
      <w:lvlText w:val="%1.%2.%3.%4.%5.%6.%7"/>
      <w:lvlJc w:val="left"/>
      <w:pPr>
        <w:ind w:hanging="1440" w:left="1440"/>
      </w:pPr>
      <w:rPr>
        <w:color w:val="000000"/>
      </w:rPr>
    </w:lvl>
    <w:lvl w:ilvl="7">
      <w:start w:val="1"/>
      <w:numFmt w:val="decimal"/>
      <w:suff w:val="tab"/>
      <w:lvlText w:val="%1.%2.%3.%4.%5.%6.%7.%8"/>
      <w:lvlJc w:val="left"/>
      <w:pPr>
        <w:ind w:hanging="1440" w:left="1440"/>
      </w:pPr>
      <w:rPr>
        <w:color w:val="000000"/>
      </w:rPr>
    </w:lvl>
    <w:lvl w:ilvl="8">
      <w:start w:val="1"/>
      <w:numFmt w:val="decimal"/>
      <w:suff w:val="tab"/>
      <w:lvlText w:val="%1.%2.%3.%4.%5.%6.%7.%8.%9"/>
      <w:lvlJc w:val="left"/>
      <w:pPr>
        <w:ind w:hanging="1440" w:left="1440"/>
      </w:pPr>
      <w:rPr>
        <w:color w:val="000000"/>
      </w:rPr>
    </w:lvl>
  </w:abstractNum>
  <w:abstractNum w:abstractNumId="18">
    <w:nsid w:val="78841F91"/>
    <w:multiLevelType w:val="hybridMultilevel"/>
    <w:lvl w:ilvl="0" w:tplc="6A1E5B20">
      <w:start w:val="1"/>
      <w:numFmt w:val="bullet"/>
      <w:suff w:val="tab"/>
      <w:lvlText w:val=""/>
      <w:lvlJc w:val="left"/>
      <w:pPr>
        <w:ind w:hanging="360" w:left="1429"/>
      </w:pPr>
      <w:rPr>
        <w:rFonts w:ascii="Wingdings" w:hAnsi="Wingdings"/>
      </w:rPr>
    </w:lvl>
    <w:lvl w:ilvl="1" w:tplc="04090003">
      <w:start w:val="1"/>
      <w:numFmt w:val="bullet"/>
      <w:suff w:val="tab"/>
      <w:lvlText w:val="o"/>
      <w:lvlJc w:val="left"/>
      <w:pPr>
        <w:ind w:hanging="360" w:left="2149"/>
      </w:pPr>
      <w:rPr>
        <w:rFonts w:ascii="Courier New" w:hAnsi="Courier New"/>
      </w:rPr>
    </w:lvl>
    <w:lvl w:ilvl="2" w:tplc="04090005">
      <w:start w:val="1"/>
      <w:numFmt w:val="bullet"/>
      <w:suff w:val="tab"/>
      <w:lvlText w:val=""/>
      <w:lvlJc w:val="left"/>
      <w:pPr>
        <w:ind w:hanging="360" w:left="2869"/>
      </w:pPr>
      <w:rPr>
        <w:rFonts w:ascii="Wingdings" w:hAnsi="Wingdings"/>
      </w:rPr>
    </w:lvl>
    <w:lvl w:ilvl="3" w:tplc="04090001">
      <w:start w:val="1"/>
      <w:numFmt w:val="bullet"/>
      <w:suff w:val="tab"/>
      <w:lvlText w:val=""/>
      <w:lvlJc w:val="left"/>
      <w:pPr>
        <w:ind w:hanging="360" w:left="3589"/>
      </w:pPr>
      <w:rPr>
        <w:rFonts w:ascii="Symbol" w:hAnsi="Symbol"/>
      </w:rPr>
    </w:lvl>
    <w:lvl w:ilvl="4" w:tplc="04090003">
      <w:start w:val="1"/>
      <w:numFmt w:val="bullet"/>
      <w:suff w:val="tab"/>
      <w:lvlText w:val="o"/>
      <w:lvlJc w:val="left"/>
      <w:pPr>
        <w:ind w:hanging="360" w:left="4309"/>
      </w:pPr>
      <w:rPr>
        <w:rFonts w:ascii="Courier New" w:hAnsi="Courier New"/>
      </w:rPr>
    </w:lvl>
    <w:lvl w:ilvl="5" w:tplc="04090005">
      <w:start w:val="1"/>
      <w:numFmt w:val="bullet"/>
      <w:suff w:val="tab"/>
      <w:lvlText w:val=""/>
      <w:lvlJc w:val="left"/>
      <w:pPr>
        <w:ind w:hanging="360" w:left="5029"/>
      </w:pPr>
      <w:rPr>
        <w:rFonts w:ascii="Wingdings" w:hAnsi="Wingdings"/>
      </w:rPr>
    </w:lvl>
    <w:lvl w:ilvl="6" w:tplc="04090001">
      <w:start w:val="1"/>
      <w:numFmt w:val="bullet"/>
      <w:suff w:val="tab"/>
      <w:lvlText w:val=""/>
      <w:lvlJc w:val="left"/>
      <w:pPr>
        <w:ind w:hanging="360" w:left="5749"/>
      </w:pPr>
      <w:rPr>
        <w:rFonts w:ascii="Symbol" w:hAnsi="Symbol"/>
      </w:rPr>
    </w:lvl>
    <w:lvl w:ilvl="7" w:tplc="04090003">
      <w:start w:val="1"/>
      <w:numFmt w:val="bullet"/>
      <w:suff w:val="tab"/>
      <w:lvlText w:val="o"/>
      <w:lvlJc w:val="left"/>
      <w:pPr>
        <w:ind w:hanging="360" w:left="6469"/>
      </w:pPr>
      <w:rPr>
        <w:rFonts w:ascii="Courier New" w:hAnsi="Courier New"/>
      </w:rPr>
    </w:lvl>
    <w:lvl w:ilvl="8" w:tplc="04090005">
      <w:start w:val="1"/>
      <w:numFmt w:val="bullet"/>
      <w:suff w:val="tab"/>
      <w:lvlText w:val=""/>
      <w:lvlJc w:val="left"/>
      <w:pPr>
        <w:ind w:hanging="360" w:left="7189"/>
      </w:pPr>
      <w:rPr>
        <w:rFonts w:ascii="Wingdings" w:hAnsi="Wingdings"/>
      </w:rPr>
    </w:lvl>
  </w:abstractNum>
  <w:num w:numId="1">
    <w:abstractNumId w:val="5"/>
  </w:num>
  <w:num w:numId="2">
    <w:abstractNumId w:val="15"/>
  </w:num>
  <w:num w:numId="3">
    <w:abstractNumId w:val="1"/>
  </w:num>
  <w:num w:numId="4">
    <w:abstractNumId w:val="11"/>
  </w:num>
  <w:num w:numId="5">
    <w:abstractNumId w:val="3"/>
  </w:num>
  <w:num w:numId="6">
    <w:abstractNumId w:val="6"/>
  </w:num>
  <w:num w:numId="7">
    <w:abstractNumId w:val="4"/>
  </w:num>
  <w:num w:numId="8">
    <w:abstractNumId w:val="2"/>
  </w:num>
  <w:num w:numId="9">
    <w:abstractNumId w:val="12"/>
  </w:num>
  <w:num w:numId="10">
    <w:abstractNumId w:val="16"/>
  </w:num>
  <w:num w:numId="11">
    <w:abstractNumId w:val="7"/>
  </w:num>
  <w:num w:numId="12">
    <w:abstractNumId w:val="8"/>
  </w:num>
  <w:num w:numId="13">
    <w:abstractNumId w:val="17"/>
  </w:num>
  <w:num w:numId="14">
    <w:abstractNumId w:val="0"/>
  </w:num>
  <w:num w:numId="15">
    <w:abstractNumId w:val="14"/>
  </w:num>
  <w:num w:numId="16">
    <w:abstractNumId w:val="18"/>
  </w:num>
  <w:num w:numId="17">
    <w:abstractNumId w:val="9"/>
  </w:num>
  <w:num w:numId="18">
    <w:abstractNumId w:val="13"/>
  </w:num>
  <w:num w:numId="19">
    <w:abstractNumId w:val="1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style>
  <w:style w:type="paragraph" w:styleId="P1">
    <w:name w:val="heading 1"/>
    <w:basedOn w:val="P0"/>
    <w:next w:val="P0"/>
    <w:link w:val="C4"/>
    <w:qFormat/>
    <w:pPr>
      <w:keepNext w:val="1"/>
      <w:keepLines w:val="1"/>
      <w:spacing w:before="480" w:after="0" w:beforeAutospacing="0" w:afterAutospacing="0"/>
      <w:outlineLvl w:val="0"/>
    </w:pPr>
    <w:rPr>
      <w:rFonts w:ascii="Cambria" w:hAnsi="Cambria"/>
      <w:color w:val="365F91"/>
      <w:sz w:val="32"/>
    </w:rPr>
  </w:style>
  <w:style w:type="paragraph" w:styleId="P2">
    <w:name w:val="Balloon Text"/>
    <w:basedOn w:val="P0"/>
    <w:link w:val="C3"/>
    <w:semiHidden/>
    <w:pPr>
      <w:spacing w:lineRule="auto" w:line="240" w:after="0" w:beforeAutospacing="0" w:afterAutospacing="0"/>
    </w:pPr>
    <w:rPr>
      <w:rFonts w:ascii="Tahoma" w:hAnsi="Tahoma"/>
      <w:sz w:val="16"/>
    </w:rPr>
  </w:style>
  <w:style w:type="paragraph" w:styleId="P3">
    <w:name w:val="List Paragraph"/>
    <w:basedOn w:val="P0"/>
    <w:link w:val="C5"/>
    <w:qFormat/>
    <w:pPr>
      <w:spacing w:lineRule="auto" w:line="240" w:after="0" w:beforeAutospacing="0" w:afterAutospacing="0"/>
      <w:ind w:left="720"/>
      <w:contextualSpacing w:val="1"/>
      <w:jc w:val="both"/>
    </w:pPr>
    <w:rPr>
      <w:rFonts w:ascii="Arial" w:hAnsi="Arial"/>
      <w:sz w:val="24"/>
    </w:rPr>
  </w:style>
  <w:style w:type="paragraph" w:styleId="P4">
    <w:name w:val="Title1"/>
    <w:basedOn w:val="P0"/>
    <w:next w:val="P0"/>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rFonts w:ascii="Cambria" w:hAnsi="Cambria"/>
      <w:color w:val="17365D"/>
      <w:sz w:val="52"/>
    </w:rPr>
  </w:style>
  <w:style w:type="paragraph" w:styleId="P5">
    <w:name w:val="Title2"/>
    <w:basedOn w:val="P0"/>
    <w:next w:val="P0"/>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rFonts w:ascii="Cambria" w:hAnsi="Cambria"/>
      <w:color w:val="17365D"/>
      <w:sz w:val="52"/>
    </w:rPr>
  </w:style>
  <w:style w:type="paragraph" w:styleId="P6">
    <w:name w:val="Heading 11"/>
    <w:basedOn w:val="P0"/>
    <w:next w:val="P0"/>
    <w:qFormat/>
    <w:pPr>
      <w:keepNext w:val="1"/>
      <w:keepLines w:val="1"/>
      <w:spacing w:lineRule="auto" w:line="240" w:before="240" w:after="0" w:beforeAutospacing="0" w:afterAutospacing="0"/>
      <w:outlineLvl w:val="0"/>
    </w:pPr>
    <w:rPr>
      <w:rFonts w:ascii="Cambria" w:hAnsi="Cambria"/>
      <w:color w:val="365F91"/>
      <w:sz w:val="32"/>
    </w:rPr>
  </w:style>
  <w:style w:type="paragraph" w:styleId="P7">
    <w:name w:val="Default"/>
    <w:pPr>
      <w:spacing w:lineRule="auto" w:line="240" w:after="0" w:beforeAutospacing="0" w:afterAutospacing="0"/>
    </w:pPr>
    <w:rPr>
      <w:rFonts w:ascii="Times New Roman" w:hAnsi="Times New Roman"/>
      <w:color w:val="000000"/>
      <w:sz w:val="24"/>
    </w:rPr>
  </w:style>
  <w:style w:type="paragraph" w:styleId="P8">
    <w:name w:val="Title"/>
    <w:basedOn w:val="P0"/>
    <w:next w:val="P0"/>
    <w:link w:val="C6"/>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rFonts w:ascii="Cambria" w:hAnsi="Cambria"/>
      <w:color w:val="17365D"/>
      <w:sz w:val="52"/>
    </w:rPr>
  </w:style>
  <w:style w:type="paragraph" w:styleId="P9">
    <w:name w:val="Normal1"/>
    <w:pPr>
      <w:contextualSpacing w:val="1"/>
    </w:pPr>
    <w:rPr>
      <w:rFonts w:ascii="Calibri" w:hAnsi="Calibri"/>
      <w:color w:val="000000"/>
    </w:rPr>
  </w:style>
  <w:style w:type="paragraph" w:styleId="P10">
    <w:name w:val="No Spacing"/>
    <w:qFormat/>
    <w:pPr>
      <w:spacing w:lineRule="auto" w:line="240" w:after="0" w:beforeAutospacing="0" w:afterAutospacing="0"/>
      <w:ind w:hanging="1701" w:left="1701" w:right="868"/>
    </w:pPr>
    <w:rPr/>
  </w:style>
  <w:style w:type="paragraph" w:styleId="P11">
    <w:name w:val="footer"/>
    <w:basedOn w:val="P0"/>
    <w:link w:val="C10"/>
    <w:pPr>
      <w:tabs>
        <w:tab w:val="center" w:pos="4680" w:leader="none"/>
        <w:tab w:val="right" w:pos="9360" w:leader="none"/>
      </w:tabs>
      <w:spacing w:lineRule="auto" w:line="240" w:after="0" w:beforeAutospacing="0" w:afterAutospacing="0"/>
    </w:pPr>
    <w:rPr>
      <w:rFonts w:ascii="Calibri" w:hAnsi="Calibri"/>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Balloon Text Char"/>
    <w:basedOn w:val="C0"/>
    <w:link w:val="P2"/>
    <w:semiHidden/>
    <w:rPr>
      <w:rFonts w:ascii="Tahoma" w:hAnsi="Tahoma"/>
      <w:sz w:val="16"/>
    </w:rPr>
  </w:style>
  <w:style w:type="character" w:styleId="C4">
    <w:name w:val="Heading 1 Char"/>
    <w:basedOn w:val="C0"/>
    <w:link w:val="P1"/>
    <w:rPr>
      <w:rFonts w:ascii="Cambria" w:hAnsi="Cambria"/>
      <w:color w:val="365F91"/>
      <w:sz w:val="32"/>
    </w:rPr>
  </w:style>
  <w:style w:type="character" w:styleId="C5">
    <w:name w:val="List Paragraph Char"/>
    <w:link w:val="P3"/>
    <w:qFormat/>
    <w:rPr>
      <w:rFonts w:ascii="Arial" w:hAnsi="Arial"/>
      <w:sz w:val="24"/>
    </w:rPr>
  </w:style>
  <w:style w:type="character" w:styleId="C6">
    <w:name w:val="Title Char"/>
    <w:basedOn w:val="C0"/>
    <w:link w:val="P8"/>
    <w:rPr>
      <w:rFonts w:ascii="Cambria" w:hAnsi="Cambria"/>
      <w:color w:val="17365D"/>
      <w:sz w:val="52"/>
    </w:rPr>
  </w:style>
  <w:style w:type="character" w:styleId="C7">
    <w:name w:val="Title Char1"/>
    <w:basedOn w:val="C0"/>
    <w:rPr>
      <w:rFonts w:ascii="Cambria" w:hAnsi="Cambria"/>
      <w:color w:val="17365D"/>
      <w:sz w:val="52"/>
    </w:rPr>
  </w:style>
  <w:style w:type="character" w:styleId="C8">
    <w:name w:val="Heading 1 Char1"/>
    <w:basedOn w:val="C0"/>
    <w:rPr>
      <w:rFonts w:ascii="Cambria" w:hAnsi="Cambria"/>
      <w:b w:val="1"/>
      <w:color w:val="365F91"/>
      <w:sz w:val="28"/>
    </w:rPr>
  </w:style>
  <w:style w:type="character" w:styleId="C9">
    <w:name w:val="Title Char2"/>
    <w:basedOn w:val="C0"/>
    <w:rPr>
      <w:color w:val="17365D"/>
      <w:sz w:val="52"/>
    </w:rPr>
  </w:style>
  <w:style w:type="character" w:styleId="C10">
    <w:name w:val="Footer Char"/>
    <w:basedOn w:val="C0"/>
    <w:link w:val="P11"/>
    <w:rPr>
      <w:rFonts w:ascii="Calibri" w:hAnsi="Calibri"/>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1"/>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3">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4">
    <w:name w:val="Table Grid2"/>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5">
    <w:name w:val="Table Grid11"/>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6">
    <w:name w:val="Table Grid3"/>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7">
    <w:name w:val="Table Grid12"/>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8">
    <w:name w:val="Table Grid21"/>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9">
    <w:name w:val="Table Grid111"/>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10">
    <w:name w:val="Table Grid31"/>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11">
    <w:name w:val="Table Grid4"/>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12">
    <w:name w:val="Table Grid5"/>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13">
    <w:name w:val="Table Grid6"/>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14">
    <w:name w:val="Table Grid7"/>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15">
    <w:name w:val="Table Grid8"/>
    <w:basedOn w:val="T0"/>
    <w:pPr>
      <w:spacing w:lineRule="auto" w:line="240" w:after="0" w:beforeAutospacing="0" w:afterAutospacing="0"/>
    </w:pPr>
    <w:rPr>
      <w:rFonts w:ascii="Calibri" w:hAnsi="Calibri"/>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16">
    <w:name w:val="Table Grid112"/>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17">
    <w:name w:val="Table Grid32"/>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18">
    <w:name w:val="Table Grid9"/>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19">
    <w:name w:val="Table Grid13"/>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20">
    <w:name w:val="Table Grid22"/>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21">
    <w:name w:val="Table Grid113"/>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2">
    <w:name w:val="Table Grid33"/>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23">
    <w:name w:val="Table Grid10"/>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4">
    <w:name w:val="Table Grid14"/>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25">
    <w:name w:val="Table Grid23"/>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26">
    <w:name w:val="Table Grid114"/>
    <w:basedOn w:val="T0"/>
    <w:pPr>
      <w:spacing w:lineRule="auto" w:line="240" w:after="0" w:beforeAutospacing="0" w:afterAutospacing="0"/>
    </w:pPr>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7">
    <w:name w:val="Table Grid34"/>
    <w:basedOn w:val="T0"/>
    <w:pPr>
      <w:spacing w:lineRule="auto" w:line="240" w:after="0" w:beforeAutospacing="0" w:afterAutospacing="0"/>
    </w:pPr>
    <w:rPr>
      <w:rFonts w:ascii="Times New Roman" w:hAnsi="Times New Roman"/>
      <w:sz w:val="20"/>
    </w:r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numbering" w:styleId="N0">
    <w:name w:val="No List"/>
  </w:style>
  <w:style w:type="numbering" w:styleId="N1">
    <w:name w:val="No List1"/>
  </w:style>
  <w:style w:type="numbering" w:styleId="N2">
    <w:name w:val="No List11"/>
  </w:style>
  <w:style w:type="numbering" w:styleId="N3">
    <w:name w:val="No List2"/>
  </w:style>
  <w:style w:type="numbering" w:styleId="N4">
    <w:name w:val="No List3"/>
  </w:style>
  <w:style w:type="numbering" w:styleId="N5">
    <w:name w:val="No List12"/>
  </w:style>
  <w:style w:type="numbering" w:styleId="N6">
    <w:name w:val="No List21"/>
  </w:style>
  <w:style w:type="numbering" w:styleId="N7">
    <w:name w:val="No List4"/>
  </w:style>
  <w:style w:type="numbering" w:styleId="N8">
    <w:name w:val="No List13"/>
  </w:style>
  <w:style w:type="numbering" w:styleId="N9">
    <w:name w:val="No List22"/>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