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1D3" w:rsidRDefault="009C1917" w:rsidP="009C1917">
      <w:pPr>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 xml:space="preserve">AIR QUALITY ANALYSIS </w:t>
      </w:r>
    </w:p>
    <w:p w:rsidR="009C1917" w:rsidRDefault="009C1917" w:rsidP="009C1917">
      <w:pPr>
        <w:jc w:val="center"/>
      </w:pPr>
    </w:p>
    <w:p w:rsidR="00A40E57" w:rsidRDefault="008605A9" w:rsidP="00A40E57">
      <w:pPr>
        <w:jc w:val="both"/>
        <w:rPr>
          <w:rFonts w:ascii="Times New Roman" w:hAnsi="Times New Roman" w:cs="Times New Roman"/>
          <w:b/>
          <w:sz w:val="32"/>
          <w:szCs w:val="28"/>
        </w:rPr>
      </w:pPr>
      <w:r>
        <w:rPr>
          <w:rFonts w:ascii="Times New Roman" w:hAnsi="Times New Roman" w:cs="Times New Roman"/>
          <w:b/>
          <w:sz w:val="32"/>
          <w:szCs w:val="28"/>
        </w:rPr>
        <w:t xml:space="preserve">     TEAM MEMBER: S DEVENDHIRAN[812121106007]</w:t>
      </w:r>
    </w:p>
    <w:p w:rsidR="008605A9" w:rsidRPr="00F50828" w:rsidRDefault="008605A9" w:rsidP="00A40E57">
      <w:pPr>
        <w:jc w:val="both"/>
        <w:rPr>
          <w:rFonts w:ascii="Times New Roman" w:hAnsi="Times New Roman" w:cs="Times New Roman"/>
          <w:b/>
          <w:sz w:val="32"/>
          <w:szCs w:val="28"/>
        </w:rPr>
      </w:pPr>
    </w:p>
    <w:p w:rsidR="00F50828" w:rsidRDefault="00F50828" w:rsidP="00A40E57">
      <w:pPr>
        <w:jc w:val="both"/>
        <w:rPr>
          <w:rFonts w:ascii="Times New Roman" w:hAnsi="Times New Roman" w:cs="Times New Roman"/>
          <w:sz w:val="24"/>
          <w:szCs w:val="28"/>
        </w:rPr>
      </w:pPr>
    </w:p>
    <w:p w:rsidR="00A40E57" w:rsidRDefault="00A40E57" w:rsidP="00A40E57">
      <w:pPr>
        <w:shd w:val="clear" w:color="auto" w:fill="FFFFFF" w:themeFill="background1"/>
        <w:rPr>
          <w:rFonts w:ascii="Times New Roman" w:hAnsi="Times New Roman"/>
          <w:b/>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A40E57" w:rsidRDefault="00A40E57" w:rsidP="00A40E57">
      <w:pPr>
        <w:shd w:val="clear" w:color="auto" w:fill="FFFFFF" w:themeFill="background1"/>
        <w:rPr>
          <w:rFonts w:ascii="Times New Roman" w:hAnsi="Times New Roman"/>
          <w:spacing w:val="-2"/>
          <w:sz w:val="36"/>
          <w:szCs w:val="36"/>
        </w:rPr>
      </w:pPr>
      <w:r>
        <w:rPr>
          <w:rFonts w:ascii="Times New Roman" w:hAnsi="Times New Roman"/>
          <w:spacing w:val="-2"/>
          <w:sz w:val="36"/>
          <w:szCs w:val="36"/>
        </w:rPr>
        <w:t xml:space="preserve">     Air quality analysis is a critical field of environmental science and public health that focuses on assessing and monitoring the composition of the Earth's atmosphere to determine the presence and concentration of various pollutants and contaminants. It plays a vital role in understanding and addressing the impact of air pollution on human health, ecosystems, and the environment. This introduction provides an overview of the key aspects and importance of air quality analysis.</w:t>
      </w:r>
    </w:p>
    <w:p w:rsidR="00DC160D" w:rsidRDefault="00DC160D" w:rsidP="00A40E57">
      <w:pPr>
        <w:shd w:val="clear" w:color="auto" w:fill="FFFFFF" w:themeFill="background1"/>
        <w:rPr>
          <w:rFonts w:ascii="Times New Roman" w:hAnsi="Times New Roman"/>
          <w:b/>
          <w:spacing w:val="-2"/>
          <w:sz w:val="32"/>
          <w:szCs w:val="32"/>
        </w:rPr>
      </w:pPr>
      <w:r w:rsidRPr="00DC160D">
        <w:rPr>
          <w:rFonts w:ascii="Times New Roman" w:hAnsi="Times New Roman"/>
          <w:b/>
          <w:spacing w:val="-2"/>
          <w:sz w:val="32"/>
          <w:szCs w:val="32"/>
        </w:rPr>
        <w:t>OBJECTIVES: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Public Health Protection: One of the primary objectives is to safeguard public health. Air quality analysis helps identify pollutants that may have adverse health effects, such as particulate matter (PM2.5 and PM10), ground-level ozone (O3), sulfur dioxide (SO2), nitrogen dioxide (NO2), carbon monoxide (CO), and volatile organic compounds (VOCs).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Regulatory Compliance: Governments and environmental agencies set air quality standards and regulations to limit pollutant concentrations. Air quality analysis ensures compliance with these standards and helps develop strategies to meet and</w:t>
      </w:r>
      <w:r>
        <w:rPr>
          <w:rFonts w:ascii="Times New Roman" w:hAnsi="Times New Roman"/>
          <w:spacing w:val="-2"/>
          <w:sz w:val="32"/>
          <w:szCs w:val="32"/>
        </w:rPr>
        <w:t xml:space="preserve"> maintain these standards.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lastRenderedPageBreak/>
        <w:t>Pollution Source Identification: By analyzing air quality data, it is possible to identify and quantify specific sources of pollution, such as industrial emissions, vehicular traffic, and natural sources like wildfires or dust storms. This information can gu</w:t>
      </w:r>
      <w:r>
        <w:rPr>
          <w:rFonts w:ascii="Times New Roman" w:hAnsi="Times New Roman"/>
          <w:spacing w:val="-2"/>
          <w:sz w:val="32"/>
          <w:szCs w:val="32"/>
        </w:rPr>
        <w:t>ide pollution control measures.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Trend Analysis: Continuous monitoring of air quality data allows for the assessment of long-term trends, helping identify improvements or deteriorations in air quality over time. This is essential for ma</w:t>
      </w:r>
      <w:r>
        <w:rPr>
          <w:rFonts w:ascii="Times New Roman" w:hAnsi="Times New Roman"/>
          <w:spacing w:val="-2"/>
          <w:sz w:val="32"/>
          <w:szCs w:val="32"/>
        </w:rPr>
        <w:t>king informed policy decisions.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Emergency Response: Air quality analysis plays a crucial role in responding to environmental emergencies, such as chemical spills, wildfires, and natural disasters, by providing real-time data to guide emergency respon</w:t>
      </w:r>
      <w:r>
        <w:rPr>
          <w:rFonts w:ascii="Times New Roman" w:hAnsi="Times New Roman"/>
          <w:spacing w:val="-2"/>
          <w:sz w:val="32"/>
          <w:szCs w:val="32"/>
        </w:rPr>
        <w:t>se efforts and public warnings.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Environmental Impact Assessment: Air quality analysis is vital for assessing the potential environmental impacts of new industrial facilities, infrastructure projects, or urban developments. It helps in making informed dec</w:t>
      </w:r>
      <w:r>
        <w:rPr>
          <w:rFonts w:ascii="Times New Roman" w:hAnsi="Times New Roman"/>
          <w:spacing w:val="-2"/>
          <w:sz w:val="32"/>
          <w:szCs w:val="32"/>
        </w:rPr>
        <w:t>isions about project approvals.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Health Studies and Epidemiology: Air quality data can be used in epidemiological studies to investigate the relationships between air pollution and health outcomes, including respiratory diseases, cardiovascular problem</w:t>
      </w:r>
      <w:r>
        <w:rPr>
          <w:rFonts w:ascii="Times New Roman" w:hAnsi="Times New Roman"/>
          <w:spacing w:val="-2"/>
          <w:sz w:val="32"/>
          <w:szCs w:val="32"/>
        </w:rPr>
        <w:t>s, and even mortality.</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Air Quality Modeling: Sophisticated models are used to predict future air quality conditions under various scenarios, helping authorities and researchers to assess the impact of potential policy ch</w:t>
      </w:r>
      <w:r>
        <w:rPr>
          <w:rFonts w:ascii="Times New Roman" w:hAnsi="Times New Roman"/>
          <w:spacing w:val="-2"/>
          <w:sz w:val="32"/>
          <w:szCs w:val="32"/>
        </w:rPr>
        <w:t>anges or new emissions sources.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Air Quality Index (AQI) Development: The AQI is a commonly used tool that condenses complex air quality data into a simple scale to communicate air quality to the public. Air quality analysis is essential for devel</w:t>
      </w:r>
      <w:r>
        <w:rPr>
          <w:rFonts w:ascii="Times New Roman" w:hAnsi="Times New Roman"/>
          <w:spacing w:val="-2"/>
          <w:sz w:val="32"/>
          <w:szCs w:val="32"/>
        </w:rPr>
        <w:t>oping and updating AQI systems.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lastRenderedPageBreak/>
        <w:t>Public Awareness and Education: Air quality analysis helps raise public awareness about the quality of the air in their communities and educates individuals on how to protect their health during poor air quality days.</w:t>
      </w:r>
    </w:p>
    <w:p w:rsidR="00DC160D" w:rsidRDefault="00DC160D" w:rsidP="00A40E57">
      <w:pPr>
        <w:shd w:val="clear" w:color="auto" w:fill="FFFFFF" w:themeFill="background1"/>
        <w:rPr>
          <w:rFonts w:ascii="Times New Roman" w:hAnsi="Times New Roman"/>
          <w:b/>
          <w:spacing w:val="-2"/>
          <w:sz w:val="32"/>
          <w:szCs w:val="32"/>
        </w:rPr>
      </w:pPr>
      <w:r>
        <w:rPr>
          <w:rFonts w:ascii="Times New Roman" w:hAnsi="Times New Roman"/>
          <w:b/>
          <w:spacing w:val="-2"/>
          <w:sz w:val="32"/>
          <w:szCs w:val="32"/>
        </w:rPr>
        <w:t>DESIGN THINKING:</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Empathize: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Understand the needs and concerns of the people affected by air quality issues, such as residents, healthcare professionals, and environmentalists.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Conduct interviews, surveys, and observations to gather insights into their experiences and challenges related to air quality.</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Define the Problem:</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Clearly define the problem you want to address, based on the insights gained from the empathize phase. For example, the problem could be assessing air quality in urban areas to reduce health risks.</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Ideate: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Brainstorm and generate innovative ideas for air quality analysis. Encourage a diverse group of stakeholders to participate in ideation sessions.</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Think about technology, data sources, and methods that can be used to improve air quality monitoring.</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Prototype: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Create prototypes or mock-ups of potential solutions. This could include designing a new air quality monitoring device, a mobile app, or a web platform for data visualization.</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Test these prototypes on a small scale to gather feedback and refine the concepts.</w:t>
      </w:r>
    </w:p>
    <w:p w:rsid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lastRenderedPageBreak/>
        <w:t xml:space="preserve">Test:                                  </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Collect feedback from potential users and experts to understand how well your prototypes address the identified problem.</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Make necessary adjustments and improvements based on the feedback.</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Implement:</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Develop a final solution based on the feedback and insights gathered during testing.</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Collaborate with experts in the field of air quality analysis, environmental engineers, and software developers to build the solution.</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Monitor and Iterate: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Once your air quality analysis solution is implemented, continuously monitor its performance and gather user feedback.</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Make iterative improvements to enhance the accuracy, usability, and effectiveness of the solution.</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Communicate: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Educate and inform the public about the new air quality analysis tools or systems. Create user-friendly documentation and training materials.</w:t>
      </w:r>
    </w:p>
    <w:p w:rsidR="00DC160D" w:rsidRPr="00DC160D" w:rsidRDefault="00DC160D" w:rsidP="00DC160D">
      <w:pPr>
        <w:shd w:val="clear" w:color="auto" w:fill="FFFFFF" w:themeFill="background1"/>
        <w:rPr>
          <w:rFonts w:ascii="Times New Roman" w:hAnsi="Times New Roman"/>
          <w:spacing w:val="-2"/>
          <w:sz w:val="32"/>
          <w:szCs w:val="32"/>
        </w:rPr>
      </w:pPr>
      <w:r>
        <w:rPr>
          <w:rFonts w:ascii="Times New Roman" w:hAnsi="Times New Roman"/>
          <w:spacing w:val="-2"/>
          <w:sz w:val="32"/>
          <w:szCs w:val="32"/>
        </w:rPr>
        <w:t>Scale:</w:t>
      </w:r>
    </w:p>
    <w:p w:rsidR="00DC160D" w:rsidRPr="00DC160D" w:rsidRDefault="00DC160D" w:rsidP="00DC160D">
      <w:pPr>
        <w:shd w:val="clear" w:color="auto" w:fill="FFFFFF" w:themeFill="background1"/>
        <w:rPr>
          <w:rFonts w:ascii="Times New Roman" w:hAnsi="Times New Roman"/>
          <w:spacing w:val="-2"/>
          <w:sz w:val="32"/>
          <w:szCs w:val="32"/>
        </w:rPr>
      </w:pPr>
      <w:r w:rsidRPr="00DC160D">
        <w:rPr>
          <w:rFonts w:ascii="Times New Roman" w:hAnsi="Times New Roman"/>
          <w:spacing w:val="-2"/>
          <w:sz w:val="32"/>
          <w:szCs w:val="32"/>
        </w:rPr>
        <w:t>If the initial solution is successful, consider scaling it to cover larger areas, partnering with government agencies, non-profit organizations, and other stakeholders to expand its reach.</w:t>
      </w:r>
    </w:p>
    <w:p w:rsidR="00CC31CF" w:rsidRDefault="00CC31CF" w:rsidP="00CC31CF">
      <w:pPr>
        <w:rPr>
          <w:b/>
          <w:sz w:val="32"/>
          <w:szCs w:val="32"/>
          <w:lang w:val="en-US"/>
        </w:rPr>
      </w:pPr>
      <w:r>
        <w:rPr>
          <w:b/>
          <w:sz w:val="32"/>
          <w:szCs w:val="32"/>
          <w:lang w:val="en-US"/>
        </w:rPr>
        <w:t>INNOVATION</w:t>
      </w:r>
    </w:p>
    <w:p w:rsidR="00CC31CF" w:rsidRDefault="00CC31CF" w:rsidP="00CC31CF">
      <w:pPr>
        <w:rPr>
          <w:sz w:val="32"/>
          <w:szCs w:val="32"/>
        </w:rPr>
      </w:pPr>
      <w:r>
        <w:rPr>
          <w:sz w:val="32"/>
          <w:szCs w:val="32"/>
        </w:rPr>
        <w:t xml:space="preserve">                   This research is aimed at developing a monitoring system for SO2 levels and any influencing environmental factors such as air temperature, humidity and wind speed, using wireless sensor networks. The design will also enable delivery of near real-time data </w:t>
      </w:r>
      <w:r>
        <w:rPr>
          <w:sz w:val="32"/>
          <w:szCs w:val="32"/>
        </w:rPr>
        <w:lastRenderedPageBreak/>
        <w:t>and information that can be accessed from personal computers and smartphones.</w:t>
      </w:r>
    </w:p>
    <w:p w:rsidR="00CC31CF" w:rsidRDefault="00CC31CF" w:rsidP="00CC31CF">
      <w:pPr>
        <w:rPr>
          <w:b/>
          <w:sz w:val="32"/>
          <w:szCs w:val="32"/>
          <w:lang w:val="en-US"/>
        </w:rPr>
      </w:pPr>
      <w:r>
        <w:rPr>
          <w:b/>
          <w:sz w:val="32"/>
          <w:szCs w:val="32"/>
        </w:rPr>
        <w:t>SYSTEM DESIGN</w:t>
      </w:r>
    </w:p>
    <w:p w:rsidR="00CC31CF" w:rsidRDefault="00CC31CF" w:rsidP="00CC31CF">
      <w:pPr>
        <w:jc w:val="center"/>
        <w:rPr>
          <w:sz w:val="32"/>
          <w:szCs w:val="32"/>
          <w:lang w:val="en-US"/>
        </w:rPr>
      </w:pPr>
      <w:r>
        <w:rPr>
          <w:noProof/>
          <w:sz w:val="32"/>
          <w:szCs w:val="32"/>
          <w:lang w:val="en-US"/>
        </w:rPr>
        <w:drawing>
          <wp:inline distT="0" distB="0" distL="0" distR="0">
            <wp:extent cx="4195445"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062" t="22807" r="39040" b="12280"/>
                    <a:stretch>
                      <a:fillRect/>
                    </a:stretch>
                  </pic:blipFill>
                  <pic:spPr bwMode="auto">
                    <a:xfrm>
                      <a:off x="0" y="0"/>
                      <a:ext cx="4195445" cy="3012440"/>
                    </a:xfrm>
                    <a:prstGeom prst="rect">
                      <a:avLst/>
                    </a:prstGeom>
                    <a:noFill/>
                    <a:ln>
                      <a:noFill/>
                    </a:ln>
                  </pic:spPr>
                </pic:pic>
              </a:graphicData>
            </a:graphic>
          </wp:inline>
        </w:drawing>
      </w:r>
    </w:p>
    <w:p w:rsidR="000E0B93" w:rsidRDefault="000E0B93" w:rsidP="000E0B93">
      <w:pPr>
        <w:rPr>
          <w:b/>
          <w:noProof/>
          <w:sz w:val="40"/>
          <w:szCs w:val="40"/>
        </w:rPr>
      </w:pPr>
      <w:r>
        <w:rPr>
          <w:rFonts w:ascii="Times New Roman" w:hAnsi="Times New Roman"/>
          <w:b/>
          <w:sz w:val="40"/>
          <w:szCs w:val="40"/>
          <w:shd w:val="clear" w:color="auto" w:fill="FFFFFF"/>
        </w:rPr>
        <w:t>Feature  Engineering:</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Feature engineering is a crucial step in any data analysis or machine learning project, including air quality analysis. It involves creating new features or transforming existing ones to 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ideas for air quality analysis: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Temporal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Time of Day: Extract hour and day of the week information from the timestamp to account for diurnal and weekly variations.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lastRenderedPageBreak/>
        <w:t>Time Lags: Create lag features to capture historical trends and autocorrelation in air quality data.</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 xml:space="preserve">Meteorological Features: </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Weather Data: Include weather conditions like temperature, humidity, wind speed, and precipitation, as these can influence air quality.</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Wind Direction: Convert wind direction to categorical variables (e.g., N, S, E, W) or create polar coordinates.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Seasonal Indicators: Encode seasons or climatic seasons (e.g., summer, winter) based on the calendar date.</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Geospatial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Location Information: If you have data from multiple monitoring stations, encode station locations or distances to specific landmarks.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Geographical Clusters: Group stations or areas into clusters based on proximity, and use cluster labels as features.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Historical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Rolling Statistics: Compute rolling mean, median, standard deviation, or other statistical measures over a specific time window to capture short-term trends.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Historical Max and Min: Track the historical maximum and minimum values of air quality indicators.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Categorical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lastRenderedPageBreak/>
        <w:t>Day of the Week: Convert the day of the week to a categorical feature.</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Public Holidays: Include a binary variable indicating whether a particular day is a public holiday.</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Interactions: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Create interaction terms between relevant features. For example, the interaction between temperature and humidity can affect air quality.</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Cyclical Encoding:</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For cyclical features like time, use techniques like circular encoding (e.g., sine and cosine transforms) to handle periodic patterns.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Outlier Detection:</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Create binary indicators for extreme values or outliers in the air quality data. These can be used to capture unusual events.</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Feature Scaling and Normalization:</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Standardize or normalize features to ensure that they are on a similar scale, especially if you are using algorithms sensitive to feature scaling, like k-means or SVM.</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Dimensionality Reduction:</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Use dimensionality reduction techniques such as Principal Component Analysis (PCA) or t-SNE to reduce the number of features while preserving essential information.</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lastRenderedPageBreak/>
        <w:t>Textual Features:</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If you have textual data related to air quality events or reports, consider using natural language processing techniques to extract relevant information from text.</w:t>
      </w:r>
    </w:p>
    <w:p w:rsidR="000E0B93" w:rsidRDefault="000E0B93" w:rsidP="000E0B93">
      <w:pPr>
        <w:spacing w:line="360" w:lineRule="auto"/>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External Data:</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Integrate external data sources like traffic data, population density, industrial activities, or land use data if they are known to impact air quality.</w:t>
      </w:r>
    </w:p>
    <w:p w:rsidR="000E0B93" w:rsidRDefault="000E0B93" w:rsidP="000E0B93">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0E0B93" w:rsidRDefault="000E0B93" w:rsidP="000E0B93">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Evaluating a model for air quality analysis is crucial to ensure that it provides accurate and reliable predictions or insights. Here's a general framework for evaluating a model used in air quality analysis: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 Data Preparation and Splitting:</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Collect and preprocess your air quality data. This includes handling missing values, data scaling, and encoding categorical variables.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Split your data into training, validation, and test sets to evaluate the model's performance.</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lastRenderedPageBreak/>
        <w:t>2. Choose Evaluation Metrics: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Select appropriate evaluation metrics based on the nature of your air quality analysis. Common metrics include Mean Absolute Error (MAE), Root Mean Squared Error (RMSE), Mean Absolute Percentage Error (MAPE), and R-squared (R2).</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Consider specific metrics for air quality, such as the Air Quality Index (AQI) or pollutant-specific metrics like PM2.5 levels.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3. Model Selection: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Choose the appropriate machine learning or statistical model for your air quality analysis. This might include linear regression, decision trees, random forests, support vector machines, or deep learning models like neural networks.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4. Training and Validation: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Train your model on the training data.</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Use the validation set to fine-tune hyperparameters and detect overfitting or underfitting.</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5. Cross-Validation: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In cases where you have limited data, consider using k-fold cross-validation to get a better estimate of your model's performance.</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6. Model Evaluation:</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Evaluate your model's performance on the test set using the chosen evaluation metrics.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Analyze the residuals (the differences between predicted and actual values) to understand where the model might be making errors.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7. Visualizations:</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Create visualizations, such as scatter plots, time series plots, or histograms, to visualize the model's predictions against actual data.</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8. Feature Importance:</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If applicable, analyze feature importance to understand which variables have the most significant impact on air quality predictions. This can help in feature selection or data interpretation.</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9. Domain Expert Review:</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Involve domain experts to assess the model's outputs and understand the practical implications of the results. They can provide valuable insights and help identify any model biases.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10. Model Interpretability:</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Depending on the model used, consider using techniques like SHAP (Shapley Additive explanations) or LIME (Local Interpretable Model-agnostic Explanations) to interpret the model's predictions.</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11. Model Deployment and Monitoring:</w:t>
      </w:r>
    </w:p>
    <w:p w:rsidR="000E0B93" w:rsidRDefault="00F21CC4"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If your model is for real-time air quality monitoring, deploy it in a production environment and set up monitoring to ensure it continues to perform well over time. Make necessary updates as needed.</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lastRenderedPageBreak/>
        <w:t>12. Documentation and Reporting:</w:t>
      </w: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Document the entire modeling process, including data sources, preprocessing, model selection, and evaluation results. Share these findings and insights with stakeholders and the wider community.</w:t>
      </w:r>
    </w:p>
    <w:p w:rsidR="000E0B93" w:rsidRDefault="000E0B93" w:rsidP="000E0B93">
      <w:pPr>
        <w:spacing w:line="240" w:lineRule="auto"/>
        <w:ind w:left="-360"/>
        <w:rPr>
          <w:rFonts w:ascii="Times New Roman" w:hAnsi="Times New Roman"/>
          <w:color w:val="252525"/>
          <w:sz w:val="32"/>
          <w:szCs w:val="32"/>
        </w:rPr>
      </w:pP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13. Continuous Improvement:</w:t>
      </w:r>
    </w:p>
    <w:p w:rsidR="000E0B93" w:rsidRDefault="00F21CC4" w:rsidP="009F7BEA">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000E0B93">
        <w:rPr>
          <w:rFonts w:ascii="Times New Roman" w:hAnsi="Times New Roman"/>
          <w:color w:val="252525"/>
          <w:sz w:val="32"/>
          <w:szCs w:val="32"/>
        </w:rPr>
        <w:t xml:space="preserve"> Air quality models may need regular updates to adapt to changing environmental conditions. Continuously gather new data, retrain the model, and refine the analysis process.</w:t>
      </w:r>
    </w:p>
    <w:p w:rsidR="000E0B93" w:rsidRDefault="000E0B93" w:rsidP="000E0B93">
      <w:pPr>
        <w:spacing w:line="240" w:lineRule="auto"/>
        <w:ind w:left="-360"/>
        <w:rPr>
          <w:rFonts w:ascii="Times New Roman" w:hAnsi="Times New Roman"/>
          <w:color w:val="252525"/>
          <w:sz w:val="32"/>
          <w:szCs w:val="32"/>
        </w:rPr>
      </w:pPr>
      <w:r>
        <w:rPr>
          <w:rFonts w:ascii="Times New Roman" w:hAnsi="Times New Roman"/>
          <w:color w:val="252525"/>
          <w:sz w:val="32"/>
          <w:szCs w:val="32"/>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9F7BEA" w:rsidRDefault="009F7BEA" w:rsidP="000E0B93">
      <w:pPr>
        <w:spacing w:line="240" w:lineRule="auto"/>
        <w:ind w:left="-360"/>
        <w:rPr>
          <w:rFonts w:ascii="Times New Roman" w:hAnsi="Times New Roman"/>
          <w:color w:val="252525"/>
          <w:sz w:val="32"/>
          <w:szCs w:val="32"/>
        </w:rPr>
      </w:pPr>
    </w:p>
    <w:p w:rsidR="009F7BEA" w:rsidRPr="009F7BEA" w:rsidRDefault="009F7BEA" w:rsidP="009F7BEA">
      <w:pPr>
        <w:rPr>
          <w:rFonts w:ascii="Calibri" w:eastAsia="Calibri" w:hAnsi="Calibri" w:cs="Times New Roman"/>
          <w:b/>
          <w:sz w:val="36"/>
          <w:szCs w:val="36"/>
          <w:lang w:val="en-US"/>
        </w:rPr>
      </w:pPr>
      <w:r w:rsidRPr="009F7BEA">
        <w:rPr>
          <w:rFonts w:ascii="Calibri" w:eastAsia="Calibri" w:hAnsi="Calibri" w:cs="Times New Roman"/>
          <w:b/>
          <w:sz w:val="36"/>
          <w:szCs w:val="36"/>
          <w:lang w:val="en-US"/>
        </w:rPr>
        <w:t>DATASET:</w:t>
      </w:r>
    </w:p>
    <w:tbl>
      <w:tblPr>
        <w:tblW w:w="1069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1"/>
        <w:gridCol w:w="960"/>
        <w:gridCol w:w="671"/>
        <w:gridCol w:w="2131"/>
        <w:gridCol w:w="1131"/>
        <w:gridCol w:w="901"/>
        <w:gridCol w:w="974"/>
        <w:gridCol w:w="671"/>
        <w:gridCol w:w="671"/>
        <w:gridCol w:w="1246"/>
        <w:gridCol w:w="671"/>
      </w:tblGrid>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Stn Code</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Sampling Date</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State</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City/Town/Village/Area</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Location of Monitoring Station</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Agency</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Type of Location</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SO2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NO2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RSPM/PM10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PM 2.5</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Control </w:t>
            </w:r>
            <w:r w:rsidRPr="009F7BEA">
              <w:rPr>
                <w:rFonts w:ascii="Calibri" w:eastAsia="Times New Roman" w:hAnsi="Calibri" w:cs="Calibri"/>
                <w:color w:val="000000"/>
                <w:sz w:val="16"/>
                <w:szCs w:val="16"/>
                <w:lang w:eastAsia="en-IN"/>
              </w:rPr>
              <w:lastRenderedPageBreak/>
              <w:t>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bookmarkStart w:id="0" w:name="_GoBack"/>
            <w:bookmarkEnd w:id="0"/>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769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Gandhi Market,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NA</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Main Guard Gate,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Bishop Heber College, Tirchy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05-09-14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06-06-14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62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44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Golden Rock,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01-10-14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02-12-14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03-12-14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28-03-14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04-11-14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25-04-14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07-09-14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30-07-14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08-06-14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89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13-08-14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27-08-14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09-12-14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25</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113</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26-09-14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10-08-14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21</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29-10-14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11-05-14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106</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11-12-14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23</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20</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26-11-14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98</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12-03-14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 xml:space="preserve">Tamilnadu State Pollution </w:t>
            </w:r>
            <w:r w:rsidRPr="009F7BEA">
              <w:rPr>
                <w:rFonts w:ascii="Calibri" w:eastAsia="Times New Roman" w:hAnsi="Calibri" w:cs="Calibri"/>
                <w:color w:val="000000"/>
                <w:sz w:val="16"/>
                <w:szCs w:val="16"/>
                <w:lang w:eastAsia="en-IN"/>
              </w:rPr>
              <w:lastRenderedPageBreak/>
              <w:t>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 xml:space="preserve">Residential, Rural and other </w:t>
            </w:r>
            <w:r w:rsidRPr="009F7BEA">
              <w:rPr>
                <w:rFonts w:ascii="Calibri" w:eastAsia="Times New Roman" w:hAnsi="Calibri" w:cs="Calibri"/>
                <w:color w:val="000000"/>
                <w:sz w:val="16"/>
                <w:szCs w:val="16"/>
                <w:lang w:eastAsia="en-IN"/>
              </w:rPr>
              <w:lastRenderedPageBreak/>
              <w:t>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18</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lastRenderedPageBreak/>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12-10-14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12</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91</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19</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22</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100</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499"/>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24-12-14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17</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95</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r w:rsidR="009F7BEA" w:rsidRPr="009F7BEA" w:rsidTr="00B97FE9">
        <w:trPr>
          <w:trHeight w:val="3511"/>
        </w:trPr>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773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31-12-14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 Nadu</w:t>
            </w:r>
          </w:p>
        </w:tc>
        <w:tc>
          <w:tcPr>
            <w:tcW w:w="2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Trichy</w:t>
            </w:r>
          </w:p>
        </w:tc>
        <w:tc>
          <w:tcPr>
            <w:tcW w:w="113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Central Bus Stand, Trichy</w:t>
            </w:r>
          </w:p>
        </w:tc>
        <w:tc>
          <w:tcPr>
            <w:tcW w:w="90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Tamilnadu State Pollution Control Board</w:t>
            </w:r>
          </w:p>
        </w:tc>
        <w:tc>
          <w:tcPr>
            <w:tcW w:w="974"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Residential, Rural and other Areas</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16</w:t>
            </w:r>
          </w:p>
        </w:tc>
        <w:tc>
          <w:tcPr>
            <w:tcW w:w="1246"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94</w:t>
            </w:r>
          </w:p>
        </w:tc>
        <w:tc>
          <w:tcPr>
            <w:tcW w:w="671" w:type="dxa"/>
            <w:tcBorders>
              <w:top w:val="single" w:sz="4" w:space="0" w:color="auto"/>
              <w:left w:val="single" w:sz="4" w:space="0" w:color="auto"/>
              <w:bottom w:val="single" w:sz="4" w:space="0" w:color="auto"/>
              <w:right w:val="single" w:sz="4" w:space="0" w:color="auto"/>
            </w:tcBorders>
            <w:noWrap/>
            <w:vAlign w:val="bottom"/>
            <w:hideMark/>
          </w:tcPr>
          <w:p w:rsidR="009F7BEA" w:rsidRPr="009F7BEA" w:rsidRDefault="009F7BEA" w:rsidP="009F7BEA">
            <w:pPr>
              <w:spacing w:after="0" w:line="240" w:lineRule="auto"/>
              <w:rPr>
                <w:rFonts w:ascii="Calibri" w:eastAsia="Times New Roman" w:hAnsi="Calibri" w:cs="Calibri"/>
                <w:color w:val="000000"/>
                <w:sz w:val="16"/>
                <w:szCs w:val="16"/>
                <w:lang w:eastAsia="en-IN"/>
              </w:rPr>
            </w:pPr>
            <w:r w:rsidRPr="009F7BEA">
              <w:rPr>
                <w:rFonts w:ascii="Calibri" w:eastAsia="Times New Roman" w:hAnsi="Calibri" w:cs="Calibri"/>
                <w:color w:val="000000"/>
                <w:sz w:val="16"/>
                <w:szCs w:val="16"/>
                <w:lang w:eastAsia="en-IN"/>
              </w:rPr>
              <w:t>NA</w:t>
            </w:r>
          </w:p>
        </w:tc>
      </w:tr>
    </w:tbl>
    <w:p w:rsidR="00F21CC4" w:rsidRDefault="00F21CC4" w:rsidP="009F7BEA">
      <w:pPr>
        <w:tabs>
          <w:tab w:val="left" w:pos="2742"/>
        </w:tabs>
        <w:rPr>
          <w:rFonts w:ascii="Calibri" w:eastAsia="Calibri" w:hAnsi="Calibri" w:cs="Times New Roman"/>
          <w:b/>
          <w:sz w:val="36"/>
          <w:szCs w:val="36"/>
          <w:lang w:val="en-US"/>
        </w:rPr>
      </w:pPr>
    </w:p>
    <w:p w:rsidR="009F7BEA" w:rsidRDefault="009F7BEA" w:rsidP="009F7BEA">
      <w:pPr>
        <w:tabs>
          <w:tab w:val="left" w:pos="2742"/>
        </w:tabs>
        <w:rPr>
          <w:rFonts w:ascii="Calibri" w:eastAsia="Calibri" w:hAnsi="Calibri" w:cs="Times New Roman"/>
          <w:sz w:val="36"/>
          <w:szCs w:val="36"/>
          <w:lang w:val="en-US"/>
        </w:rPr>
      </w:pPr>
      <w:r>
        <w:rPr>
          <w:rFonts w:ascii="Calibri" w:eastAsia="Calibri" w:hAnsi="Calibri" w:cs="Times New Roman"/>
          <w:b/>
          <w:sz w:val="36"/>
          <w:szCs w:val="36"/>
          <w:lang w:val="en-US"/>
        </w:rPr>
        <w:t>PROGRAM:</w:t>
      </w:r>
    </w:p>
    <w:p w:rsidR="009F7BEA" w:rsidRPr="009F7BEA" w:rsidRDefault="00F21CC4"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Import</w:t>
      </w:r>
      <w:r w:rsidR="009F7BEA" w:rsidRPr="009F7BEA">
        <w:rPr>
          <w:rFonts w:ascii="Calibri" w:eastAsia="Calibri" w:hAnsi="Calibri" w:cs="Times New Roman"/>
          <w:sz w:val="32"/>
          <w:szCs w:val="32"/>
          <w:lang w:val="en-US"/>
        </w:rPr>
        <w:t xml:space="preserve"> pandas as pd</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import matplotlib.pyplot as plt</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Load air quality data from a CSV file</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data = pd.read_csv('air_quality_data.csv')</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Convert the date column to a datetime type</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data['Date'] = pd.to_datetime(data['Date'])</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Set the Date column as the index</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data.set_index('Date', inplace=True)</w:t>
      </w:r>
    </w:p>
    <w:p w:rsidR="009F7BEA" w:rsidRPr="009F7BEA" w:rsidRDefault="009F7BEA" w:rsidP="009F7BEA">
      <w:pPr>
        <w:tabs>
          <w:tab w:val="left" w:pos="2742"/>
        </w:tabs>
        <w:rPr>
          <w:rFonts w:ascii="Calibri" w:eastAsia="Calibri" w:hAnsi="Calibri" w:cs="Times New Roman"/>
          <w:sz w:val="32"/>
          <w:szCs w:val="32"/>
          <w:lang w:val="en-US"/>
        </w:rPr>
      </w:pP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 Plot the time series of a specific air quality parameter (e.g., PM2.5)</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plt.figure(figsize=(12, 6))</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plt.plot(data['PM2.5'])</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plt.title('PM2.5 Time Series')</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plt.xlabel('Date')</w:t>
      </w:r>
    </w:p>
    <w:p w:rsidR="009F7BEA" w:rsidRPr="009F7BEA"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plt.ylabel('PM2.5 Value')</w:t>
      </w:r>
    </w:p>
    <w:p w:rsidR="00F21CC4" w:rsidRPr="00F21CC4" w:rsidRDefault="009F7BEA" w:rsidP="009F7BEA">
      <w:pPr>
        <w:tabs>
          <w:tab w:val="left" w:pos="2742"/>
        </w:tabs>
        <w:rPr>
          <w:rFonts w:ascii="Calibri" w:eastAsia="Calibri" w:hAnsi="Calibri" w:cs="Times New Roman"/>
          <w:sz w:val="32"/>
          <w:szCs w:val="32"/>
          <w:lang w:val="en-US"/>
        </w:rPr>
      </w:pPr>
      <w:r w:rsidRPr="009F7BEA">
        <w:rPr>
          <w:rFonts w:ascii="Calibri" w:eastAsia="Calibri" w:hAnsi="Calibri" w:cs="Times New Roman"/>
          <w:sz w:val="32"/>
          <w:szCs w:val="32"/>
          <w:lang w:val="en-US"/>
        </w:rPr>
        <w:t>plt.show()</w:t>
      </w:r>
    </w:p>
    <w:p w:rsidR="009F7BEA" w:rsidRDefault="009F7BEA" w:rsidP="009F7BEA">
      <w:pPr>
        <w:tabs>
          <w:tab w:val="left" w:pos="2742"/>
        </w:tabs>
        <w:rPr>
          <w:rFonts w:ascii="Calibri" w:eastAsia="Calibri" w:hAnsi="Calibri" w:cs="Times New Roman"/>
          <w:b/>
          <w:sz w:val="32"/>
          <w:szCs w:val="32"/>
          <w:lang w:val="en-US"/>
        </w:rPr>
      </w:pPr>
      <w:r w:rsidRPr="009F7BEA">
        <w:rPr>
          <w:rFonts w:ascii="Calibri" w:eastAsia="Calibri" w:hAnsi="Calibri" w:cs="Times New Roman"/>
          <w:b/>
          <w:sz w:val="32"/>
          <w:szCs w:val="32"/>
          <w:lang w:val="en-US"/>
        </w:rPr>
        <w:t>OUTPUT:</w:t>
      </w:r>
      <w:r w:rsidR="00F21CC4">
        <w:rPr>
          <w:rFonts w:ascii="Calibri" w:eastAsia="Calibri" w:hAnsi="Calibri" w:cs="Times New Roman"/>
          <w:b/>
          <w:sz w:val="32"/>
          <w:szCs w:val="32"/>
          <w:lang w:val="en-US"/>
        </w:rPr>
        <w:softHyphen/>
      </w:r>
      <w:r w:rsidR="00F21CC4">
        <w:rPr>
          <w:rFonts w:ascii="Calibri" w:eastAsia="Calibri" w:hAnsi="Calibri" w:cs="Times New Roman"/>
          <w:b/>
          <w:sz w:val="32"/>
          <w:szCs w:val="32"/>
          <w:lang w:val="en-US"/>
        </w:rPr>
        <w:softHyphen/>
      </w:r>
    </w:p>
    <w:p w:rsidR="00CC31A8" w:rsidRDefault="00CC31A8" w:rsidP="009F7BEA">
      <w:pPr>
        <w:tabs>
          <w:tab w:val="left" w:pos="2742"/>
        </w:tabs>
        <w:rPr>
          <w:rFonts w:ascii="Calibri" w:eastAsia="Calibri" w:hAnsi="Calibri" w:cs="Times New Roman"/>
          <w:b/>
          <w:sz w:val="32"/>
          <w:szCs w:val="32"/>
          <w:lang w:val="en-US"/>
        </w:rPr>
      </w:pPr>
    </w:p>
    <w:p w:rsidR="00CC31A8" w:rsidRPr="00F21CC4" w:rsidRDefault="00CC31A8" w:rsidP="009F7BEA">
      <w:pPr>
        <w:tabs>
          <w:tab w:val="left" w:pos="2742"/>
        </w:tabs>
        <w:rPr>
          <w:rFonts w:ascii="Calibri" w:eastAsia="Calibri" w:hAnsi="Calibri" w:cs="Times New Roman"/>
          <w:b/>
          <w:sz w:val="32"/>
          <w:szCs w:val="32"/>
          <w:lang w:val="en-US"/>
        </w:rPr>
      </w:pPr>
      <w:r>
        <w:rPr>
          <w:noProof/>
          <w:lang w:val="en-US"/>
        </w:rPr>
        <w:lastRenderedPageBreak/>
        <w:drawing>
          <wp:inline distT="0" distB="0" distL="0" distR="0">
            <wp:extent cx="5731061" cy="427511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731510" cy="4275452"/>
                    </a:xfrm>
                    <a:prstGeom prst="rect">
                      <a:avLst/>
                    </a:prstGeom>
                  </pic:spPr>
                </pic:pic>
              </a:graphicData>
            </a:graphic>
          </wp:inline>
        </w:drawing>
      </w:r>
    </w:p>
    <w:p w:rsidR="009F7BEA" w:rsidRPr="009F7BEA" w:rsidRDefault="009F7BEA" w:rsidP="009F7BEA">
      <w:pPr>
        <w:tabs>
          <w:tab w:val="left" w:pos="2742"/>
        </w:tabs>
        <w:rPr>
          <w:rFonts w:ascii="Calibri" w:eastAsia="Calibri" w:hAnsi="Calibri" w:cs="Times New Roman"/>
          <w:b/>
          <w:sz w:val="32"/>
          <w:szCs w:val="32"/>
          <w:lang w:val="en-US"/>
        </w:rPr>
      </w:pPr>
    </w:p>
    <w:p w:rsidR="00E75685" w:rsidRDefault="00E75685" w:rsidP="00E75685">
      <w:pPr>
        <w:spacing w:line="240" w:lineRule="auto"/>
        <w:ind w:left="-360"/>
        <w:rPr>
          <w:noProof/>
          <w:lang w:eastAsia="en-IN"/>
        </w:rPr>
      </w:pPr>
    </w:p>
    <w:p w:rsidR="004F18D0" w:rsidRDefault="004F18D0" w:rsidP="00E75685">
      <w:pPr>
        <w:spacing w:line="240" w:lineRule="auto"/>
        <w:ind w:left="-360"/>
        <w:rPr>
          <w:noProof/>
          <w:lang w:eastAsia="en-IN"/>
        </w:rPr>
      </w:pPr>
    </w:p>
    <w:p w:rsidR="004F18D0" w:rsidRDefault="004F18D0" w:rsidP="00E75685">
      <w:pPr>
        <w:spacing w:line="240" w:lineRule="auto"/>
        <w:ind w:left="-360"/>
        <w:rPr>
          <w:rFonts w:ascii="Times New Roman" w:hAnsi="Times New Roman"/>
          <w:color w:val="252525"/>
          <w:sz w:val="32"/>
          <w:szCs w:val="32"/>
        </w:rPr>
      </w:pPr>
    </w:p>
    <w:p w:rsidR="00E75685" w:rsidRDefault="00E75685" w:rsidP="00E75685">
      <w:pPr>
        <w:spacing w:line="240" w:lineRule="auto"/>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b/>
          <w:color w:val="252525"/>
          <w:sz w:val="40"/>
          <w:szCs w:val="40"/>
        </w:rPr>
      </w:pPr>
      <w:r w:rsidRPr="00E75685">
        <w:rPr>
          <w:rFonts w:ascii="Times New Roman" w:hAnsi="Times New Roman"/>
          <w:b/>
          <w:color w:val="252525"/>
          <w:sz w:val="40"/>
          <w:szCs w:val="40"/>
        </w:rPr>
        <w:t xml:space="preserve"> conclusion:</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E75685">
        <w:rPr>
          <w:rFonts w:ascii="Times New Roman" w:hAnsi="Times New Roman"/>
          <w:color w:val="252525"/>
          <w:sz w:val="32"/>
          <w:szCs w:val="32"/>
        </w:rPr>
        <w:t>In conclusion, the air quality analysis conducted in [location] over [time period] has yield</w:t>
      </w:r>
      <w:r>
        <w:rPr>
          <w:rFonts w:ascii="Times New Roman" w:hAnsi="Times New Roman"/>
          <w:color w:val="252525"/>
          <w:sz w:val="32"/>
          <w:szCs w:val="32"/>
        </w:rPr>
        <w:t>ed the following key findings:</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sidRPr="00E75685">
        <w:rPr>
          <w:rFonts w:ascii="Times New Roman" w:hAnsi="Times New Roman"/>
          <w:color w:val="252525"/>
          <w:sz w:val="32"/>
          <w:szCs w:val="32"/>
        </w:rPr>
        <w:t>1</w:t>
      </w:r>
      <w:r>
        <w:rPr>
          <w:rFonts w:ascii="Times New Roman" w:hAnsi="Times New Roman"/>
          <w:color w:val="252525"/>
          <w:sz w:val="32"/>
          <w:szCs w:val="32"/>
        </w:rPr>
        <w:t>. Pollutant Concentrations:</w:t>
      </w:r>
      <w:r w:rsidRPr="00E75685">
        <w:rPr>
          <w:rFonts w:ascii="Times New Roman" w:hAnsi="Times New Roman"/>
          <w:color w:val="252525"/>
          <w:sz w:val="32"/>
          <w:szCs w:val="32"/>
        </w:rPr>
        <w:t xml:space="preserve">The analysis indicates that pollutant concentrations, including [list specific pollutants], have been measured at levels within or exceeding the established air quality standards. This </w:t>
      </w:r>
      <w:r w:rsidRPr="00E75685">
        <w:rPr>
          <w:rFonts w:ascii="Times New Roman" w:hAnsi="Times New Roman"/>
          <w:color w:val="252525"/>
          <w:sz w:val="32"/>
          <w:szCs w:val="32"/>
        </w:rPr>
        <w:lastRenderedPageBreak/>
        <w:t>suggests that there may be potential health and environmental concerns associated with air quality in the area.</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2. </w:t>
      </w:r>
      <w:r w:rsidRPr="00E75685">
        <w:rPr>
          <w:rFonts w:ascii="Times New Roman" w:hAnsi="Times New Roman"/>
          <w:color w:val="252525"/>
          <w:sz w:val="32"/>
          <w:szCs w:val="32"/>
        </w:rPr>
        <w:t>Seasonal Vari</w:t>
      </w:r>
      <w:r>
        <w:rPr>
          <w:rFonts w:ascii="Times New Roman" w:hAnsi="Times New Roman"/>
          <w:color w:val="252525"/>
          <w:sz w:val="32"/>
          <w:szCs w:val="32"/>
        </w:rPr>
        <w:t>ations:</w:t>
      </w:r>
      <w:r w:rsidRPr="00E75685">
        <w:rPr>
          <w:rFonts w:ascii="Times New Roman" w:hAnsi="Times New Roman"/>
          <w:color w:val="252525"/>
          <w:sz w:val="32"/>
          <w:szCs w:val="32"/>
        </w:rPr>
        <w:t xml:space="preserve"> It was observed that air quality varies seasonally, with [describe seasonal variations, such as higher levels of pollution during certain seasons]. This information can be valuable for planning and implementing air quality control measures.</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E75685">
      <w:pPr>
        <w:spacing w:line="240" w:lineRule="auto"/>
        <w:ind w:left="-360"/>
        <w:rPr>
          <w:rFonts w:ascii="Times New Roman" w:hAnsi="Times New Roman"/>
          <w:color w:val="252525"/>
          <w:sz w:val="32"/>
          <w:szCs w:val="32"/>
        </w:rPr>
      </w:pPr>
      <w:r>
        <w:rPr>
          <w:rFonts w:ascii="Times New Roman" w:hAnsi="Times New Roman"/>
          <w:color w:val="252525"/>
          <w:sz w:val="32"/>
          <w:szCs w:val="32"/>
        </w:rPr>
        <w:t>3. Sources of Pollution:</w:t>
      </w:r>
      <w:r w:rsidRPr="00E75685">
        <w:rPr>
          <w:rFonts w:ascii="Times New Roman" w:hAnsi="Times New Roman"/>
          <w:color w:val="252525"/>
          <w:sz w:val="32"/>
          <w:szCs w:val="32"/>
        </w:rPr>
        <w:t xml:space="preserve"> Through source apportionment analysis, it was determined that major sources of pollution in the area include [list major sources]. Identifying these sources is essential for targeted pollution control efforts.</w:t>
      </w:r>
    </w:p>
    <w:p w:rsidR="00E75685" w:rsidRPr="00E75685" w:rsidRDefault="00E75685" w:rsidP="00E75685">
      <w:pPr>
        <w:spacing w:line="240" w:lineRule="auto"/>
        <w:ind w:left="-360"/>
        <w:rPr>
          <w:rFonts w:ascii="Times New Roman" w:hAnsi="Times New Roman"/>
          <w:color w:val="252525"/>
          <w:sz w:val="32"/>
          <w:szCs w:val="32"/>
        </w:rPr>
      </w:pPr>
    </w:p>
    <w:p w:rsidR="00E75685" w:rsidRPr="00E75685" w:rsidRDefault="00E75685" w:rsidP="00B97FE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4. </w:t>
      </w:r>
      <w:r w:rsidRPr="00E75685">
        <w:rPr>
          <w:rFonts w:ascii="Times New Roman" w:hAnsi="Times New Roman"/>
          <w:color w:val="252525"/>
          <w:sz w:val="32"/>
          <w:szCs w:val="32"/>
        </w:rPr>
        <w:t>Health Implicat</w:t>
      </w:r>
      <w:r>
        <w:rPr>
          <w:rFonts w:ascii="Times New Roman" w:hAnsi="Times New Roman"/>
          <w:color w:val="252525"/>
          <w:sz w:val="32"/>
          <w:szCs w:val="32"/>
        </w:rPr>
        <w:t>ions:</w:t>
      </w:r>
      <w:r w:rsidRPr="00E75685">
        <w:rPr>
          <w:rFonts w:ascii="Times New Roman" w:hAnsi="Times New Roman"/>
          <w:color w:val="252525"/>
          <w:sz w:val="32"/>
          <w:szCs w:val="32"/>
        </w:rPr>
        <w:t xml:space="preserve"> The analysis underscores the potential health risks associated with poor air quality, including [mention specific health risks, like respiratory problems and cardiovascular diseases]. This emphasizes the importance of reducing pollutant levels to protect public health.</w:t>
      </w:r>
    </w:p>
    <w:p w:rsidR="009C1917" w:rsidRDefault="009C1917" w:rsidP="00B97FE9">
      <w:pPr>
        <w:tabs>
          <w:tab w:val="left" w:pos="5032"/>
        </w:tabs>
      </w:pPr>
    </w:p>
    <w:sectPr w:rsidR="009C1917" w:rsidSect="007E56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characterSpacingControl w:val="doNotCompress"/>
  <w:compat/>
  <w:rsids>
    <w:rsidRoot w:val="009C1917"/>
    <w:rsid w:val="000E0B93"/>
    <w:rsid w:val="004F18D0"/>
    <w:rsid w:val="007C6ADB"/>
    <w:rsid w:val="007E56CB"/>
    <w:rsid w:val="008605A9"/>
    <w:rsid w:val="008C01D3"/>
    <w:rsid w:val="009C1917"/>
    <w:rsid w:val="009F7BEA"/>
    <w:rsid w:val="00A36739"/>
    <w:rsid w:val="00A40E57"/>
    <w:rsid w:val="00B97FE9"/>
    <w:rsid w:val="00CC31A8"/>
    <w:rsid w:val="00CC31CF"/>
    <w:rsid w:val="00DC160D"/>
    <w:rsid w:val="00DE2E9B"/>
    <w:rsid w:val="00E75685"/>
    <w:rsid w:val="00EC3E8E"/>
    <w:rsid w:val="00F21CC4"/>
    <w:rsid w:val="00F50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CF"/>
    <w:rPr>
      <w:rFonts w:ascii="Tahoma" w:hAnsi="Tahoma" w:cs="Tahoma"/>
      <w:sz w:val="16"/>
      <w:szCs w:val="16"/>
    </w:rPr>
  </w:style>
  <w:style w:type="numbering" w:customStyle="1" w:styleId="NoList1">
    <w:name w:val="No List1"/>
    <w:next w:val="NoList"/>
    <w:uiPriority w:val="99"/>
    <w:semiHidden/>
    <w:unhideWhenUsed/>
    <w:rsid w:val="009F7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CF"/>
    <w:rPr>
      <w:rFonts w:ascii="Tahoma" w:hAnsi="Tahoma" w:cs="Tahoma"/>
      <w:sz w:val="16"/>
      <w:szCs w:val="16"/>
    </w:rPr>
  </w:style>
  <w:style w:type="numbering" w:customStyle="1" w:styleId="NoList1">
    <w:name w:val="No List1"/>
    <w:next w:val="NoList"/>
    <w:uiPriority w:val="99"/>
    <w:semiHidden/>
    <w:unhideWhenUsed/>
    <w:rsid w:val="009F7BEA"/>
  </w:style>
</w:styles>
</file>

<file path=word/webSettings.xml><?xml version="1.0" encoding="utf-8"?>
<w:webSettings xmlns:r="http://schemas.openxmlformats.org/officeDocument/2006/relationships" xmlns:w="http://schemas.openxmlformats.org/wordprocessingml/2006/main">
  <w:divs>
    <w:div w:id="370228411">
      <w:bodyDiv w:val="1"/>
      <w:marLeft w:val="0"/>
      <w:marRight w:val="0"/>
      <w:marTop w:val="0"/>
      <w:marBottom w:val="0"/>
      <w:divBdr>
        <w:top w:val="none" w:sz="0" w:space="0" w:color="auto"/>
        <w:left w:val="none" w:sz="0" w:space="0" w:color="auto"/>
        <w:bottom w:val="none" w:sz="0" w:space="0" w:color="auto"/>
        <w:right w:val="none" w:sz="0" w:space="0" w:color="auto"/>
      </w:divBdr>
    </w:div>
    <w:div w:id="510606595">
      <w:bodyDiv w:val="1"/>
      <w:marLeft w:val="0"/>
      <w:marRight w:val="0"/>
      <w:marTop w:val="0"/>
      <w:marBottom w:val="0"/>
      <w:divBdr>
        <w:top w:val="none" w:sz="0" w:space="0" w:color="auto"/>
        <w:left w:val="none" w:sz="0" w:space="0" w:color="auto"/>
        <w:bottom w:val="none" w:sz="0" w:space="0" w:color="auto"/>
        <w:right w:val="none" w:sz="0" w:space="0" w:color="auto"/>
      </w:divBdr>
    </w:div>
    <w:div w:id="526917807">
      <w:bodyDiv w:val="1"/>
      <w:marLeft w:val="0"/>
      <w:marRight w:val="0"/>
      <w:marTop w:val="0"/>
      <w:marBottom w:val="0"/>
      <w:divBdr>
        <w:top w:val="none" w:sz="0" w:space="0" w:color="auto"/>
        <w:left w:val="none" w:sz="0" w:space="0" w:color="auto"/>
        <w:bottom w:val="none" w:sz="0" w:space="0" w:color="auto"/>
        <w:right w:val="none" w:sz="0" w:space="0" w:color="auto"/>
      </w:divBdr>
    </w:div>
    <w:div w:id="569190591">
      <w:bodyDiv w:val="1"/>
      <w:marLeft w:val="0"/>
      <w:marRight w:val="0"/>
      <w:marTop w:val="0"/>
      <w:marBottom w:val="0"/>
      <w:divBdr>
        <w:top w:val="none" w:sz="0" w:space="0" w:color="auto"/>
        <w:left w:val="none" w:sz="0" w:space="0" w:color="auto"/>
        <w:bottom w:val="none" w:sz="0" w:space="0" w:color="auto"/>
        <w:right w:val="none" w:sz="0" w:space="0" w:color="auto"/>
      </w:divBdr>
    </w:div>
    <w:div w:id="1237933716">
      <w:bodyDiv w:val="1"/>
      <w:marLeft w:val="0"/>
      <w:marRight w:val="0"/>
      <w:marTop w:val="0"/>
      <w:marBottom w:val="0"/>
      <w:divBdr>
        <w:top w:val="none" w:sz="0" w:space="0" w:color="auto"/>
        <w:left w:val="none" w:sz="0" w:space="0" w:color="auto"/>
        <w:bottom w:val="none" w:sz="0" w:space="0" w:color="auto"/>
        <w:right w:val="none" w:sz="0" w:space="0" w:color="auto"/>
      </w:divBdr>
    </w:div>
    <w:div w:id="1834949944">
      <w:bodyDiv w:val="1"/>
      <w:marLeft w:val="0"/>
      <w:marRight w:val="0"/>
      <w:marTop w:val="0"/>
      <w:marBottom w:val="0"/>
      <w:divBdr>
        <w:top w:val="none" w:sz="0" w:space="0" w:color="auto"/>
        <w:left w:val="none" w:sz="0" w:space="0" w:color="auto"/>
        <w:bottom w:val="none" w:sz="0" w:space="0" w:color="auto"/>
        <w:right w:val="none" w:sz="0" w:space="0" w:color="auto"/>
      </w:divBdr>
    </w:div>
    <w:div w:id="1915889879">
      <w:bodyDiv w:val="1"/>
      <w:marLeft w:val="0"/>
      <w:marRight w:val="0"/>
      <w:marTop w:val="0"/>
      <w:marBottom w:val="0"/>
      <w:divBdr>
        <w:top w:val="none" w:sz="0" w:space="0" w:color="auto"/>
        <w:left w:val="none" w:sz="0" w:space="0" w:color="auto"/>
        <w:bottom w:val="none" w:sz="0" w:space="0" w:color="auto"/>
        <w:right w:val="none" w:sz="0" w:space="0" w:color="auto"/>
      </w:divBdr>
    </w:div>
    <w:div w:id="213478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9294</Words>
  <Characters>52978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admin</cp:lastModifiedBy>
  <cp:revision>4</cp:revision>
  <dcterms:created xsi:type="dcterms:W3CDTF">2023-11-01T14:15:00Z</dcterms:created>
  <dcterms:modified xsi:type="dcterms:W3CDTF">2023-11-08T07:55:00Z</dcterms:modified>
</cp:coreProperties>
</file>