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9" w:line="264" w:lineRule="auto"/>
        <w:ind w:left="-29" w:hanging="10"/>
        <w:rPr/>
      </w:pPr>
      <w:r w:rsidDel="00000000" w:rsidR="00000000" w:rsidRPr="00000000">
        <w:rPr>
          <w:rFonts w:ascii="Arial" w:cs="Arial" w:eastAsia="Arial" w:hAnsi="Arial"/>
          <w:b w:val="1"/>
          <w:color w:val="666666"/>
          <w:sz w:val="16"/>
          <w:szCs w:val="16"/>
          <w:rtl w:val="0"/>
        </w:rPr>
        <w:t xml:space="preserve">   Print Date</w:t>
      </w:r>
      <w:r w:rsidDel="00000000" w:rsidR="00000000" w:rsidRPr="00000000">
        <w:rPr>
          <w:rFonts w:ascii="Arial" w:cs="Arial" w:eastAsia="Arial" w:hAnsi="Arial"/>
          <w:b w:val="1"/>
          <w:color w:val="5b5b5b"/>
          <w:sz w:val="16"/>
          <w:szCs w:val="16"/>
          <w:rtl w:val="0"/>
        </w:rPr>
        <w:t xml:space="preserve">: {printDate}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767" w:line="264" w:lineRule="auto"/>
        <w:ind w:left="-29" w:hanging="10"/>
        <w:rPr/>
      </w:pPr>
      <w:r w:rsidDel="00000000" w:rsidR="00000000" w:rsidRPr="00000000">
        <w:rPr>
          <w:rFonts w:ascii="Arial" w:cs="Arial" w:eastAsia="Arial" w:hAnsi="Arial"/>
          <w:b w:val="1"/>
          <w:color w:val="666666"/>
          <w:sz w:val="16"/>
          <w:szCs w:val="16"/>
          <w:rtl w:val="0"/>
        </w:rPr>
        <w:t xml:space="preserve">   Print Time</w:t>
      </w:r>
      <w:r w:rsidDel="00000000" w:rsidR="00000000" w:rsidRPr="00000000">
        <w:rPr>
          <w:rFonts w:ascii="Arial" w:cs="Arial" w:eastAsia="Arial" w:hAnsi="Arial"/>
          <w:b w:val="1"/>
          <w:color w:val="5b5b5b"/>
          <w:sz w:val="16"/>
          <w:szCs w:val="16"/>
          <w:rtl w:val="0"/>
        </w:rPr>
        <w:t xml:space="preserve">: {printTime}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ind w:left="1045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Fees and Requirements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ind w:left="1045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87.0" w:type="dxa"/>
        <w:jc w:val="left"/>
        <w:tblInd w:w="187.0" w:type="dxa"/>
        <w:tblLayout w:type="fixed"/>
        <w:tblLook w:val="0400"/>
      </w:tblPr>
      <w:tblGrid>
        <w:gridCol w:w="5145"/>
        <w:gridCol w:w="6342"/>
        <w:tblGridChange w:id="0">
          <w:tblGrid>
            <w:gridCol w:w="5145"/>
            <w:gridCol w:w="6342"/>
          </w:tblGrid>
        </w:tblGridChange>
      </w:tblGrid>
      <w:tr>
        <w:trPr>
          <w:trHeight w:val="382" w:hRule="atLeast"/>
        </w:trPr>
        <w:tc>
          <w:tcPr>
            <w:tcBorders>
              <w:top w:color="5b5b5b" w:space="0" w:sz="4" w:val="single"/>
              <w:left w:color="5b5b5b" w:space="0" w:sz="4" w:val="single"/>
              <w:bottom w:color="5b5b5b" w:space="0" w:sz="4" w:val="single"/>
            </w:tcBorders>
            <w:shd w:fill="b7b7b7" w:val="clear"/>
          </w:tcPr>
          <w:p w:rsidR="00000000" w:rsidDel="00000000" w:rsidP="00000000" w:rsidRDefault="00000000" w:rsidRPr="00000000" w14:paraId="00000005">
            <w:pPr>
              <w:spacing w:after="0" w:lineRule="auto"/>
              <w:ind w:left="4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Transaction Type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{transactionType}</w:t>
            </w:r>
          </w:p>
        </w:tc>
        <w:tc>
          <w:tcPr>
            <w:tcBorders>
              <w:top w:color="5b5b5b" w:space="0" w:sz="4" w:val="single"/>
              <w:bottom w:color="5b5b5b" w:space="0" w:sz="4" w:val="single"/>
              <w:right w:color="5b5b5b" w:space="0" w:sz="4" w:val="single"/>
            </w:tcBorders>
            <w:shd w:fill="b7b7b7" w:val="clear"/>
          </w:tcPr>
          <w:p w:rsidR="00000000" w:rsidDel="00000000" w:rsidP="00000000" w:rsidRDefault="00000000" w:rsidRPr="00000000" w14:paraId="00000006">
            <w:pPr>
              <w:spacing w:after="0" w:lineRule="auto"/>
              <w:ind w:left="1013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Legal Form:</w:t>
            </w:r>
            <w:r w:rsidDel="00000000" w:rsidR="00000000" w:rsidRPr="00000000">
              <w:rPr>
                <w:rtl w:val="0"/>
              </w:rPr>
              <w:t xml:space="preserve"> {legalType}</w:t>
            </w:r>
          </w:p>
        </w:tc>
      </w:tr>
      <w:tr>
        <w:trPr>
          <w:trHeight w:val="512" w:hRule="atLeast"/>
        </w:trPr>
        <w:tc>
          <w:tcPr>
            <w:tcBorders>
              <w:top w:color="5b5b5b" w:space="0" w:sz="4" w:val="single"/>
              <w:bottom w:color="5b5b5b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Rule="auto"/>
              <w:ind w:left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5b5b5b" w:space="0" w:sz="4" w:val="single"/>
              <w:bottom w:color="5b5b5b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0" w:lineRule="auto"/>
              <w:ind w:left="-2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35" w:hRule="atLeast"/>
        </w:trPr>
        <w:tc>
          <w:tcPr>
            <w:tcBorders>
              <w:top w:color="5b5b5b" w:space="0" w:sz="4" w:val="single"/>
              <w:left w:color="5b5b5b" w:space="0" w:sz="4" w:val="single"/>
              <w:bottom w:color="5b5b5b" w:space="0" w:sz="4" w:val="single"/>
            </w:tcBorders>
            <w:shd w:fill="b7b7b7" w:val="clear"/>
          </w:tcPr>
          <w:p w:rsidR="00000000" w:rsidDel="00000000" w:rsidP="00000000" w:rsidRDefault="00000000" w:rsidRPr="00000000" w14:paraId="00000009">
            <w:pPr>
              <w:spacing w:after="0" w:lineRule="auto"/>
              <w:ind w:left="4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5b5b5b" w:space="0" w:sz="4" w:val="single"/>
              <w:bottom w:color="5b5b5b" w:space="0" w:sz="4" w:val="single"/>
              <w:right w:color="5b5b5b" w:space="0" w:sz="4" w:val="single"/>
            </w:tcBorders>
            <w:shd w:fill="b7b7b7" w:val="clear"/>
          </w:tcPr>
          <w:p w:rsidR="00000000" w:rsidDel="00000000" w:rsidP="00000000" w:rsidRDefault="00000000" w:rsidRPr="00000000" w14:paraId="0000000A">
            <w:pPr>
              <w:spacing w:after="0" w:lineRule="auto"/>
              <w:ind w:left="-2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Activities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ind w:left="53"/>
        <w:rPr/>
      </w:pPr>
      <w:r w:rsidDel="00000000" w:rsidR="00000000" w:rsidRPr="00000000">
        <w:rPr>
          <w:rtl w:val="0"/>
        </w:rPr>
        <w:t xml:space="preserve"> {#activities}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73" w:hanging="360"/>
        <w:rPr/>
      </w:pPr>
      <w:r w:rsidDel="00000000" w:rsidR="00000000" w:rsidRPr="00000000">
        <w:rPr>
          <w:rtl w:val="0"/>
        </w:rPr>
        <w:t xml:space="preserve">{activity}{/activities}</w:t>
      </w:r>
    </w:p>
    <w:p w:rsidR="00000000" w:rsidDel="00000000" w:rsidP="00000000" w:rsidRDefault="00000000" w:rsidRPr="00000000" w14:paraId="0000000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87.0" w:type="dxa"/>
        <w:jc w:val="left"/>
        <w:tblInd w:w="187.0" w:type="dxa"/>
        <w:tblLayout w:type="fixed"/>
        <w:tblLook w:val="0400"/>
      </w:tblPr>
      <w:tblGrid>
        <w:gridCol w:w="11487"/>
        <w:tblGridChange w:id="0">
          <w:tblGrid>
            <w:gridCol w:w="11487"/>
          </w:tblGrid>
        </w:tblGridChange>
      </w:tblGrid>
      <w:tr>
        <w:trPr>
          <w:trHeight w:val="335" w:hRule="atLeast"/>
        </w:trPr>
        <w:tc>
          <w:tcPr>
            <w:tcBorders>
              <w:top w:color="5b5b5b" w:space="0" w:sz="4" w:val="single"/>
              <w:left w:color="5b5b5b" w:space="0" w:sz="4" w:val="single"/>
              <w:bottom w:color="5b5b5b" w:space="0" w:sz="4" w:val="single"/>
              <w:right w:color="5b5b5b" w:space="0" w:sz="4" w:val="single"/>
            </w:tcBorders>
            <w:shd w:fill="b7b7b7" w:val="clear"/>
          </w:tcPr>
          <w:p w:rsidR="00000000" w:rsidDel="00000000" w:rsidP="00000000" w:rsidRDefault="00000000" w:rsidRPr="00000000" w14:paraId="0000000E">
            <w:pPr>
              <w:spacing w:after="0" w:lineRule="auto"/>
              <w:ind w:left="-2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Department of Economic Development Conditions</w:t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ind w:left="53"/>
        <w:rPr/>
      </w:pPr>
      <w:r w:rsidDel="00000000" w:rsidR="00000000" w:rsidRPr="00000000">
        <w:rPr>
          <w:rtl w:val="0"/>
        </w:rPr>
        <w:t xml:space="preserve"> {#conditions}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73" w:hanging="360"/>
        <w:rPr/>
      </w:pPr>
      <w:r w:rsidDel="00000000" w:rsidR="00000000" w:rsidRPr="00000000">
        <w:rPr>
          <w:rtl w:val="0"/>
        </w:rPr>
        <w:t xml:space="preserve">{condition}{/conditions}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487.0" w:type="dxa"/>
        <w:jc w:val="left"/>
        <w:tblInd w:w="187.0" w:type="dxa"/>
        <w:tblLayout w:type="fixed"/>
        <w:tblLook w:val="0400"/>
      </w:tblPr>
      <w:tblGrid>
        <w:gridCol w:w="11487"/>
        <w:tblGridChange w:id="0">
          <w:tblGrid>
            <w:gridCol w:w="11487"/>
          </w:tblGrid>
        </w:tblGridChange>
      </w:tblGrid>
      <w:tr>
        <w:trPr>
          <w:trHeight w:val="335" w:hRule="atLeast"/>
        </w:trPr>
        <w:tc>
          <w:tcPr>
            <w:tcBorders>
              <w:top w:color="5b5b5b" w:space="0" w:sz="4" w:val="single"/>
              <w:left w:color="5b5b5b" w:space="0" w:sz="4" w:val="single"/>
              <w:bottom w:color="5b5b5b" w:space="0" w:sz="4" w:val="single"/>
              <w:right w:color="5b5b5b" w:space="0" w:sz="4" w:val="single"/>
            </w:tcBorders>
            <w:shd w:fill="b7b7b7" w:val="clear"/>
          </w:tcPr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Department of Economic Development Requirements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3" w:line="350" w:lineRule="auto"/>
        <w:ind w:right="67"/>
        <w:rPr/>
      </w:pPr>
      <w:r w:rsidDel="00000000" w:rsidR="00000000" w:rsidRPr="00000000">
        <w:rPr>
          <w:rtl w:val="0"/>
        </w:rPr>
        <w:t xml:space="preserve">  {#requirements}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73" w:hanging="360"/>
        <w:rPr/>
      </w:pPr>
      <w:r w:rsidDel="00000000" w:rsidR="00000000" w:rsidRPr="00000000">
        <w:rPr>
          <w:rtl w:val="0"/>
        </w:rPr>
        <w:t xml:space="preserve">{requirement}{/requirements}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4"/>
        <w:tblW w:w="11487.0" w:type="dxa"/>
        <w:jc w:val="left"/>
        <w:tblInd w:w="187.0" w:type="dxa"/>
        <w:tblLayout w:type="fixed"/>
        <w:tblLook w:val="0400"/>
      </w:tblPr>
      <w:tblGrid>
        <w:gridCol w:w="7321"/>
        <w:gridCol w:w="2268"/>
        <w:gridCol w:w="1898"/>
        <w:tblGridChange w:id="0">
          <w:tblGrid>
            <w:gridCol w:w="7321"/>
            <w:gridCol w:w="2268"/>
            <w:gridCol w:w="1898"/>
          </w:tblGrid>
        </w:tblGridChange>
      </w:tblGrid>
      <w:tr>
        <w:trPr>
          <w:trHeight w:val="25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8b8b8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Estimated Fees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9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Rule="auto"/>
              <w:ind w:left="174"/>
              <w:rPr/>
            </w:pPr>
            <w:r w:rsidDel="00000000" w:rsidR="00000000" w:rsidRPr="00000000">
              <w:rPr>
                <w:rtl w:val="0"/>
              </w:rPr>
              <w:t xml:space="preserve">  {#fees}{desc}</w:t>
              <w:tab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05" w:lineRule="auto"/>
              <w:rPr/>
            </w:pPr>
            <w:r w:rsidDel="00000000" w:rsidR="00000000" w:rsidRPr="00000000">
              <w:rPr>
                <w:rtl w:val="0"/>
              </w:rPr>
              <w:t xml:space="preserve">{status}        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105" w:lineRule="auto"/>
              <w:rPr/>
            </w:pPr>
            <w:r w:rsidDel="00000000" w:rsidR="00000000" w:rsidRPr="00000000">
              <w:rPr>
                <w:rtl w:val="0"/>
              </w:rPr>
              <w:t xml:space="preserve">{fee}{/fees}</w:t>
            </w:r>
          </w:p>
        </w:tc>
      </w:tr>
      <w:tr>
        <w:trPr>
          <w:trHeight w:val="3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8b8b8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Total: 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b8b8b8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b8b8b8" w:val="clear"/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{total}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3" w:line="350" w:lineRule="auto"/>
        <w:ind w:right="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996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996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996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371" w:right="137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7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133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9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5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213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7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3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93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5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0.0" w:type="dxa"/>
        <w:left w:w="10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30.0" w:type="dxa"/>
        <w:left w:w="10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30.0" w:type="dxa"/>
        <w:left w:w="10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41.0" w:type="dxa"/>
        <w:left w:w="108.0" w:type="dxa"/>
        <w:bottom w:w="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