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6CF6" w14:textId="77777777" w:rsidR="007E2672" w:rsidRDefault="00000000">
      <w:pPr>
        <w:pStyle w:val="Title"/>
      </w:pPr>
      <w:proofErr w:type="spellStart"/>
      <w:r>
        <w:t>InsightsAI</w:t>
      </w:r>
      <w:proofErr w:type="spellEnd"/>
      <w:r>
        <w:t xml:space="preserve"> GenIMS</w:t>
      </w:r>
    </w:p>
    <w:p w14:paraId="119EF336" w14:textId="77777777" w:rsidR="007E2672" w:rsidRDefault="00000000">
      <w:pPr>
        <w:pStyle w:val="Subtitle"/>
      </w:pPr>
      <w:r>
        <w:t>Generative Industrial Managed Services</w:t>
      </w:r>
    </w:p>
    <w:p w14:paraId="19E509EE" w14:textId="77777777" w:rsidR="007E2672" w:rsidRDefault="00000000">
      <w:pPr>
        <w:pStyle w:val="Subtitle"/>
      </w:pPr>
      <w:r>
        <w:t>The First Agentic AI Twin for Industrial Value Streams</w:t>
      </w:r>
    </w:p>
    <w:p w14:paraId="02BAA27E" w14:textId="77777777" w:rsidR="007E2672" w:rsidRDefault="007E2672">
      <w:pPr>
        <w:spacing w:after="400"/>
      </w:pPr>
    </w:p>
    <w:p w14:paraId="4CF863A3" w14:textId="77777777" w:rsidR="007E2672" w:rsidRDefault="00000000">
      <w:pPr>
        <w:jc w:val="center"/>
      </w:pPr>
      <w:r>
        <w:rPr>
          <w:color w:val="666666"/>
          <w:sz w:val="24"/>
          <w:szCs w:val="24"/>
        </w:rPr>
        <w:t>Backed by Red Hat</w:t>
      </w:r>
    </w:p>
    <w:p w14:paraId="70132FF8" w14:textId="77777777" w:rsidR="007E2672" w:rsidRDefault="00000000">
      <w:pPr>
        <w:spacing w:after="200"/>
        <w:jc w:val="center"/>
      </w:pPr>
      <w:r>
        <w:rPr>
          <w:color w:val="666666"/>
        </w:rPr>
        <w:t>turinton.com</w:t>
      </w:r>
    </w:p>
    <w:p w14:paraId="2B242013" w14:textId="77777777" w:rsidR="007E2672" w:rsidRDefault="007E2672">
      <w:pPr>
        <w:pageBreakBefore/>
      </w:pPr>
    </w:p>
    <w:p w14:paraId="23EF50CC" w14:textId="77777777" w:rsidR="007E2672" w:rsidRDefault="00000000">
      <w:pPr>
        <w:pStyle w:val="Heading1"/>
      </w:pPr>
      <w:r>
        <w:t>Executive Summary</w:t>
      </w:r>
    </w:p>
    <w:p w14:paraId="2EFB580F" w14:textId="77777777" w:rsidR="007E2672" w:rsidRDefault="00000000">
      <w:r>
        <w:t>GenIMS is an autonomous AI system that doesn't just monitor your industrial operations—it manages them. Unlike traditional industrial AI that provides insights and dashboards, GenIMS sets goals, makes decisions, plans multi-step actions, and executes them autonomously across your entire value stream: from factory floor to supply chain to customer delivery.</w:t>
      </w:r>
    </w:p>
    <w:p w14:paraId="7B6E08E5" w14:textId="77777777" w:rsidR="007E2672" w:rsidRDefault="007E2672"/>
    <w:p w14:paraId="4758240A" w14:textId="77777777" w:rsidR="007E2672" w:rsidRDefault="00000000">
      <w:r>
        <w:rPr>
          <w:b/>
          <w:bCs/>
        </w:rPr>
        <w:t>Core Definition:</w:t>
      </w:r>
      <w:r>
        <w:t xml:space="preserve"> GenIMS acts as a digital industrial manager that observes data from sensors, PLCs, SCADA, MES, ERP, and CRM systems—then autonomously acts: detecting anomalies, planning maintenance, remediating issues, optimizing processes, and coordinating across business systems without constant human supervision.</w:t>
      </w:r>
    </w:p>
    <w:p w14:paraId="1B6B6E39" w14:textId="77777777" w:rsidR="007E2672" w:rsidRDefault="007E2672">
      <w:pPr>
        <w:pageBreakBefore/>
      </w:pPr>
    </w:p>
    <w:p w14:paraId="03704B57" w14:textId="77777777" w:rsidR="007E2672" w:rsidRDefault="00000000">
      <w:pPr>
        <w:pStyle w:val="Heading1"/>
      </w:pPr>
      <w:r>
        <w:t>What is GenIMS?</w:t>
      </w:r>
    </w:p>
    <w:p w14:paraId="0606F8CA" w14:textId="77777777" w:rsidR="007E2672" w:rsidRDefault="00000000">
      <w:r>
        <w:t>GenIMS (Generative Industrial Managed Services) represents a fundamental shift in how industrial operations are managed. Traditional systems provide visibility and insights. GenIMS provides autonomous action.</w:t>
      </w:r>
    </w:p>
    <w:p w14:paraId="548308FD" w14:textId="77777777" w:rsidR="007E2672" w:rsidRDefault="007E2672"/>
    <w:p w14:paraId="41FCC72C" w14:textId="77777777" w:rsidR="007E2672" w:rsidRDefault="00000000">
      <w:r>
        <w:t>When a sensor detects an anomaly, GenIMS doesn't just raise a ticket. It computes cascading business impact across your entire value stream—from asset health to production schedules to supply chain logistics to customer delivery promises—and orchestrates coordinated responses autonomously.</w:t>
      </w:r>
    </w:p>
    <w:p w14:paraId="1971C717" w14:textId="77777777" w:rsidR="007E2672" w:rsidRDefault="007E2672">
      <w:pPr>
        <w:spacing w:after="200"/>
      </w:pPr>
    </w:p>
    <w:p w14:paraId="3CEF8A9B" w14:textId="77777777" w:rsidR="007E2672" w:rsidRDefault="00000000">
      <w:pPr>
        <w:pStyle w:val="Heading1"/>
      </w:pPr>
      <w:r>
        <w:t>The Five Pillars of Agentic Industrial Intelligence</w:t>
      </w:r>
    </w:p>
    <w:p w14:paraId="4CA54090" w14:textId="77777777" w:rsidR="007E2672" w:rsidRDefault="00000000">
      <w:pPr>
        <w:pStyle w:val="Heading2"/>
      </w:pPr>
      <w:r>
        <w:t>1. Autonomous Monitoring &amp; Decision-Making</w:t>
      </w:r>
    </w:p>
    <w:p w14:paraId="7AAAAF7F" w14:textId="77777777" w:rsidR="007E2672" w:rsidRDefault="00000000">
      <w:r>
        <w:t>GenIMS continuously monitors operational data across all domains and chooses corrective actions based on business objectives (uptime, cost, quality, delivery).</w:t>
      </w:r>
    </w:p>
    <w:p w14:paraId="011B9D84" w14:textId="77777777" w:rsidR="007E2672" w:rsidRDefault="007E2672"/>
    <w:p w14:paraId="1B768688" w14:textId="77777777" w:rsidR="007E2672" w:rsidRDefault="00000000">
      <w:r>
        <w:rPr>
          <w:b/>
          <w:bCs/>
        </w:rPr>
        <w:t>Traditional AI:</w:t>
      </w:r>
      <w:r>
        <w:t xml:space="preserve"> "Temperature sensor shows 95°C anomaly"</w:t>
      </w:r>
    </w:p>
    <w:p w14:paraId="2D13BE04" w14:textId="77777777" w:rsidR="007E2672" w:rsidRDefault="00000000">
      <w:r>
        <w:rPr>
          <w:b/>
          <w:bCs/>
        </w:rPr>
        <w:t>GenIMS:</w:t>
      </w:r>
      <w:r>
        <w:t xml:space="preserve"> Detects anomaly → calculates production impact → schedules maintenance → adjusts production plan → notifies affected customers → all within minutes, autonomously</w:t>
      </w:r>
    </w:p>
    <w:p w14:paraId="696D5DAE" w14:textId="77777777" w:rsidR="007E2672" w:rsidRDefault="007E2672">
      <w:pPr>
        <w:spacing w:after="200"/>
      </w:pPr>
    </w:p>
    <w:p w14:paraId="23AFC394" w14:textId="77777777" w:rsidR="007E2672" w:rsidRDefault="00000000">
      <w:pPr>
        <w:pStyle w:val="Heading2"/>
      </w:pPr>
      <w:r>
        <w:t>2. Goal-Driven Task Planning &amp; Execution</w:t>
      </w:r>
    </w:p>
    <w:p w14:paraId="28EEBB17" w14:textId="77777777" w:rsidR="007E2672" w:rsidRDefault="00000000">
      <w:r>
        <w:t>Rather than executing predefined scripts, GenIMS evaluates scenarios and plans action sequences:</w:t>
      </w:r>
    </w:p>
    <w:p w14:paraId="698C2F47" w14:textId="77777777" w:rsidR="007E2672" w:rsidRDefault="00000000">
      <w:pPr>
        <w:pStyle w:val="ListParagraph"/>
        <w:numPr>
          <w:ilvl w:val="0"/>
          <w:numId w:val="2"/>
        </w:numPr>
      </w:pPr>
      <w:r>
        <w:t>Schedules maintenance with CMMS</w:t>
      </w:r>
    </w:p>
    <w:p w14:paraId="41FEB366" w14:textId="77777777" w:rsidR="007E2672" w:rsidRDefault="00000000">
      <w:pPr>
        <w:pStyle w:val="ListParagraph"/>
        <w:numPr>
          <w:ilvl w:val="0"/>
          <w:numId w:val="2"/>
        </w:numPr>
      </w:pPr>
      <w:r>
        <w:t>Recalibrates equipment parameters in real-time</w:t>
      </w:r>
    </w:p>
    <w:p w14:paraId="63352C84" w14:textId="77777777" w:rsidR="007E2672" w:rsidRDefault="00000000">
      <w:pPr>
        <w:pStyle w:val="ListParagraph"/>
        <w:numPr>
          <w:ilvl w:val="0"/>
          <w:numId w:val="2"/>
        </w:numPr>
      </w:pPr>
      <w:r>
        <w:t>Orchestrates data flows across MES/ERP/WMS/CRM</w:t>
      </w:r>
    </w:p>
    <w:p w14:paraId="09F9A357" w14:textId="77777777" w:rsidR="007E2672" w:rsidRDefault="00000000">
      <w:pPr>
        <w:pStyle w:val="ListParagraph"/>
        <w:numPr>
          <w:ilvl w:val="0"/>
          <w:numId w:val="2"/>
        </w:numPr>
      </w:pPr>
      <w:r>
        <w:t>Reroutes supply chain logistics</w:t>
      </w:r>
    </w:p>
    <w:p w14:paraId="48FBFCD9" w14:textId="77777777" w:rsidR="007E2672" w:rsidRDefault="00000000">
      <w:pPr>
        <w:pStyle w:val="ListParagraph"/>
        <w:numPr>
          <w:ilvl w:val="0"/>
          <w:numId w:val="2"/>
        </w:numPr>
      </w:pPr>
      <w:r>
        <w:t>Triggers proactive customer communications</w:t>
      </w:r>
    </w:p>
    <w:p w14:paraId="061FEC2C" w14:textId="77777777" w:rsidR="007E2672" w:rsidRDefault="007E2672">
      <w:pPr>
        <w:spacing w:after="200"/>
      </w:pPr>
    </w:p>
    <w:p w14:paraId="11B41793" w14:textId="77777777" w:rsidR="007E2672" w:rsidRDefault="00000000">
      <w:pPr>
        <w:pStyle w:val="Heading2"/>
      </w:pPr>
      <w:r>
        <w:t>3. Continuous Learning &amp; Adaptation</w:t>
      </w:r>
    </w:p>
    <w:p w14:paraId="44F90FBC" w14:textId="77777777" w:rsidR="007E2672" w:rsidRDefault="00000000">
      <w:r>
        <w:t>GenIMS evaluates the outcomes of its actions and refines strategies over time, building institutional knowledge that survives human turnover. Every maintenance intervention, every production adjustment, every supply chain reroute teaches the system—making it smarter with each cycle.</w:t>
      </w:r>
    </w:p>
    <w:p w14:paraId="21DD7504" w14:textId="77777777" w:rsidR="007E2672" w:rsidRDefault="007E2672">
      <w:pPr>
        <w:spacing w:after="200"/>
      </w:pPr>
    </w:p>
    <w:p w14:paraId="47DEEC80" w14:textId="77777777" w:rsidR="007E2672" w:rsidRDefault="00000000">
      <w:pPr>
        <w:pStyle w:val="Heading2"/>
      </w:pPr>
      <w:r>
        <w:t>4. Natural Language Interaction</w:t>
      </w:r>
    </w:p>
    <w:p w14:paraId="4E23C05E" w14:textId="77777777" w:rsidR="007E2672" w:rsidRDefault="00000000">
      <w:r>
        <w:t>Operators can interact with GenIMS using high-level business language. Examples:</w:t>
      </w:r>
    </w:p>
    <w:p w14:paraId="4C97B622" w14:textId="77777777" w:rsidR="007E2672" w:rsidRDefault="00000000">
      <w:pPr>
        <w:pStyle w:val="ListParagraph"/>
        <w:numPr>
          <w:ilvl w:val="0"/>
          <w:numId w:val="2"/>
        </w:numPr>
      </w:pPr>
      <w:r>
        <w:t>"What if Line 2 goes down for 6 hours tomorrow?"</w:t>
      </w:r>
    </w:p>
    <w:p w14:paraId="733303F9" w14:textId="77777777" w:rsidR="007E2672" w:rsidRDefault="00000000">
      <w:pPr>
        <w:pStyle w:val="ListParagraph"/>
        <w:numPr>
          <w:ilvl w:val="0"/>
          <w:numId w:val="2"/>
        </w:numPr>
      </w:pPr>
      <w:r>
        <w:t>"Show me which customer orders are at risk this week"</w:t>
      </w:r>
    </w:p>
    <w:p w14:paraId="072C6E8E" w14:textId="77777777" w:rsidR="007E2672" w:rsidRDefault="00000000">
      <w:pPr>
        <w:pStyle w:val="ListParagraph"/>
        <w:numPr>
          <w:ilvl w:val="0"/>
          <w:numId w:val="2"/>
        </w:numPr>
      </w:pPr>
      <w:r>
        <w:t>"Optimize energy consumption without impacting throughput"</w:t>
      </w:r>
    </w:p>
    <w:p w14:paraId="4E9A043E" w14:textId="77777777" w:rsidR="007E2672" w:rsidRDefault="007E2672"/>
    <w:p w14:paraId="05A1A361" w14:textId="77777777" w:rsidR="007E2672" w:rsidRDefault="00000000">
      <w:r>
        <w:t>GenIMS translates these queries into operational plans and executes them.</w:t>
      </w:r>
    </w:p>
    <w:p w14:paraId="25058673" w14:textId="77777777" w:rsidR="007E2672" w:rsidRDefault="007E2672">
      <w:pPr>
        <w:pageBreakBefore/>
      </w:pPr>
    </w:p>
    <w:p w14:paraId="6003A4D2" w14:textId="77777777" w:rsidR="007E2672" w:rsidRDefault="00000000">
      <w:pPr>
        <w:pStyle w:val="Heading2"/>
      </w:pPr>
      <w:r>
        <w:t>5. Multi-Agent Orchestration</w:t>
      </w:r>
    </w:p>
    <w:p w14:paraId="06D6EB3A" w14:textId="77777777" w:rsidR="007E2672" w:rsidRDefault="00000000">
      <w:r>
        <w:t>GenIMS deploys specialized sub-agents that coordinate toward shared industrial performance goals:</w:t>
      </w:r>
    </w:p>
    <w:p w14:paraId="7E0AC8DD" w14:textId="77777777" w:rsidR="007E2672" w:rsidRDefault="007E267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737"/>
        <w:gridCol w:w="6287"/>
      </w:tblGrid>
      <w:tr w:rsidR="007E2672" w14:paraId="5BB98BA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B579A"/>
          </w:tcPr>
          <w:p w14:paraId="7EC8BA58" w14:textId="77777777" w:rsidR="007E2672" w:rsidRDefault="00000000">
            <w:pPr>
              <w:jc w:val="center"/>
            </w:pPr>
            <w:r>
              <w:rPr>
                <w:b/>
                <w:bCs/>
                <w:color w:val="FFFFFF"/>
              </w:rPr>
              <w:t>Agent Domain</w:t>
            </w:r>
          </w:p>
        </w:tc>
        <w:tc>
          <w:tcPr>
            <w:tcW w:w="6560" w:type="dxa"/>
            <w:tcBorders>
              <w:top w:val="single" w:sz="1" w:space="0" w:color="CCCCCC"/>
              <w:left w:val="single" w:sz="1" w:space="0" w:color="CCCCCC"/>
              <w:bottom w:val="single" w:sz="1" w:space="0" w:color="CCCCCC"/>
              <w:right w:val="single" w:sz="1" w:space="0" w:color="CCCCCC"/>
            </w:tcBorders>
            <w:shd w:val="clear" w:color="auto" w:fill="2B579A"/>
          </w:tcPr>
          <w:p w14:paraId="75A1D01B" w14:textId="77777777" w:rsidR="007E2672" w:rsidRDefault="00000000">
            <w:pPr>
              <w:jc w:val="center"/>
            </w:pPr>
            <w:r>
              <w:rPr>
                <w:b/>
                <w:bCs/>
                <w:color w:val="FFFFFF"/>
              </w:rPr>
              <w:t>Autonomous Capabilities</w:t>
            </w:r>
          </w:p>
        </w:tc>
      </w:tr>
      <w:tr w:rsidR="007E2672" w14:paraId="7C72BD58" w14:textId="77777777">
        <w:tc>
          <w:tcPr>
            <w:tcW w:w="2800" w:type="dxa"/>
            <w:tcBorders>
              <w:top w:val="single" w:sz="1" w:space="0" w:color="CCCCCC"/>
              <w:left w:val="single" w:sz="1" w:space="0" w:color="CCCCCC"/>
              <w:bottom w:val="single" w:sz="1" w:space="0" w:color="CCCCCC"/>
              <w:right w:val="single" w:sz="1" w:space="0" w:color="CCCCCC"/>
            </w:tcBorders>
          </w:tcPr>
          <w:p w14:paraId="78304D07" w14:textId="77777777" w:rsidR="007E2672" w:rsidRDefault="00000000">
            <w:r>
              <w:rPr>
                <w:b/>
                <w:bCs/>
              </w:rPr>
              <w:t>Asset &amp; Equipment Management</w:t>
            </w:r>
          </w:p>
        </w:tc>
        <w:tc>
          <w:tcPr>
            <w:tcW w:w="6560" w:type="dxa"/>
            <w:tcBorders>
              <w:top w:val="single" w:sz="1" w:space="0" w:color="CCCCCC"/>
              <w:left w:val="single" w:sz="1" w:space="0" w:color="CCCCCC"/>
              <w:bottom w:val="single" w:sz="1" w:space="0" w:color="CCCCCC"/>
              <w:right w:val="single" w:sz="1" w:space="0" w:color="CCCCCC"/>
            </w:tcBorders>
          </w:tcPr>
          <w:p w14:paraId="7007F5EF" w14:textId="77777777" w:rsidR="007E2672" w:rsidRDefault="00000000">
            <w:r>
              <w:t>Predictive maintenance scheduling, failure prediction (RUL), condition-based monitoring, maintenance ticket auto-generation, spare parts coordination, asset health scoring, preventive maintenance optimization, equipment performance benchmarking, CMMS integration</w:t>
            </w:r>
          </w:p>
        </w:tc>
      </w:tr>
      <w:tr w:rsidR="007E2672" w14:paraId="48489F89" w14:textId="77777777">
        <w:tc>
          <w:tcPr>
            <w:tcW w:w="2800" w:type="dxa"/>
            <w:tcBorders>
              <w:top w:val="single" w:sz="1" w:space="0" w:color="CCCCCC"/>
              <w:left w:val="single" w:sz="1" w:space="0" w:color="CCCCCC"/>
              <w:bottom w:val="single" w:sz="1" w:space="0" w:color="CCCCCC"/>
              <w:right w:val="single" w:sz="1" w:space="0" w:color="CCCCCC"/>
            </w:tcBorders>
          </w:tcPr>
          <w:p w14:paraId="58D6CBFC" w14:textId="77777777" w:rsidR="007E2672" w:rsidRDefault="00000000">
            <w:r>
              <w:rPr>
                <w:b/>
                <w:bCs/>
              </w:rPr>
              <w:t>Factory Operations</w:t>
            </w:r>
          </w:p>
        </w:tc>
        <w:tc>
          <w:tcPr>
            <w:tcW w:w="6560" w:type="dxa"/>
            <w:tcBorders>
              <w:top w:val="single" w:sz="1" w:space="0" w:color="CCCCCC"/>
              <w:left w:val="single" w:sz="1" w:space="0" w:color="CCCCCC"/>
              <w:bottom w:val="single" w:sz="1" w:space="0" w:color="CCCCCC"/>
              <w:right w:val="single" w:sz="1" w:space="0" w:color="CCCCCC"/>
            </w:tcBorders>
          </w:tcPr>
          <w:p w14:paraId="435C557E" w14:textId="77777777" w:rsidR="007E2672" w:rsidRDefault="00000000">
            <w:r>
              <w:t>Real-time process parameter optimization, production scheduling, OEE management, line balancing, capacity utilization, shift management, workflow orchestration, bottleneck identification</w:t>
            </w:r>
          </w:p>
        </w:tc>
      </w:tr>
      <w:tr w:rsidR="007E2672" w14:paraId="6BFA2A92" w14:textId="77777777">
        <w:tc>
          <w:tcPr>
            <w:tcW w:w="2800" w:type="dxa"/>
            <w:tcBorders>
              <w:top w:val="single" w:sz="1" w:space="0" w:color="CCCCCC"/>
              <w:left w:val="single" w:sz="1" w:space="0" w:color="CCCCCC"/>
              <w:bottom w:val="single" w:sz="1" w:space="0" w:color="CCCCCC"/>
              <w:right w:val="single" w:sz="1" w:space="0" w:color="CCCCCC"/>
            </w:tcBorders>
          </w:tcPr>
          <w:p w14:paraId="251D1FAA" w14:textId="77777777" w:rsidR="007E2672" w:rsidRDefault="00000000">
            <w:r>
              <w:rPr>
                <w:b/>
                <w:bCs/>
              </w:rPr>
              <w:t>Supply Chain</w:t>
            </w:r>
          </w:p>
        </w:tc>
        <w:tc>
          <w:tcPr>
            <w:tcW w:w="6560" w:type="dxa"/>
            <w:tcBorders>
              <w:top w:val="single" w:sz="1" w:space="0" w:color="CCCCCC"/>
              <w:left w:val="single" w:sz="1" w:space="0" w:color="CCCCCC"/>
              <w:bottom w:val="single" w:sz="1" w:space="0" w:color="CCCCCC"/>
              <w:right w:val="single" w:sz="1" w:space="0" w:color="CCCCCC"/>
            </w:tcBorders>
          </w:tcPr>
          <w:p w14:paraId="69548EE1" w14:textId="77777777" w:rsidR="007E2672" w:rsidRDefault="00000000">
            <w:r>
              <w:t>Inventory balancing, disruption response, supplier coordination, logistics rerouting, demand forecasting, procurement automation, warehouse optimization, freight cost optimization</w:t>
            </w:r>
          </w:p>
        </w:tc>
      </w:tr>
      <w:tr w:rsidR="007E2672" w14:paraId="73E429AC" w14:textId="77777777">
        <w:tc>
          <w:tcPr>
            <w:tcW w:w="2800" w:type="dxa"/>
            <w:tcBorders>
              <w:top w:val="single" w:sz="1" w:space="0" w:color="CCCCCC"/>
              <w:left w:val="single" w:sz="1" w:space="0" w:color="CCCCCC"/>
              <w:bottom w:val="single" w:sz="1" w:space="0" w:color="CCCCCC"/>
              <w:right w:val="single" w:sz="1" w:space="0" w:color="CCCCCC"/>
            </w:tcBorders>
          </w:tcPr>
          <w:p w14:paraId="77402543" w14:textId="77777777" w:rsidR="007E2672" w:rsidRDefault="00000000">
            <w:r>
              <w:rPr>
                <w:b/>
                <w:bCs/>
              </w:rPr>
              <w:t>Customer Success</w:t>
            </w:r>
          </w:p>
        </w:tc>
        <w:tc>
          <w:tcPr>
            <w:tcW w:w="6560" w:type="dxa"/>
            <w:tcBorders>
              <w:top w:val="single" w:sz="1" w:space="0" w:color="CCCCCC"/>
              <w:left w:val="single" w:sz="1" w:space="0" w:color="CCCCCC"/>
              <w:bottom w:val="single" w:sz="1" w:space="0" w:color="CCCCCC"/>
              <w:right w:val="single" w:sz="1" w:space="0" w:color="CCCCCC"/>
            </w:tcBorders>
          </w:tcPr>
          <w:p w14:paraId="72E26FB3" w14:textId="77777777" w:rsidR="007E2672" w:rsidRDefault="00000000">
            <w:r>
              <w:t>Delivery prediction, proactive delay notifications, SLA risk management, order prioritization, shipment tracking, customer communication automation, promise date management</w:t>
            </w:r>
          </w:p>
        </w:tc>
      </w:tr>
      <w:tr w:rsidR="007E2672" w14:paraId="2420C5D8" w14:textId="77777777">
        <w:tc>
          <w:tcPr>
            <w:tcW w:w="2800" w:type="dxa"/>
            <w:tcBorders>
              <w:top w:val="single" w:sz="1" w:space="0" w:color="CCCCCC"/>
              <w:left w:val="single" w:sz="1" w:space="0" w:color="CCCCCC"/>
              <w:bottom w:val="single" w:sz="1" w:space="0" w:color="CCCCCC"/>
              <w:right w:val="single" w:sz="1" w:space="0" w:color="CCCCCC"/>
            </w:tcBorders>
          </w:tcPr>
          <w:p w14:paraId="131FB13C" w14:textId="77777777" w:rsidR="007E2672" w:rsidRDefault="00000000">
            <w:r>
              <w:rPr>
                <w:b/>
                <w:bCs/>
              </w:rPr>
              <w:t>Energy Management</w:t>
            </w:r>
          </w:p>
        </w:tc>
        <w:tc>
          <w:tcPr>
            <w:tcW w:w="6560" w:type="dxa"/>
            <w:tcBorders>
              <w:top w:val="single" w:sz="1" w:space="0" w:color="CCCCCC"/>
              <w:left w:val="single" w:sz="1" w:space="0" w:color="CCCCCC"/>
              <w:bottom w:val="single" w:sz="1" w:space="0" w:color="CCCCCC"/>
              <w:right w:val="single" w:sz="1" w:space="0" w:color="CCCCCC"/>
            </w:tcBorders>
          </w:tcPr>
          <w:p w14:paraId="41DF071D" w14:textId="77777777" w:rsidR="007E2672" w:rsidRDefault="00000000">
            <w:r>
              <w:t>Real-time consumption optimization, demand response, peak shaving, sustainability tracking, carbon footprint calculation, utility cost minimization, renewable energy integration</w:t>
            </w:r>
          </w:p>
        </w:tc>
      </w:tr>
      <w:tr w:rsidR="007E2672" w14:paraId="29935564" w14:textId="77777777">
        <w:tc>
          <w:tcPr>
            <w:tcW w:w="2800" w:type="dxa"/>
            <w:tcBorders>
              <w:top w:val="single" w:sz="1" w:space="0" w:color="CCCCCC"/>
              <w:left w:val="single" w:sz="1" w:space="0" w:color="CCCCCC"/>
              <w:bottom w:val="single" w:sz="1" w:space="0" w:color="CCCCCC"/>
              <w:right w:val="single" w:sz="1" w:space="0" w:color="CCCCCC"/>
            </w:tcBorders>
          </w:tcPr>
          <w:p w14:paraId="1852AEF0" w14:textId="77777777" w:rsidR="007E2672" w:rsidRDefault="00000000">
            <w:r>
              <w:rPr>
                <w:b/>
                <w:bCs/>
              </w:rPr>
              <w:t>Quality Assurance</w:t>
            </w:r>
          </w:p>
        </w:tc>
        <w:tc>
          <w:tcPr>
            <w:tcW w:w="6560" w:type="dxa"/>
            <w:tcBorders>
              <w:top w:val="single" w:sz="1" w:space="0" w:color="CCCCCC"/>
              <w:left w:val="single" w:sz="1" w:space="0" w:color="CCCCCC"/>
              <w:bottom w:val="single" w:sz="1" w:space="0" w:color="CCCCCC"/>
              <w:right w:val="single" w:sz="1" w:space="0" w:color="CCCCCC"/>
            </w:tcBorders>
          </w:tcPr>
          <w:p w14:paraId="370DDAE5" w14:textId="77777777" w:rsidR="007E2672" w:rsidRDefault="00000000">
            <w:r>
              <w:t>Defect detection, root cause analysis, parameter correction, compliance monitoring, statistical process control, non-conformance management, traceability tracking, inspection automation</w:t>
            </w:r>
          </w:p>
        </w:tc>
      </w:tr>
      <w:tr w:rsidR="007E2672" w14:paraId="03EC5814" w14:textId="77777777">
        <w:tc>
          <w:tcPr>
            <w:tcW w:w="2800" w:type="dxa"/>
            <w:tcBorders>
              <w:top w:val="single" w:sz="1" w:space="0" w:color="CCCCCC"/>
              <w:left w:val="single" w:sz="1" w:space="0" w:color="CCCCCC"/>
              <w:bottom w:val="single" w:sz="1" w:space="0" w:color="CCCCCC"/>
              <w:right w:val="single" w:sz="1" w:space="0" w:color="CCCCCC"/>
            </w:tcBorders>
          </w:tcPr>
          <w:p w14:paraId="143F9AC6" w14:textId="77777777" w:rsidR="007E2672" w:rsidRDefault="00000000">
            <w:r>
              <w:rPr>
                <w:b/>
                <w:bCs/>
              </w:rPr>
              <w:t>Planning &amp; Scheduling</w:t>
            </w:r>
          </w:p>
        </w:tc>
        <w:tc>
          <w:tcPr>
            <w:tcW w:w="6560" w:type="dxa"/>
            <w:tcBorders>
              <w:top w:val="single" w:sz="1" w:space="0" w:color="CCCCCC"/>
              <w:left w:val="single" w:sz="1" w:space="0" w:color="CCCCCC"/>
              <w:bottom w:val="single" w:sz="1" w:space="0" w:color="CCCCCC"/>
              <w:right w:val="single" w:sz="1" w:space="0" w:color="CCCCCC"/>
            </w:tcBorders>
          </w:tcPr>
          <w:p w14:paraId="67214F4E" w14:textId="77777777" w:rsidR="007E2672" w:rsidRDefault="00000000">
            <w:r>
              <w:t xml:space="preserve">MRP/APS optimization, capacity allocation, alternate routing, scenario simulation, what-if analysis, constraint management, resource </w:t>
            </w:r>
            <w:proofErr w:type="spellStart"/>
            <w:r>
              <w:t>leveling</w:t>
            </w:r>
            <w:proofErr w:type="spellEnd"/>
            <w:r>
              <w:t>, production sequencing</w:t>
            </w:r>
          </w:p>
        </w:tc>
      </w:tr>
    </w:tbl>
    <w:p w14:paraId="1CFBAA98" w14:textId="77777777" w:rsidR="007E2672" w:rsidRDefault="007E2672">
      <w:pPr>
        <w:spacing w:after="200"/>
      </w:pPr>
    </w:p>
    <w:p w14:paraId="7DCC4CF3" w14:textId="77777777" w:rsidR="007E2672" w:rsidRDefault="00000000">
      <w:r>
        <w:t>These agents don't work in silos—they coordinate through GenIMS's ontology-driven correlation engine.</w:t>
      </w:r>
    </w:p>
    <w:p w14:paraId="21B10E46" w14:textId="77777777" w:rsidR="007E2672" w:rsidRDefault="007E2672">
      <w:pPr>
        <w:pageBreakBefore/>
      </w:pPr>
    </w:p>
    <w:p w14:paraId="207D60FC" w14:textId="77777777" w:rsidR="007E2672" w:rsidRDefault="00000000">
      <w:pPr>
        <w:pStyle w:val="Heading1"/>
      </w:pPr>
      <w:r>
        <w:t>The Impact Cascade Engine</w:t>
      </w:r>
    </w:p>
    <w:p w14:paraId="04FE56F4" w14:textId="77777777" w:rsidR="007E2672" w:rsidRDefault="00000000">
      <w:r>
        <w:t>When GenIMS detects an anomaly, it doesn't stop at alerts—it calculates and mitigates cascading business impact across your entire value stream.</w:t>
      </w:r>
    </w:p>
    <w:p w14:paraId="09980A4C" w14:textId="77777777" w:rsidR="00A16D92" w:rsidRDefault="00A16D92"/>
    <w:p w14:paraId="4688D54F" w14:textId="79DE7F5D" w:rsidR="00A16D92" w:rsidRPr="00A16D92" w:rsidRDefault="00A16D92" w:rsidP="00A16D92">
      <w:pPr>
        <w:jc w:val="center"/>
        <w:rPr>
          <w:b/>
          <w:bCs/>
        </w:rPr>
      </w:pPr>
      <w:r w:rsidRPr="00A16D92">
        <w:rPr>
          <w:b/>
          <w:bCs/>
        </w:rPr>
        <w:t>TOTAL BUSINESS IMPACT = Σ(Probability × Downtime × Unit Economics × Penalty Costs) explain this formula</w:t>
      </w:r>
    </w:p>
    <w:p w14:paraId="1F1F1881" w14:textId="77777777" w:rsidR="00A16D92" w:rsidRDefault="00A16D92"/>
    <w:p w14:paraId="3EC15725" w14:textId="77777777" w:rsidR="00A16D92" w:rsidRDefault="00A16D92"/>
    <w:p w14:paraId="6707FC4E" w14:textId="77777777" w:rsidR="00A16D92" w:rsidRDefault="00A16D92" w:rsidP="005253C6">
      <w:pPr>
        <w:pStyle w:val="NormalWeb"/>
        <w:jc w:val="center"/>
      </w:pPr>
      <w:r>
        <w:rPr>
          <w:rStyle w:val="Strong"/>
        </w:rPr>
        <w:t xml:space="preserve">Expected Impact = Σ [ Pᵢ × ( (Dᵢ × $/hourᵢ) + Penaltiesᵢ + Expediteᵢ + </w:t>
      </w:r>
      <w:proofErr w:type="spellStart"/>
      <w:r>
        <w:rPr>
          <w:rStyle w:val="Strong"/>
        </w:rPr>
        <w:t>QualityLoss</w:t>
      </w:r>
      <w:proofErr w:type="spellEnd"/>
      <w:r>
        <w:rPr>
          <w:rStyle w:val="Strong"/>
        </w:rPr>
        <w:t>ᵢ ) ]</w:t>
      </w:r>
    </w:p>
    <w:p w14:paraId="1864F4FA" w14:textId="77777777" w:rsidR="00A16D92" w:rsidRDefault="00A16D92"/>
    <w:p w14:paraId="2C5A72FB" w14:textId="77777777" w:rsidR="007E2672" w:rsidRDefault="007E2672"/>
    <w:p w14:paraId="24F9E4B2" w14:textId="77777777" w:rsidR="007E2672" w:rsidRDefault="00000000">
      <w:pPr>
        <w:pStyle w:val="Heading3"/>
      </w:pPr>
      <w:r>
        <w:t>Example: Bearing Vibration Anomaly on Line 3, Machine A</w:t>
      </w:r>
    </w:p>
    <w:p w14:paraId="21C74E84" w14:textId="77777777" w:rsidR="007E2672" w:rsidRDefault="00000000">
      <w:r>
        <w:rPr>
          <w:b/>
          <w:bCs/>
        </w:rPr>
        <w:t>1. ASSET &amp; EQUIPMENT IMPACT</w:t>
      </w:r>
    </w:p>
    <w:p w14:paraId="761BED39" w14:textId="77777777" w:rsidR="007E2672" w:rsidRDefault="00000000">
      <w:pPr>
        <w:pStyle w:val="ListParagraph"/>
        <w:numPr>
          <w:ilvl w:val="0"/>
          <w:numId w:val="2"/>
        </w:numPr>
      </w:pPr>
      <w:r>
        <w:t>Failure probability: 87% within 12 hours</w:t>
      </w:r>
    </w:p>
    <w:p w14:paraId="2868AAA8" w14:textId="77777777" w:rsidR="007E2672" w:rsidRDefault="00000000">
      <w:pPr>
        <w:pStyle w:val="ListParagraph"/>
        <w:numPr>
          <w:ilvl w:val="0"/>
          <w:numId w:val="2"/>
        </w:numPr>
      </w:pPr>
      <w:r>
        <w:t>RUL (Remaining Useful Life): 8-12 hours</w:t>
      </w:r>
    </w:p>
    <w:p w14:paraId="5267A7C0" w14:textId="77777777" w:rsidR="007E2672" w:rsidRDefault="00000000">
      <w:pPr>
        <w:pStyle w:val="ListParagraph"/>
        <w:numPr>
          <w:ilvl w:val="0"/>
          <w:numId w:val="2"/>
        </w:numPr>
      </w:pPr>
      <w:r>
        <w:t>Bearing condition: Critical degradation</w:t>
      </w:r>
    </w:p>
    <w:p w14:paraId="6D9B5DD8" w14:textId="77777777" w:rsidR="007E2672" w:rsidRDefault="00000000">
      <w:pPr>
        <w:pStyle w:val="ListParagraph"/>
        <w:numPr>
          <w:ilvl w:val="0"/>
          <w:numId w:val="2"/>
        </w:numPr>
      </w:pPr>
      <w:r>
        <w:t>Predicted downtime: 4 hours (planned) vs 12 hours (emergency)</w:t>
      </w:r>
    </w:p>
    <w:p w14:paraId="7C6C134A" w14:textId="77777777" w:rsidR="007E2672" w:rsidRDefault="00000000">
      <w:pPr>
        <w:pStyle w:val="ListParagraph"/>
        <w:numPr>
          <w:ilvl w:val="0"/>
          <w:numId w:val="2"/>
        </w:numPr>
      </w:pPr>
      <w:r>
        <w:t>ACTION: Auto-create CMMS work order, reserve spare parts, schedule crew</w:t>
      </w:r>
    </w:p>
    <w:p w14:paraId="592CE668" w14:textId="77777777" w:rsidR="007E2672" w:rsidRDefault="007E2672"/>
    <w:p w14:paraId="2A900C9C" w14:textId="77777777" w:rsidR="007E2672" w:rsidRDefault="00000000">
      <w:r>
        <w:rPr>
          <w:b/>
          <w:bCs/>
        </w:rPr>
        <w:t>2. FACTORY OPERATIONS IMPACT</w:t>
      </w:r>
    </w:p>
    <w:p w14:paraId="73407491" w14:textId="77777777" w:rsidR="007E2672" w:rsidRDefault="00000000">
      <w:pPr>
        <w:pStyle w:val="ListParagraph"/>
        <w:numPr>
          <w:ilvl w:val="0"/>
          <w:numId w:val="2"/>
        </w:numPr>
      </w:pPr>
      <w:r>
        <w:t>Throughput loss if breakdown: 2,400 units ($156K revenue)</w:t>
      </w:r>
    </w:p>
    <w:p w14:paraId="0AC4CBDA" w14:textId="77777777" w:rsidR="007E2672" w:rsidRDefault="00000000">
      <w:pPr>
        <w:pStyle w:val="ListParagraph"/>
        <w:numPr>
          <w:ilvl w:val="0"/>
          <w:numId w:val="2"/>
        </w:numPr>
      </w:pPr>
      <w:r>
        <w:t>Quality risk: 15% scrap rate</w:t>
      </w:r>
    </w:p>
    <w:p w14:paraId="3ACD1056" w14:textId="77777777" w:rsidR="007E2672" w:rsidRDefault="00000000">
      <w:pPr>
        <w:pStyle w:val="ListParagraph"/>
        <w:numPr>
          <w:ilvl w:val="0"/>
          <w:numId w:val="2"/>
        </w:numPr>
      </w:pPr>
      <w:r>
        <w:t>ACTION: Transition production to Line 5, adjust process parameters</w:t>
      </w:r>
    </w:p>
    <w:p w14:paraId="67F8782D" w14:textId="77777777" w:rsidR="007E2672" w:rsidRDefault="007E2672"/>
    <w:p w14:paraId="42273462" w14:textId="77777777" w:rsidR="007E2672" w:rsidRDefault="00000000">
      <w:r>
        <w:rPr>
          <w:b/>
          <w:bCs/>
        </w:rPr>
        <w:t>3. PLANNING IMPACT</w:t>
      </w:r>
    </w:p>
    <w:p w14:paraId="75116BDD" w14:textId="77777777" w:rsidR="007E2672" w:rsidRDefault="00000000">
      <w:pPr>
        <w:pStyle w:val="ListParagraph"/>
        <w:numPr>
          <w:ilvl w:val="0"/>
          <w:numId w:val="2"/>
        </w:numPr>
      </w:pPr>
      <w:r>
        <w:t>3 customer orders affected</w:t>
      </w:r>
    </w:p>
    <w:p w14:paraId="3863FC70" w14:textId="77777777" w:rsidR="007E2672" w:rsidRDefault="00000000">
      <w:pPr>
        <w:pStyle w:val="ListParagraph"/>
        <w:numPr>
          <w:ilvl w:val="0"/>
          <w:numId w:val="2"/>
        </w:numPr>
      </w:pPr>
      <w:r>
        <w:t>MRP exception: Component X shortage</w:t>
      </w:r>
    </w:p>
    <w:p w14:paraId="6ED837F7" w14:textId="77777777" w:rsidR="007E2672" w:rsidRDefault="00000000">
      <w:pPr>
        <w:pStyle w:val="ListParagraph"/>
        <w:numPr>
          <w:ilvl w:val="0"/>
          <w:numId w:val="2"/>
        </w:numPr>
      </w:pPr>
      <w:r>
        <w:t>ACTION: Reschedule production, update MRP system</w:t>
      </w:r>
    </w:p>
    <w:p w14:paraId="77E7F26B" w14:textId="77777777" w:rsidR="007E2672" w:rsidRDefault="007E2672"/>
    <w:p w14:paraId="184BDE19" w14:textId="77777777" w:rsidR="007E2672" w:rsidRDefault="00000000">
      <w:r>
        <w:rPr>
          <w:b/>
          <w:bCs/>
        </w:rPr>
        <w:t>4. SUPPLY CHAIN IMPACT</w:t>
      </w:r>
    </w:p>
    <w:p w14:paraId="319415DD" w14:textId="77777777" w:rsidR="007E2672" w:rsidRDefault="00000000">
      <w:pPr>
        <w:pStyle w:val="ListParagraph"/>
        <w:numPr>
          <w:ilvl w:val="0"/>
          <w:numId w:val="2"/>
        </w:numPr>
      </w:pPr>
      <w:r>
        <w:t>Expedite needed: 500 units of Component X</w:t>
      </w:r>
    </w:p>
    <w:p w14:paraId="19177C48" w14:textId="77777777" w:rsidR="007E2672" w:rsidRDefault="00000000">
      <w:pPr>
        <w:pStyle w:val="ListParagraph"/>
        <w:numPr>
          <w:ilvl w:val="0"/>
          <w:numId w:val="2"/>
        </w:numPr>
      </w:pPr>
      <w:r>
        <w:t>Supplier availability: Vendor A (2-day lead)</w:t>
      </w:r>
    </w:p>
    <w:p w14:paraId="35078417" w14:textId="77777777" w:rsidR="007E2672" w:rsidRDefault="00000000">
      <w:pPr>
        <w:pStyle w:val="ListParagraph"/>
        <w:numPr>
          <w:ilvl w:val="0"/>
          <w:numId w:val="2"/>
        </w:numPr>
      </w:pPr>
      <w:r>
        <w:t>ACTION: Auto-order expedite, update logistics TMS</w:t>
      </w:r>
    </w:p>
    <w:p w14:paraId="7C632717" w14:textId="77777777" w:rsidR="007E2672" w:rsidRDefault="007E2672"/>
    <w:p w14:paraId="02DF9B2A" w14:textId="77777777" w:rsidR="007E2672" w:rsidRDefault="00000000">
      <w:r>
        <w:rPr>
          <w:b/>
          <w:bCs/>
        </w:rPr>
        <w:t>5. CUSTOMER IMPACT</w:t>
      </w:r>
    </w:p>
    <w:p w14:paraId="57504CD5" w14:textId="77777777" w:rsidR="007E2672" w:rsidRDefault="00000000">
      <w:pPr>
        <w:pStyle w:val="ListParagraph"/>
        <w:numPr>
          <w:ilvl w:val="0"/>
          <w:numId w:val="2"/>
        </w:numPr>
      </w:pPr>
      <w:r>
        <w:t>Customer ABC Corp: 2-day delay on Order #1847</w:t>
      </w:r>
    </w:p>
    <w:p w14:paraId="3EA07886" w14:textId="77777777" w:rsidR="007E2672" w:rsidRDefault="00000000">
      <w:pPr>
        <w:pStyle w:val="ListParagraph"/>
        <w:numPr>
          <w:ilvl w:val="0"/>
          <w:numId w:val="2"/>
        </w:numPr>
      </w:pPr>
      <w:r>
        <w:t>SLA penalty exposure: $45K</w:t>
      </w:r>
    </w:p>
    <w:p w14:paraId="2D3C81CD" w14:textId="77777777" w:rsidR="007E2672" w:rsidRDefault="00000000">
      <w:pPr>
        <w:pStyle w:val="ListParagraph"/>
        <w:numPr>
          <w:ilvl w:val="0"/>
          <w:numId w:val="2"/>
        </w:numPr>
      </w:pPr>
      <w:r>
        <w:t>ACTION: Proactive notification triggered, propose mitigation</w:t>
      </w:r>
    </w:p>
    <w:p w14:paraId="054C5624" w14:textId="77777777" w:rsidR="007E2672" w:rsidRDefault="007E2672"/>
    <w:p w14:paraId="5C914D30" w14:textId="77777777" w:rsidR="007E2672" w:rsidRDefault="00000000">
      <w:r>
        <w:rPr>
          <w:b/>
          <w:bCs/>
        </w:rPr>
        <w:t>6. FINANCIAL IMPACT</w:t>
      </w:r>
    </w:p>
    <w:p w14:paraId="4D4B076C" w14:textId="77777777" w:rsidR="007E2672" w:rsidRDefault="00000000">
      <w:pPr>
        <w:pStyle w:val="ListParagraph"/>
        <w:numPr>
          <w:ilvl w:val="0"/>
          <w:numId w:val="2"/>
        </w:numPr>
      </w:pPr>
      <w:r>
        <w:t>Emergency breakdown cost: $201K</w:t>
      </w:r>
    </w:p>
    <w:p w14:paraId="5268A408" w14:textId="77777777" w:rsidR="007E2672" w:rsidRDefault="00000000">
      <w:pPr>
        <w:pStyle w:val="ListParagraph"/>
        <w:numPr>
          <w:ilvl w:val="0"/>
          <w:numId w:val="2"/>
        </w:numPr>
      </w:pPr>
      <w:r>
        <w:t>Planned maintenance cost: $38K</w:t>
      </w:r>
    </w:p>
    <w:p w14:paraId="1369B308" w14:textId="77777777" w:rsidR="007E2672" w:rsidRDefault="00000000">
      <w:pPr>
        <w:pStyle w:val="ListParagraph"/>
        <w:numPr>
          <w:ilvl w:val="0"/>
          <w:numId w:val="2"/>
        </w:numPr>
      </w:pPr>
      <w:r>
        <w:t>Cost avoidance: $163K</w:t>
      </w:r>
    </w:p>
    <w:p w14:paraId="5905F180" w14:textId="77777777" w:rsidR="007E2672" w:rsidRDefault="00000000">
      <w:pPr>
        <w:pStyle w:val="ListParagraph"/>
        <w:numPr>
          <w:ilvl w:val="0"/>
          <w:numId w:val="2"/>
        </w:numPr>
      </w:pPr>
      <w:r>
        <w:rPr>
          <w:b/>
          <w:bCs/>
        </w:rPr>
        <w:t>ROI of autonomous action: 4.3X</w:t>
      </w:r>
    </w:p>
    <w:p w14:paraId="540EB329" w14:textId="77777777" w:rsidR="007E2672" w:rsidRDefault="007E2672">
      <w:pPr>
        <w:spacing w:after="200"/>
      </w:pPr>
    </w:p>
    <w:p w14:paraId="52FC08CE" w14:textId="77777777" w:rsidR="007E2672" w:rsidRDefault="00000000">
      <w:r>
        <w:rPr>
          <w:b/>
          <w:bCs/>
        </w:rPr>
        <w:t>Total elapsed time: 4 minutes</w:t>
      </w:r>
      <w:r>
        <w:t xml:space="preserve"> from anomaly detection to full mitigation plan execution.</w:t>
      </w:r>
    </w:p>
    <w:p w14:paraId="29EAA9AB" w14:textId="77777777" w:rsidR="007E2672" w:rsidRDefault="00000000">
      <w:r>
        <w:rPr>
          <w:b/>
          <w:bCs/>
        </w:rPr>
        <w:lastRenderedPageBreak/>
        <w:t xml:space="preserve">Traditional approach: </w:t>
      </w:r>
      <w:r>
        <w:t>6-24 hours of manual investigation, meetings, and coordination.</w:t>
      </w:r>
    </w:p>
    <w:p w14:paraId="510DE6DD" w14:textId="77777777" w:rsidR="00A16D92" w:rsidRDefault="00A16D92"/>
    <w:p w14:paraId="515FE7DC" w14:textId="77777777" w:rsidR="00A16D92" w:rsidRDefault="00A16D92"/>
    <w:p w14:paraId="2A7BCF01" w14:textId="77777777" w:rsidR="007E2672" w:rsidRDefault="007E2672">
      <w:pPr>
        <w:pageBreakBefore/>
      </w:pPr>
    </w:p>
    <w:p w14:paraId="6AC11095" w14:textId="77777777" w:rsidR="007E2672" w:rsidRDefault="00000000">
      <w:pPr>
        <w:pStyle w:val="Heading1"/>
      </w:pPr>
      <w:r>
        <w:t>Measurable Business Impact</w:t>
      </w:r>
    </w:p>
    <w:p w14:paraId="0BA61F51" w14:textId="77777777" w:rsidR="007E2672" w:rsidRDefault="00000000">
      <w:pPr>
        <w:pStyle w:val="Heading2"/>
      </w:pPr>
      <w:r>
        <w:t>Operational Excellence</w:t>
      </w:r>
    </w:p>
    <w:p w14:paraId="7F0C0B36" w14:textId="77777777" w:rsidR="007E2672" w:rsidRDefault="00000000">
      <w:pPr>
        <w:pStyle w:val="ListParagraph"/>
        <w:numPr>
          <w:ilvl w:val="0"/>
          <w:numId w:val="2"/>
        </w:numPr>
      </w:pPr>
      <w:r>
        <w:rPr>
          <w:b/>
          <w:bCs/>
        </w:rPr>
        <w:t>50% reduction in unplanned downtime</w:t>
      </w:r>
      <w:r>
        <w:t xml:space="preserve"> (autonomous predictive maintenance)</w:t>
      </w:r>
    </w:p>
    <w:p w14:paraId="0C171DF1" w14:textId="77777777" w:rsidR="007E2672" w:rsidRDefault="00000000">
      <w:pPr>
        <w:pStyle w:val="ListParagraph"/>
        <w:numPr>
          <w:ilvl w:val="0"/>
          <w:numId w:val="2"/>
        </w:numPr>
      </w:pPr>
      <w:r>
        <w:rPr>
          <w:b/>
          <w:bCs/>
        </w:rPr>
        <w:t>20% improvement in yield</w:t>
      </w:r>
      <w:r>
        <w:t xml:space="preserve"> (real-time quality parameter optimization)</w:t>
      </w:r>
    </w:p>
    <w:p w14:paraId="6DE45BAC" w14:textId="77777777" w:rsidR="007E2672" w:rsidRDefault="00000000">
      <w:pPr>
        <w:pStyle w:val="ListParagraph"/>
        <w:numPr>
          <w:ilvl w:val="0"/>
          <w:numId w:val="2"/>
        </w:numPr>
      </w:pPr>
      <w:r>
        <w:rPr>
          <w:b/>
          <w:bCs/>
        </w:rPr>
        <w:t>30% faster incident resolution</w:t>
      </w:r>
      <w:r>
        <w:t xml:space="preserve"> (autonomous root cause analysis + remediation)</w:t>
      </w:r>
    </w:p>
    <w:p w14:paraId="6C9DCD5E" w14:textId="77777777" w:rsidR="007E2672" w:rsidRDefault="007E2672"/>
    <w:p w14:paraId="7CDC80F6" w14:textId="77777777" w:rsidR="007E2672" w:rsidRDefault="00000000">
      <w:pPr>
        <w:pStyle w:val="Heading2"/>
      </w:pPr>
      <w:r>
        <w:t>Supply Chain Resilience</w:t>
      </w:r>
    </w:p>
    <w:p w14:paraId="324C5A46" w14:textId="77777777" w:rsidR="007E2672" w:rsidRDefault="00000000">
      <w:pPr>
        <w:pStyle w:val="ListParagraph"/>
        <w:numPr>
          <w:ilvl w:val="0"/>
          <w:numId w:val="2"/>
        </w:numPr>
      </w:pPr>
      <w:r>
        <w:rPr>
          <w:b/>
          <w:bCs/>
        </w:rPr>
        <w:t>40% reduction in expedited shipments</w:t>
      </w:r>
      <w:r>
        <w:t xml:space="preserve"> (proactive disruption mitigation)</w:t>
      </w:r>
    </w:p>
    <w:p w14:paraId="3630017A" w14:textId="77777777" w:rsidR="007E2672" w:rsidRDefault="00000000">
      <w:pPr>
        <w:pStyle w:val="ListParagraph"/>
        <w:numPr>
          <w:ilvl w:val="0"/>
          <w:numId w:val="2"/>
        </w:numPr>
      </w:pPr>
      <w:r>
        <w:rPr>
          <w:b/>
          <w:bCs/>
        </w:rPr>
        <w:t>25% inventory optimization</w:t>
      </w:r>
      <w:r>
        <w:t xml:space="preserve"> (dynamic rebalancing across facilities)</w:t>
      </w:r>
    </w:p>
    <w:p w14:paraId="6AB57B30" w14:textId="77777777" w:rsidR="007E2672" w:rsidRDefault="00000000">
      <w:pPr>
        <w:pStyle w:val="ListParagraph"/>
        <w:numPr>
          <w:ilvl w:val="0"/>
          <w:numId w:val="2"/>
        </w:numPr>
      </w:pPr>
      <w:r>
        <w:rPr>
          <w:b/>
          <w:bCs/>
        </w:rPr>
        <w:t>70% faster disruption response</w:t>
      </w:r>
      <w:r>
        <w:t xml:space="preserve"> (autonomous rerouting + supplier coordination)</w:t>
      </w:r>
    </w:p>
    <w:p w14:paraId="4F43C06C" w14:textId="77777777" w:rsidR="007E2672" w:rsidRDefault="007E2672"/>
    <w:p w14:paraId="7539BCDB" w14:textId="77777777" w:rsidR="007E2672" w:rsidRDefault="00000000">
      <w:pPr>
        <w:pStyle w:val="Heading2"/>
      </w:pPr>
      <w:r>
        <w:t>Customer Experience</w:t>
      </w:r>
    </w:p>
    <w:p w14:paraId="430F24A8" w14:textId="77777777" w:rsidR="007E2672" w:rsidRDefault="00000000">
      <w:pPr>
        <w:pStyle w:val="ListParagraph"/>
        <w:numPr>
          <w:ilvl w:val="0"/>
          <w:numId w:val="2"/>
        </w:numPr>
      </w:pPr>
      <w:r>
        <w:rPr>
          <w:b/>
          <w:bCs/>
        </w:rPr>
        <w:t>45% fewer delivery delays</w:t>
      </w:r>
      <w:r>
        <w:t xml:space="preserve"> (end-to-end visibility + proactive management)</w:t>
      </w:r>
    </w:p>
    <w:p w14:paraId="36FE07B1" w14:textId="77777777" w:rsidR="007E2672" w:rsidRDefault="00000000">
      <w:pPr>
        <w:pStyle w:val="ListParagraph"/>
        <w:numPr>
          <w:ilvl w:val="0"/>
          <w:numId w:val="2"/>
        </w:numPr>
      </w:pPr>
      <w:r>
        <w:rPr>
          <w:b/>
          <w:bCs/>
        </w:rPr>
        <w:t>60% reduction in reactive support tickets</w:t>
      </w:r>
      <w:r>
        <w:t xml:space="preserve"> (proactive customer notifications)</w:t>
      </w:r>
    </w:p>
    <w:p w14:paraId="4A79CFCA" w14:textId="77777777" w:rsidR="007E2672" w:rsidRDefault="00000000">
      <w:pPr>
        <w:pStyle w:val="ListParagraph"/>
        <w:numPr>
          <w:ilvl w:val="0"/>
          <w:numId w:val="2"/>
        </w:numPr>
      </w:pPr>
      <w:r>
        <w:rPr>
          <w:b/>
          <w:bCs/>
        </w:rPr>
        <w:t>15% improvement in on-time delivery</w:t>
      </w:r>
      <w:r>
        <w:t xml:space="preserve"> (coordinated production + logistics)</w:t>
      </w:r>
    </w:p>
    <w:p w14:paraId="3E2564F4" w14:textId="77777777" w:rsidR="007E2672" w:rsidRDefault="007E2672"/>
    <w:p w14:paraId="3B9EC60C" w14:textId="77777777" w:rsidR="007E2672" w:rsidRDefault="00000000">
      <w:pPr>
        <w:pStyle w:val="Heading2"/>
      </w:pPr>
      <w:r>
        <w:t>Financial Impact</w:t>
      </w:r>
    </w:p>
    <w:p w14:paraId="5520994B" w14:textId="77777777" w:rsidR="007E2672" w:rsidRDefault="00000000">
      <w:pPr>
        <w:pStyle w:val="ListParagraph"/>
        <w:numPr>
          <w:ilvl w:val="0"/>
          <w:numId w:val="2"/>
        </w:numPr>
      </w:pPr>
      <w:r>
        <w:rPr>
          <w:b/>
          <w:bCs/>
        </w:rPr>
        <w:t>2X ROI within 12 months</w:t>
      </w:r>
      <w:r>
        <w:t xml:space="preserve"> (cost avoidance + efficiency gains)</w:t>
      </w:r>
    </w:p>
    <w:p w14:paraId="5EA5B167" w14:textId="77777777" w:rsidR="007E2672" w:rsidRDefault="00000000">
      <w:pPr>
        <w:pStyle w:val="ListParagraph"/>
        <w:numPr>
          <w:ilvl w:val="0"/>
          <w:numId w:val="2"/>
        </w:numPr>
      </w:pPr>
      <w:r>
        <w:rPr>
          <w:b/>
          <w:bCs/>
        </w:rPr>
        <w:t>$2M-18M annual savings per facility</w:t>
      </w:r>
      <w:r>
        <w:t xml:space="preserve"> (depending on scale and complexity)</w:t>
      </w:r>
    </w:p>
    <w:p w14:paraId="1593B07C" w14:textId="77777777" w:rsidR="007E2672" w:rsidRDefault="00000000">
      <w:pPr>
        <w:pStyle w:val="ListParagraph"/>
        <w:numPr>
          <w:ilvl w:val="0"/>
          <w:numId w:val="2"/>
        </w:numPr>
      </w:pPr>
      <w:r>
        <w:rPr>
          <w:b/>
          <w:bCs/>
        </w:rPr>
        <w:t>30 days to initial value</w:t>
      </w:r>
      <w:r>
        <w:t xml:space="preserve"> (rapid deployment on Red Hat infrastructure)</w:t>
      </w:r>
    </w:p>
    <w:p w14:paraId="5DE64662" w14:textId="77777777" w:rsidR="007E2672" w:rsidRDefault="007E2672">
      <w:pPr>
        <w:pageBreakBefore/>
      </w:pPr>
    </w:p>
    <w:p w14:paraId="6627066D" w14:textId="77777777" w:rsidR="007E2672" w:rsidRDefault="00000000">
      <w:pPr>
        <w:pStyle w:val="Heading1"/>
      </w:pPr>
      <w:r>
        <w:t>Why GenIMS Transforms Industrial Managed Services</w:t>
      </w:r>
    </w:p>
    <w:p w14:paraId="022E61DD" w14:textId="77777777" w:rsidR="007E2672" w:rsidRDefault="00000000">
      <w:pPr>
        <w:pStyle w:val="Heading2"/>
      </w:pPr>
      <w:r>
        <w:t>From Reactive → Proactive → Autonomous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0"/>
        <w:gridCol w:w="3003"/>
        <w:gridCol w:w="3021"/>
      </w:tblGrid>
      <w:tr w:rsidR="007E2672" w14:paraId="004AC23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B579A"/>
          </w:tcPr>
          <w:p w14:paraId="486CFBBB" w14:textId="77777777" w:rsidR="007E2672" w:rsidRDefault="00000000">
            <w:pPr>
              <w:jc w:val="center"/>
            </w:pPr>
            <w:r>
              <w:rPr>
                <w:b/>
                <w:bCs/>
                <w:color w:val="FFFFFF"/>
              </w:rPr>
              <w:t>Traditional IMS</w:t>
            </w:r>
          </w:p>
        </w:tc>
        <w:tc>
          <w:tcPr>
            <w:tcW w:w="3120" w:type="dxa"/>
            <w:tcBorders>
              <w:top w:val="single" w:sz="1" w:space="0" w:color="CCCCCC"/>
              <w:left w:val="single" w:sz="1" w:space="0" w:color="CCCCCC"/>
              <w:bottom w:val="single" w:sz="1" w:space="0" w:color="CCCCCC"/>
              <w:right w:val="single" w:sz="1" w:space="0" w:color="CCCCCC"/>
            </w:tcBorders>
            <w:shd w:val="clear" w:color="auto" w:fill="2B579A"/>
          </w:tcPr>
          <w:p w14:paraId="1802015E" w14:textId="77777777" w:rsidR="007E2672" w:rsidRDefault="00000000">
            <w:pPr>
              <w:jc w:val="center"/>
            </w:pPr>
            <w:r>
              <w:rPr>
                <w:b/>
                <w:bCs/>
                <w:color w:val="FFFFFF"/>
              </w:rPr>
              <w:t>Monitoring AI</w:t>
            </w:r>
          </w:p>
        </w:tc>
        <w:tc>
          <w:tcPr>
            <w:tcW w:w="3120" w:type="dxa"/>
            <w:tcBorders>
              <w:top w:val="single" w:sz="1" w:space="0" w:color="CCCCCC"/>
              <w:left w:val="single" w:sz="1" w:space="0" w:color="CCCCCC"/>
              <w:bottom w:val="single" w:sz="1" w:space="0" w:color="CCCCCC"/>
              <w:right w:val="single" w:sz="1" w:space="0" w:color="CCCCCC"/>
            </w:tcBorders>
            <w:shd w:val="clear" w:color="auto" w:fill="2B579A"/>
          </w:tcPr>
          <w:p w14:paraId="1FFB21C2" w14:textId="77777777" w:rsidR="007E2672" w:rsidRDefault="00000000">
            <w:pPr>
              <w:jc w:val="center"/>
            </w:pPr>
            <w:r>
              <w:rPr>
                <w:b/>
                <w:bCs/>
                <w:color w:val="FFFFFF"/>
              </w:rPr>
              <w:t>GenIMS (Agentic)</w:t>
            </w:r>
          </w:p>
        </w:tc>
      </w:tr>
      <w:tr w:rsidR="007E2672" w14:paraId="6A2D2161" w14:textId="77777777">
        <w:tc>
          <w:tcPr>
            <w:tcW w:w="3120" w:type="dxa"/>
            <w:tcBorders>
              <w:top w:val="single" w:sz="1" w:space="0" w:color="CCCCCC"/>
              <w:left w:val="single" w:sz="1" w:space="0" w:color="CCCCCC"/>
              <w:bottom w:val="single" w:sz="1" w:space="0" w:color="CCCCCC"/>
              <w:right w:val="single" w:sz="1" w:space="0" w:color="CCCCCC"/>
            </w:tcBorders>
          </w:tcPr>
          <w:p w14:paraId="4F091D9B" w14:textId="77777777" w:rsidR="007E2672" w:rsidRDefault="00000000">
            <w:r>
              <w:t>Human detects issue</w:t>
            </w:r>
          </w:p>
        </w:tc>
        <w:tc>
          <w:tcPr>
            <w:tcW w:w="3120" w:type="dxa"/>
            <w:tcBorders>
              <w:top w:val="single" w:sz="1" w:space="0" w:color="CCCCCC"/>
              <w:left w:val="single" w:sz="1" w:space="0" w:color="CCCCCC"/>
              <w:bottom w:val="single" w:sz="1" w:space="0" w:color="CCCCCC"/>
              <w:right w:val="single" w:sz="1" w:space="0" w:color="CCCCCC"/>
            </w:tcBorders>
          </w:tcPr>
          <w:p w14:paraId="2BC19F8C" w14:textId="77777777" w:rsidR="007E2672" w:rsidRDefault="00000000">
            <w:r>
              <w:t>AI alerts human</w:t>
            </w:r>
          </w:p>
        </w:tc>
        <w:tc>
          <w:tcPr>
            <w:tcW w:w="3120" w:type="dxa"/>
            <w:tcBorders>
              <w:top w:val="single" w:sz="1" w:space="0" w:color="CCCCCC"/>
              <w:left w:val="single" w:sz="1" w:space="0" w:color="CCCCCC"/>
              <w:bottom w:val="single" w:sz="1" w:space="0" w:color="CCCCCC"/>
              <w:right w:val="single" w:sz="1" w:space="0" w:color="CCCCCC"/>
            </w:tcBorders>
          </w:tcPr>
          <w:p w14:paraId="3E1296BA" w14:textId="77777777" w:rsidR="007E2672" w:rsidRDefault="00000000">
            <w:r>
              <w:rPr>
                <w:b/>
                <w:bCs/>
              </w:rPr>
              <w:t>AI detects + acts autonomously</w:t>
            </w:r>
          </w:p>
        </w:tc>
      </w:tr>
      <w:tr w:rsidR="007E2672" w14:paraId="5D7273EF" w14:textId="77777777">
        <w:tc>
          <w:tcPr>
            <w:tcW w:w="3120" w:type="dxa"/>
            <w:tcBorders>
              <w:top w:val="single" w:sz="1" w:space="0" w:color="CCCCCC"/>
              <w:left w:val="single" w:sz="1" w:space="0" w:color="CCCCCC"/>
              <w:bottom w:val="single" w:sz="1" w:space="0" w:color="CCCCCC"/>
              <w:right w:val="single" w:sz="1" w:space="0" w:color="CCCCCC"/>
            </w:tcBorders>
          </w:tcPr>
          <w:p w14:paraId="60666ED6" w14:textId="77777777" w:rsidR="007E2672" w:rsidRDefault="00000000">
            <w:r>
              <w:t>Manual investigation</w:t>
            </w:r>
          </w:p>
        </w:tc>
        <w:tc>
          <w:tcPr>
            <w:tcW w:w="3120" w:type="dxa"/>
            <w:tcBorders>
              <w:top w:val="single" w:sz="1" w:space="0" w:color="CCCCCC"/>
              <w:left w:val="single" w:sz="1" w:space="0" w:color="CCCCCC"/>
              <w:bottom w:val="single" w:sz="1" w:space="0" w:color="CCCCCC"/>
              <w:right w:val="single" w:sz="1" w:space="0" w:color="CCCCCC"/>
            </w:tcBorders>
          </w:tcPr>
          <w:p w14:paraId="54B6F776" w14:textId="77777777" w:rsidR="007E2672" w:rsidRDefault="00000000">
            <w:r>
              <w:t>AI shows root cause</w:t>
            </w:r>
          </w:p>
        </w:tc>
        <w:tc>
          <w:tcPr>
            <w:tcW w:w="3120" w:type="dxa"/>
            <w:tcBorders>
              <w:top w:val="single" w:sz="1" w:space="0" w:color="CCCCCC"/>
              <w:left w:val="single" w:sz="1" w:space="0" w:color="CCCCCC"/>
              <w:bottom w:val="single" w:sz="1" w:space="0" w:color="CCCCCC"/>
              <w:right w:val="single" w:sz="1" w:space="0" w:color="CCCCCC"/>
            </w:tcBorders>
          </w:tcPr>
          <w:p w14:paraId="0A403D0B" w14:textId="77777777" w:rsidR="007E2672" w:rsidRDefault="00000000">
            <w:r>
              <w:rPr>
                <w:b/>
                <w:bCs/>
              </w:rPr>
              <w:t>AI plans multi-step remediation</w:t>
            </w:r>
          </w:p>
        </w:tc>
      </w:tr>
      <w:tr w:rsidR="007E2672" w14:paraId="5B0C4CE6" w14:textId="77777777">
        <w:tc>
          <w:tcPr>
            <w:tcW w:w="3120" w:type="dxa"/>
            <w:tcBorders>
              <w:top w:val="single" w:sz="1" w:space="0" w:color="CCCCCC"/>
              <w:left w:val="single" w:sz="1" w:space="0" w:color="CCCCCC"/>
              <w:bottom w:val="single" w:sz="1" w:space="0" w:color="CCCCCC"/>
              <w:right w:val="single" w:sz="1" w:space="0" w:color="CCCCCC"/>
            </w:tcBorders>
          </w:tcPr>
          <w:p w14:paraId="0AD686B9" w14:textId="77777777" w:rsidR="007E2672" w:rsidRDefault="00000000">
            <w:r>
              <w:t>Human coordinates response</w:t>
            </w:r>
          </w:p>
        </w:tc>
        <w:tc>
          <w:tcPr>
            <w:tcW w:w="3120" w:type="dxa"/>
            <w:tcBorders>
              <w:top w:val="single" w:sz="1" w:space="0" w:color="CCCCCC"/>
              <w:left w:val="single" w:sz="1" w:space="0" w:color="CCCCCC"/>
              <w:bottom w:val="single" w:sz="1" w:space="0" w:color="CCCCCC"/>
              <w:right w:val="single" w:sz="1" w:space="0" w:color="CCCCCC"/>
            </w:tcBorders>
          </w:tcPr>
          <w:p w14:paraId="62FB1416" w14:textId="77777777" w:rsidR="007E2672" w:rsidRDefault="00000000">
            <w:r>
              <w:t>AI recommends actions</w:t>
            </w:r>
          </w:p>
        </w:tc>
        <w:tc>
          <w:tcPr>
            <w:tcW w:w="3120" w:type="dxa"/>
            <w:tcBorders>
              <w:top w:val="single" w:sz="1" w:space="0" w:color="CCCCCC"/>
              <w:left w:val="single" w:sz="1" w:space="0" w:color="CCCCCC"/>
              <w:bottom w:val="single" w:sz="1" w:space="0" w:color="CCCCCC"/>
              <w:right w:val="single" w:sz="1" w:space="0" w:color="CCCCCC"/>
            </w:tcBorders>
          </w:tcPr>
          <w:p w14:paraId="553E88A0" w14:textId="77777777" w:rsidR="007E2672" w:rsidRDefault="00000000">
            <w:r>
              <w:rPr>
                <w:b/>
                <w:bCs/>
              </w:rPr>
              <w:t>AI coordinates across systems</w:t>
            </w:r>
          </w:p>
        </w:tc>
      </w:tr>
      <w:tr w:rsidR="007E2672" w14:paraId="5DCFDCBF" w14:textId="77777777">
        <w:tc>
          <w:tcPr>
            <w:tcW w:w="3120" w:type="dxa"/>
            <w:tcBorders>
              <w:top w:val="single" w:sz="1" w:space="0" w:color="CCCCCC"/>
              <w:left w:val="single" w:sz="1" w:space="0" w:color="CCCCCC"/>
              <w:bottom w:val="single" w:sz="1" w:space="0" w:color="CCCCCC"/>
              <w:right w:val="single" w:sz="1" w:space="0" w:color="CCCCCC"/>
            </w:tcBorders>
          </w:tcPr>
          <w:p w14:paraId="01EEE72E" w14:textId="77777777" w:rsidR="007E2672" w:rsidRDefault="00000000">
            <w:r>
              <w:t>Slow (hours to days)</w:t>
            </w:r>
          </w:p>
        </w:tc>
        <w:tc>
          <w:tcPr>
            <w:tcW w:w="3120" w:type="dxa"/>
            <w:tcBorders>
              <w:top w:val="single" w:sz="1" w:space="0" w:color="CCCCCC"/>
              <w:left w:val="single" w:sz="1" w:space="0" w:color="CCCCCC"/>
              <w:bottom w:val="single" w:sz="1" w:space="0" w:color="CCCCCC"/>
              <w:right w:val="single" w:sz="1" w:space="0" w:color="CCCCCC"/>
            </w:tcBorders>
          </w:tcPr>
          <w:p w14:paraId="45277819" w14:textId="77777777" w:rsidR="007E2672" w:rsidRDefault="00000000">
            <w:r>
              <w:t>Faster (minutes to hours)</w:t>
            </w:r>
          </w:p>
        </w:tc>
        <w:tc>
          <w:tcPr>
            <w:tcW w:w="3120" w:type="dxa"/>
            <w:tcBorders>
              <w:top w:val="single" w:sz="1" w:space="0" w:color="CCCCCC"/>
              <w:left w:val="single" w:sz="1" w:space="0" w:color="CCCCCC"/>
              <w:bottom w:val="single" w:sz="1" w:space="0" w:color="CCCCCC"/>
              <w:right w:val="single" w:sz="1" w:space="0" w:color="CCCCCC"/>
            </w:tcBorders>
          </w:tcPr>
          <w:p w14:paraId="16372D41" w14:textId="77777777" w:rsidR="007E2672" w:rsidRDefault="00000000">
            <w:r>
              <w:rPr>
                <w:b/>
                <w:bCs/>
              </w:rPr>
              <w:t>Fastest (seconds to minutes)</w:t>
            </w:r>
          </w:p>
        </w:tc>
      </w:tr>
      <w:tr w:rsidR="007E2672" w14:paraId="3A19075B" w14:textId="77777777">
        <w:tc>
          <w:tcPr>
            <w:tcW w:w="3120" w:type="dxa"/>
            <w:tcBorders>
              <w:top w:val="single" w:sz="1" w:space="0" w:color="CCCCCC"/>
              <w:left w:val="single" w:sz="1" w:space="0" w:color="CCCCCC"/>
              <w:bottom w:val="single" w:sz="1" w:space="0" w:color="CCCCCC"/>
              <w:right w:val="single" w:sz="1" w:space="0" w:color="CCCCCC"/>
            </w:tcBorders>
          </w:tcPr>
          <w:p w14:paraId="0A5465D4" w14:textId="77777777" w:rsidR="007E2672" w:rsidRDefault="00000000">
            <w:r>
              <w:t>Knowledge lost with turnover</w:t>
            </w:r>
          </w:p>
        </w:tc>
        <w:tc>
          <w:tcPr>
            <w:tcW w:w="3120" w:type="dxa"/>
            <w:tcBorders>
              <w:top w:val="single" w:sz="1" w:space="0" w:color="CCCCCC"/>
              <w:left w:val="single" w:sz="1" w:space="0" w:color="CCCCCC"/>
              <w:bottom w:val="single" w:sz="1" w:space="0" w:color="CCCCCC"/>
              <w:right w:val="single" w:sz="1" w:space="0" w:color="CCCCCC"/>
            </w:tcBorders>
          </w:tcPr>
          <w:p w14:paraId="62D332B5" w14:textId="77777777" w:rsidR="007E2672" w:rsidRDefault="00000000">
            <w:r>
              <w:t>Insights documented</w:t>
            </w:r>
          </w:p>
        </w:tc>
        <w:tc>
          <w:tcPr>
            <w:tcW w:w="3120" w:type="dxa"/>
            <w:tcBorders>
              <w:top w:val="single" w:sz="1" w:space="0" w:color="CCCCCC"/>
              <w:left w:val="single" w:sz="1" w:space="0" w:color="CCCCCC"/>
              <w:bottom w:val="single" w:sz="1" w:space="0" w:color="CCCCCC"/>
              <w:right w:val="single" w:sz="1" w:space="0" w:color="CCCCCC"/>
            </w:tcBorders>
          </w:tcPr>
          <w:p w14:paraId="5B4D2889" w14:textId="77777777" w:rsidR="007E2672" w:rsidRDefault="00000000">
            <w:r>
              <w:rPr>
                <w:b/>
                <w:bCs/>
              </w:rPr>
              <w:t>Institutional learning retained</w:t>
            </w:r>
          </w:p>
        </w:tc>
      </w:tr>
    </w:tbl>
    <w:p w14:paraId="6D3C0400" w14:textId="77777777" w:rsidR="007E2672" w:rsidRDefault="007E2672">
      <w:pPr>
        <w:pageBreakBefore/>
      </w:pPr>
    </w:p>
    <w:p w14:paraId="32725AF4" w14:textId="77777777" w:rsidR="007E2672" w:rsidRDefault="00000000">
      <w:pPr>
        <w:pStyle w:val="Heading1"/>
      </w:pPr>
      <w:r>
        <w:t>Implementation: The Managed Services Model</w:t>
      </w:r>
    </w:p>
    <w:p w14:paraId="68180C25" w14:textId="77777777" w:rsidR="007E2672" w:rsidRDefault="00000000">
      <w:r>
        <w:t>GenIMS is delivered as a fully managed service—Turinton designs, deploys, monitors, and optimizes the system so your team focuses on business outcomes, not infrastructure.</w:t>
      </w:r>
    </w:p>
    <w:p w14:paraId="7D96C88C" w14:textId="77777777" w:rsidR="007E2672" w:rsidRDefault="007E2672">
      <w:pPr>
        <w:spacing w:after="200"/>
      </w:pPr>
    </w:p>
    <w:p w14:paraId="1C988C49" w14:textId="77777777" w:rsidR="007E2672" w:rsidRDefault="00000000">
      <w:pPr>
        <w:pStyle w:val="Heading2"/>
      </w:pPr>
      <w:r>
        <w:t>Phased Deployment</w:t>
      </w:r>
    </w:p>
    <w:p w14:paraId="234A95E0" w14:textId="77777777" w:rsidR="007E2672" w:rsidRDefault="00000000">
      <w:pPr>
        <w:pStyle w:val="Heading3"/>
      </w:pPr>
      <w:r>
        <w:t>Phase 1: Foundation (Weeks 1-4)</w:t>
      </w:r>
    </w:p>
    <w:p w14:paraId="7F64858B" w14:textId="77777777" w:rsidR="007E2672" w:rsidRDefault="00000000">
      <w:pPr>
        <w:pStyle w:val="ListParagraph"/>
        <w:numPr>
          <w:ilvl w:val="0"/>
          <w:numId w:val="2"/>
        </w:numPr>
      </w:pPr>
      <w:r>
        <w:t>Data integration: Sensors, MES, SCADA, ERP</w:t>
      </w:r>
    </w:p>
    <w:p w14:paraId="4E641729" w14:textId="77777777" w:rsidR="007E2672" w:rsidRDefault="00000000">
      <w:pPr>
        <w:pStyle w:val="ListParagraph"/>
        <w:numPr>
          <w:ilvl w:val="0"/>
          <w:numId w:val="2"/>
        </w:numPr>
      </w:pPr>
      <w:r>
        <w:t>Ontology mapping: Unified data model</w:t>
      </w:r>
    </w:p>
    <w:p w14:paraId="70D96EDC" w14:textId="77777777" w:rsidR="007E2672" w:rsidRDefault="00000000">
      <w:pPr>
        <w:pStyle w:val="ListParagraph"/>
        <w:numPr>
          <w:ilvl w:val="0"/>
          <w:numId w:val="2"/>
        </w:numPr>
      </w:pPr>
      <w:r>
        <w:t>Initial agent deployment: Factory operations</w:t>
      </w:r>
    </w:p>
    <w:p w14:paraId="607EEE7F" w14:textId="77777777" w:rsidR="007E2672" w:rsidRDefault="00000000">
      <w:pPr>
        <w:pStyle w:val="ListParagraph"/>
        <w:numPr>
          <w:ilvl w:val="0"/>
          <w:numId w:val="2"/>
        </w:numPr>
      </w:pPr>
      <w:r>
        <w:rPr>
          <w:b/>
          <w:bCs/>
        </w:rPr>
        <w:t>Quick win: Predictive maintenance live</w:t>
      </w:r>
    </w:p>
    <w:p w14:paraId="009072A8" w14:textId="77777777" w:rsidR="007E2672" w:rsidRDefault="007E2672"/>
    <w:p w14:paraId="408B3574" w14:textId="77777777" w:rsidR="007E2672" w:rsidRDefault="00000000">
      <w:pPr>
        <w:pStyle w:val="Heading3"/>
      </w:pPr>
      <w:r>
        <w:t>Phase 2: Impact Engine (Weeks 5-12)</w:t>
      </w:r>
    </w:p>
    <w:p w14:paraId="378E733E" w14:textId="77777777" w:rsidR="007E2672" w:rsidRDefault="00000000">
      <w:pPr>
        <w:pStyle w:val="ListParagraph"/>
        <w:numPr>
          <w:ilvl w:val="0"/>
          <w:numId w:val="2"/>
        </w:numPr>
      </w:pPr>
      <w:r>
        <w:t>MRP/APS integration</w:t>
      </w:r>
    </w:p>
    <w:p w14:paraId="6EE7D721" w14:textId="77777777" w:rsidR="007E2672" w:rsidRDefault="00000000">
      <w:pPr>
        <w:pStyle w:val="ListParagraph"/>
        <w:numPr>
          <w:ilvl w:val="0"/>
          <w:numId w:val="2"/>
        </w:numPr>
      </w:pPr>
      <w:r>
        <w:t>Production impact calculation</w:t>
      </w:r>
    </w:p>
    <w:p w14:paraId="4F350360" w14:textId="77777777" w:rsidR="007E2672" w:rsidRDefault="00000000">
      <w:pPr>
        <w:pStyle w:val="ListParagraph"/>
        <w:numPr>
          <w:ilvl w:val="0"/>
          <w:numId w:val="2"/>
        </w:numPr>
      </w:pPr>
      <w:r>
        <w:t>What-If scenario engine activated</w:t>
      </w:r>
    </w:p>
    <w:p w14:paraId="3FCF536A" w14:textId="77777777" w:rsidR="007E2672" w:rsidRDefault="00000000">
      <w:pPr>
        <w:pStyle w:val="ListParagraph"/>
        <w:numPr>
          <w:ilvl w:val="0"/>
          <w:numId w:val="2"/>
        </w:numPr>
      </w:pPr>
      <w:r>
        <w:rPr>
          <w:b/>
          <w:bCs/>
        </w:rPr>
        <w:t>Milestone: Cross-domain impact visible</w:t>
      </w:r>
    </w:p>
    <w:p w14:paraId="0FBFE5AC" w14:textId="77777777" w:rsidR="007E2672" w:rsidRDefault="007E2672"/>
    <w:p w14:paraId="4FDABAFE" w14:textId="77777777" w:rsidR="007E2672" w:rsidRDefault="00000000">
      <w:pPr>
        <w:pStyle w:val="Heading3"/>
      </w:pPr>
      <w:r>
        <w:t>Phase 3: Supply Chain Intelligence (Weeks 13-24)</w:t>
      </w:r>
    </w:p>
    <w:p w14:paraId="1544955E" w14:textId="77777777" w:rsidR="007E2672" w:rsidRDefault="00000000">
      <w:pPr>
        <w:pStyle w:val="ListParagraph"/>
        <w:numPr>
          <w:ilvl w:val="0"/>
          <w:numId w:val="2"/>
        </w:numPr>
      </w:pPr>
      <w:r>
        <w:t>WMS/TMS/Supplier integration</w:t>
      </w:r>
    </w:p>
    <w:p w14:paraId="0322EAA1" w14:textId="77777777" w:rsidR="007E2672" w:rsidRDefault="00000000">
      <w:pPr>
        <w:pStyle w:val="ListParagraph"/>
        <w:numPr>
          <w:ilvl w:val="0"/>
          <w:numId w:val="2"/>
        </w:numPr>
      </w:pPr>
      <w:r>
        <w:t>Logistics optimization agents</w:t>
      </w:r>
    </w:p>
    <w:p w14:paraId="6D8FCDCB" w14:textId="77777777" w:rsidR="007E2672" w:rsidRDefault="00000000">
      <w:pPr>
        <w:pStyle w:val="ListParagraph"/>
        <w:numPr>
          <w:ilvl w:val="0"/>
          <w:numId w:val="2"/>
        </w:numPr>
      </w:pPr>
      <w:r>
        <w:t>Disruption response automation</w:t>
      </w:r>
    </w:p>
    <w:p w14:paraId="40D6E480" w14:textId="77777777" w:rsidR="007E2672" w:rsidRDefault="00000000">
      <w:pPr>
        <w:pStyle w:val="ListParagraph"/>
        <w:numPr>
          <w:ilvl w:val="0"/>
          <w:numId w:val="2"/>
        </w:numPr>
      </w:pPr>
      <w:r>
        <w:rPr>
          <w:b/>
          <w:bCs/>
        </w:rPr>
        <w:t>Milestone: End-to-end visibility achieved</w:t>
      </w:r>
    </w:p>
    <w:p w14:paraId="0F08E7BB" w14:textId="77777777" w:rsidR="007E2672" w:rsidRDefault="007E2672"/>
    <w:p w14:paraId="63AEB39E" w14:textId="77777777" w:rsidR="007E2672" w:rsidRDefault="00000000">
      <w:pPr>
        <w:pStyle w:val="Heading3"/>
      </w:pPr>
      <w:r>
        <w:t>Phase 4: Customer Success Orchestration (Weeks 25-36)</w:t>
      </w:r>
    </w:p>
    <w:p w14:paraId="402DA790" w14:textId="77777777" w:rsidR="007E2672" w:rsidRDefault="00000000">
      <w:pPr>
        <w:pStyle w:val="ListParagraph"/>
        <w:numPr>
          <w:ilvl w:val="0"/>
          <w:numId w:val="2"/>
        </w:numPr>
      </w:pPr>
      <w:r>
        <w:t>CRM integration</w:t>
      </w:r>
    </w:p>
    <w:p w14:paraId="3282201F" w14:textId="77777777" w:rsidR="007E2672" w:rsidRDefault="00000000">
      <w:pPr>
        <w:pStyle w:val="ListParagraph"/>
        <w:numPr>
          <w:ilvl w:val="0"/>
          <w:numId w:val="2"/>
        </w:numPr>
      </w:pPr>
      <w:r>
        <w:t>Proactive delay management</w:t>
      </w:r>
    </w:p>
    <w:p w14:paraId="451712D0" w14:textId="77777777" w:rsidR="007E2672" w:rsidRDefault="00000000">
      <w:pPr>
        <w:pStyle w:val="ListParagraph"/>
        <w:numPr>
          <w:ilvl w:val="0"/>
          <w:numId w:val="2"/>
        </w:numPr>
      </w:pPr>
      <w:r>
        <w:t>SLA risk mitigation</w:t>
      </w:r>
    </w:p>
    <w:p w14:paraId="21398F54" w14:textId="77777777" w:rsidR="007E2672" w:rsidRDefault="00000000">
      <w:pPr>
        <w:pStyle w:val="ListParagraph"/>
        <w:numPr>
          <w:ilvl w:val="0"/>
          <w:numId w:val="2"/>
        </w:numPr>
      </w:pPr>
      <w:r>
        <w:rPr>
          <w:b/>
          <w:bCs/>
        </w:rPr>
        <w:t>Milestone: Customer experience transformed</w:t>
      </w:r>
    </w:p>
    <w:p w14:paraId="383C5438" w14:textId="77777777" w:rsidR="007E2672" w:rsidRDefault="007E2672"/>
    <w:p w14:paraId="7D77C5DA" w14:textId="77777777" w:rsidR="007E2672" w:rsidRDefault="00000000">
      <w:pPr>
        <w:pStyle w:val="Heading3"/>
      </w:pPr>
      <w:r>
        <w:t>Phase 5: Full Autonomy (Weeks 37-52)</w:t>
      </w:r>
    </w:p>
    <w:p w14:paraId="76EE3068" w14:textId="77777777" w:rsidR="007E2672" w:rsidRDefault="00000000">
      <w:pPr>
        <w:pStyle w:val="ListParagraph"/>
        <w:numPr>
          <w:ilvl w:val="0"/>
          <w:numId w:val="2"/>
        </w:numPr>
      </w:pPr>
      <w:r>
        <w:t>Multi-agent collaboration at scale</w:t>
      </w:r>
    </w:p>
    <w:p w14:paraId="2AC3FB7F" w14:textId="77777777" w:rsidR="007E2672" w:rsidRDefault="00000000">
      <w:pPr>
        <w:pStyle w:val="ListParagraph"/>
        <w:numPr>
          <w:ilvl w:val="0"/>
          <w:numId w:val="2"/>
        </w:numPr>
      </w:pPr>
      <w:r>
        <w:t>Continuous learning optimization</w:t>
      </w:r>
    </w:p>
    <w:p w14:paraId="3B93F866" w14:textId="77777777" w:rsidR="007E2672" w:rsidRDefault="00000000">
      <w:pPr>
        <w:pStyle w:val="ListParagraph"/>
        <w:numPr>
          <w:ilvl w:val="0"/>
          <w:numId w:val="2"/>
        </w:numPr>
      </w:pPr>
      <w:r>
        <w:t>Zero-touch operations for routine scenarios</w:t>
      </w:r>
    </w:p>
    <w:p w14:paraId="36AD42E9" w14:textId="77777777" w:rsidR="007E2672" w:rsidRDefault="00000000">
      <w:pPr>
        <w:pStyle w:val="ListParagraph"/>
        <w:numPr>
          <w:ilvl w:val="0"/>
          <w:numId w:val="2"/>
        </w:numPr>
      </w:pPr>
      <w:r>
        <w:rPr>
          <w:b/>
          <w:bCs/>
        </w:rPr>
        <w:t>Milestone: Industrial operations reimagined</w:t>
      </w:r>
    </w:p>
    <w:p w14:paraId="2FECC707" w14:textId="77777777" w:rsidR="007E2672" w:rsidRDefault="007E2672">
      <w:pPr>
        <w:spacing w:after="200"/>
      </w:pPr>
    </w:p>
    <w:p w14:paraId="299C1DFA" w14:textId="77777777" w:rsidR="007E2672" w:rsidRDefault="00000000">
      <w:pPr>
        <w:jc w:val="center"/>
      </w:pPr>
      <w:r>
        <w:rPr>
          <w:b/>
          <w:bCs/>
          <w:sz w:val="26"/>
          <w:szCs w:val="26"/>
        </w:rPr>
        <w:t>30 Days to Initial Value → 12 Months to Full Transformation</w:t>
      </w:r>
    </w:p>
    <w:p w14:paraId="6536CFC4" w14:textId="77777777" w:rsidR="007E2672" w:rsidRDefault="007E2672">
      <w:pPr>
        <w:pageBreakBefore/>
      </w:pPr>
    </w:p>
    <w:p w14:paraId="02CD8B24" w14:textId="77777777" w:rsidR="007E2672" w:rsidRDefault="00000000">
      <w:pPr>
        <w:pStyle w:val="Heading1"/>
      </w:pPr>
      <w:r>
        <w:t>The GenIMS Value Proposition</w:t>
      </w:r>
    </w:p>
    <w:p w14:paraId="225F9E00" w14:textId="77777777" w:rsidR="007E2672" w:rsidRDefault="00000000">
      <w:proofErr w:type="spellStart"/>
      <w:r>
        <w:t>InsightsAI</w:t>
      </w:r>
      <w:proofErr w:type="spellEnd"/>
      <w:r>
        <w:t xml:space="preserve"> GenIMS is the first agentic AI system that doesn't just monitor your industrial operations—it manages them autonomously, orchestrating decisions across factory, supply chain, and customer success to deliver 2X ROI within 12 months.</w:t>
      </w:r>
    </w:p>
    <w:p w14:paraId="493D2923" w14:textId="77777777" w:rsidR="007E2672" w:rsidRDefault="007E2672">
      <w:pPr>
        <w:spacing w:after="200"/>
      </w:pPr>
    </w:p>
    <w:p w14:paraId="4A600AF7" w14:textId="77777777" w:rsidR="007E2672" w:rsidRDefault="00000000">
      <w:pPr>
        <w:pStyle w:val="Heading2"/>
      </w:pPr>
      <w:r>
        <w:t>The Industrial AI Landscape is Broken</w:t>
      </w:r>
    </w:p>
    <w:p w14:paraId="61918B1B" w14:textId="77777777" w:rsidR="007E2672" w:rsidRDefault="00000000">
      <w:r>
        <w:rPr>
          <w:b/>
          <w:bCs/>
        </w:rPr>
        <w:t>Problem 1: Siloed Systems</w:t>
      </w:r>
    </w:p>
    <w:p w14:paraId="279281CC" w14:textId="77777777" w:rsidR="007E2672" w:rsidRDefault="00000000">
      <w:pPr>
        <w:pStyle w:val="ListParagraph"/>
        <w:numPr>
          <w:ilvl w:val="0"/>
          <w:numId w:val="2"/>
        </w:numPr>
      </w:pPr>
      <w:r>
        <w:t>MES vendors focus only on factory data</w:t>
      </w:r>
    </w:p>
    <w:p w14:paraId="3A8A33AB" w14:textId="77777777" w:rsidR="007E2672" w:rsidRDefault="00000000">
      <w:pPr>
        <w:pStyle w:val="ListParagraph"/>
        <w:numPr>
          <w:ilvl w:val="0"/>
          <w:numId w:val="2"/>
        </w:numPr>
      </w:pPr>
      <w:r>
        <w:t>Supply chain platforms ignore production realities</w:t>
      </w:r>
    </w:p>
    <w:p w14:paraId="62ED08AD" w14:textId="77777777" w:rsidR="007E2672" w:rsidRDefault="00000000">
      <w:pPr>
        <w:pStyle w:val="ListParagraph"/>
        <w:numPr>
          <w:ilvl w:val="0"/>
          <w:numId w:val="2"/>
        </w:numPr>
      </w:pPr>
      <w:r>
        <w:t>Customer systems operate blindly to operational constraints</w:t>
      </w:r>
    </w:p>
    <w:p w14:paraId="3A72C1B8" w14:textId="77777777" w:rsidR="007E2672" w:rsidRDefault="007E2672"/>
    <w:p w14:paraId="5F7E86C2" w14:textId="77777777" w:rsidR="007E2672" w:rsidRDefault="00000000">
      <w:r>
        <w:rPr>
          <w:b/>
          <w:bCs/>
        </w:rPr>
        <w:t>Problem 2: Insight Fatigue</w:t>
      </w:r>
    </w:p>
    <w:p w14:paraId="1404B54B" w14:textId="77777777" w:rsidR="007E2672" w:rsidRDefault="00000000">
      <w:pPr>
        <w:pStyle w:val="ListParagraph"/>
        <w:numPr>
          <w:ilvl w:val="0"/>
          <w:numId w:val="2"/>
        </w:numPr>
      </w:pPr>
      <w:r>
        <w:t>Companies have dashboards showing what happened</w:t>
      </w:r>
    </w:p>
    <w:p w14:paraId="13ABB88B" w14:textId="77777777" w:rsidR="007E2672" w:rsidRDefault="00000000">
      <w:pPr>
        <w:pStyle w:val="ListParagraph"/>
        <w:numPr>
          <w:ilvl w:val="0"/>
          <w:numId w:val="2"/>
        </w:numPr>
      </w:pPr>
      <w:r>
        <w:t>They lack systems that do something about it</w:t>
      </w:r>
    </w:p>
    <w:p w14:paraId="3DD36C1C" w14:textId="77777777" w:rsidR="007E2672" w:rsidRDefault="00000000">
      <w:pPr>
        <w:pStyle w:val="ListParagraph"/>
        <w:numPr>
          <w:ilvl w:val="0"/>
          <w:numId w:val="2"/>
        </w:numPr>
      </w:pPr>
      <w:r>
        <w:t>Dashboard fatigue leads to ignored alerts</w:t>
      </w:r>
    </w:p>
    <w:p w14:paraId="72E7502D" w14:textId="77777777" w:rsidR="007E2672" w:rsidRDefault="007E2672"/>
    <w:p w14:paraId="2EFBBEAB" w14:textId="77777777" w:rsidR="007E2672" w:rsidRDefault="00000000">
      <w:r>
        <w:rPr>
          <w:b/>
          <w:bCs/>
        </w:rPr>
        <w:t>Problem 3: Slow Human Coordination</w:t>
      </w:r>
    </w:p>
    <w:p w14:paraId="0ACE6464" w14:textId="77777777" w:rsidR="007E2672" w:rsidRDefault="00000000">
      <w:pPr>
        <w:pStyle w:val="ListParagraph"/>
        <w:numPr>
          <w:ilvl w:val="0"/>
          <w:numId w:val="2"/>
        </w:numPr>
      </w:pPr>
      <w:r>
        <w:t>Cross-functional decisions take hours to days</w:t>
      </w:r>
    </w:p>
    <w:p w14:paraId="2AEE01A2" w14:textId="77777777" w:rsidR="007E2672" w:rsidRDefault="00000000">
      <w:pPr>
        <w:pStyle w:val="ListParagraph"/>
        <w:numPr>
          <w:ilvl w:val="0"/>
          <w:numId w:val="2"/>
        </w:numPr>
      </w:pPr>
      <w:r>
        <w:t>Institutional knowledge walks out the door</w:t>
      </w:r>
    </w:p>
    <w:p w14:paraId="07C16B43" w14:textId="77777777" w:rsidR="007E2672" w:rsidRDefault="00000000">
      <w:pPr>
        <w:pStyle w:val="ListParagraph"/>
        <w:numPr>
          <w:ilvl w:val="0"/>
          <w:numId w:val="2"/>
        </w:numPr>
      </w:pPr>
      <w:r>
        <w:t>Response speed determines competitive advantage</w:t>
      </w:r>
    </w:p>
    <w:p w14:paraId="223CA0CA" w14:textId="77777777" w:rsidR="007E2672" w:rsidRDefault="007E2672">
      <w:pPr>
        <w:spacing w:after="200"/>
      </w:pPr>
    </w:p>
    <w:p w14:paraId="0AF128BF" w14:textId="77777777" w:rsidR="007E2672" w:rsidRDefault="00000000">
      <w:pPr>
        <w:pStyle w:val="Heading2"/>
      </w:pPr>
      <w:r>
        <w:t>GenIMS Breaks Through</w:t>
      </w:r>
    </w:p>
    <w:p w14:paraId="60B4E62D" w14:textId="77777777" w:rsidR="007E2672" w:rsidRDefault="00000000">
      <w:pPr>
        <w:pStyle w:val="ListParagraph"/>
        <w:numPr>
          <w:ilvl w:val="0"/>
          <w:numId w:val="3"/>
        </w:numPr>
      </w:pPr>
      <w:r>
        <w:rPr>
          <w:b/>
          <w:bCs/>
        </w:rPr>
        <w:t xml:space="preserve">Unified Intelligence: </w:t>
      </w:r>
      <w:r>
        <w:t>Ontology-driven correlation across all domains</w:t>
      </w:r>
    </w:p>
    <w:p w14:paraId="16EF2E6E" w14:textId="77777777" w:rsidR="007E2672" w:rsidRDefault="00000000">
      <w:pPr>
        <w:pStyle w:val="ListParagraph"/>
        <w:numPr>
          <w:ilvl w:val="0"/>
          <w:numId w:val="3"/>
        </w:numPr>
      </w:pPr>
      <w:r>
        <w:rPr>
          <w:b/>
          <w:bCs/>
        </w:rPr>
        <w:t xml:space="preserve">Autonomous Action: </w:t>
      </w:r>
      <w:r>
        <w:t>Moves from insights → decisions → execution</w:t>
      </w:r>
    </w:p>
    <w:p w14:paraId="70D502E1" w14:textId="77777777" w:rsidR="007E2672" w:rsidRDefault="00000000">
      <w:pPr>
        <w:pStyle w:val="ListParagraph"/>
        <w:numPr>
          <w:ilvl w:val="0"/>
          <w:numId w:val="3"/>
        </w:numPr>
      </w:pPr>
      <w:r>
        <w:rPr>
          <w:b/>
          <w:bCs/>
        </w:rPr>
        <w:t xml:space="preserve">Coordinated Response: </w:t>
      </w:r>
      <w:r>
        <w:t>Multi-agent orchestration replaces siloed systems</w:t>
      </w:r>
    </w:p>
    <w:p w14:paraId="36DC7889" w14:textId="77777777" w:rsidR="007E2672" w:rsidRDefault="00000000">
      <w:pPr>
        <w:pStyle w:val="ListParagraph"/>
        <w:numPr>
          <w:ilvl w:val="0"/>
          <w:numId w:val="3"/>
        </w:numPr>
      </w:pPr>
      <w:r>
        <w:rPr>
          <w:b/>
          <w:bCs/>
        </w:rPr>
        <w:t xml:space="preserve">Continuous Learning: </w:t>
      </w:r>
      <w:r>
        <w:t>Institutional knowledge retained and refined</w:t>
      </w:r>
    </w:p>
    <w:p w14:paraId="4308F0EB" w14:textId="77777777" w:rsidR="007E2672" w:rsidRDefault="00000000">
      <w:pPr>
        <w:pStyle w:val="ListParagraph"/>
        <w:numPr>
          <w:ilvl w:val="0"/>
          <w:numId w:val="3"/>
        </w:numPr>
      </w:pPr>
      <w:r>
        <w:rPr>
          <w:b/>
          <w:bCs/>
        </w:rPr>
        <w:t xml:space="preserve">Enterprise-Grade: </w:t>
      </w:r>
      <w:r>
        <w:t>Red Hat backbone ensures security, scalability, auditability</w:t>
      </w:r>
    </w:p>
    <w:p w14:paraId="490F3658" w14:textId="77777777" w:rsidR="007E2672" w:rsidRDefault="007E2672">
      <w:pPr>
        <w:pageBreakBefore/>
      </w:pPr>
    </w:p>
    <w:p w14:paraId="67A4B90A" w14:textId="77777777" w:rsidR="007E2672" w:rsidRDefault="00000000">
      <w:pPr>
        <w:pStyle w:val="Heading1"/>
      </w:pPr>
      <w:r>
        <w:t>Ready to Transform Your Industrial Operations?</w:t>
      </w:r>
    </w:p>
    <w:p w14:paraId="355BA421" w14:textId="77777777" w:rsidR="007E2672" w:rsidRDefault="00000000">
      <w:r>
        <w:t>Discover how GenIMS can deliver 2X ROI within 12 months while transforming your operations from reactive to autonomous.</w:t>
      </w:r>
    </w:p>
    <w:p w14:paraId="17B44442" w14:textId="77777777" w:rsidR="007E2672" w:rsidRDefault="007E2672">
      <w:pPr>
        <w:spacing w:after="200"/>
      </w:pPr>
    </w:p>
    <w:p w14:paraId="79AB4947" w14:textId="77777777" w:rsidR="007E2672" w:rsidRDefault="00000000">
      <w:pPr>
        <w:jc w:val="center"/>
      </w:pPr>
      <w:r>
        <w:rPr>
          <w:b/>
          <w:bCs/>
          <w:sz w:val="26"/>
          <w:szCs w:val="26"/>
        </w:rPr>
        <w:t>Turinton AI Private Limited</w:t>
      </w:r>
    </w:p>
    <w:p w14:paraId="3B271690" w14:textId="77777777" w:rsidR="007E2672" w:rsidRDefault="00000000">
      <w:pPr>
        <w:jc w:val="center"/>
      </w:pPr>
      <w:r>
        <w:t>Enterprise AI Software for Manufacturing Intelligence</w:t>
      </w:r>
    </w:p>
    <w:p w14:paraId="65997032" w14:textId="77777777" w:rsidR="007E2672" w:rsidRDefault="007E2672"/>
    <w:p w14:paraId="4A721EDB" w14:textId="77777777" w:rsidR="007E2672" w:rsidRDefault="00000000">
      <w:pPr>
        <w:jc w:val="center"/>
      </w:pPr>
      <w:r>
        <w:rPr>
          <w:color w:val="2B579A"/>
          <w:sz w:val="24"/>
          <w:szCs w:val="24"/>
        </w:rPr>
        <w:t>www.turinton.com</w:t>
      </w:r>
    </w:p>
    <w:p w14:paraId="17169898" w14:textId="77777777" w:rsidR="007E2672" w:rsidRDefault="00000000">
      <w:pPr>
        <w:jc w:val="center"/>
      </w:pPr>
      <w:r>
        <w:rPr>
          <w:color w:val="666666"/>
        </w:rPr>
        <w:t>Backed by Red Hat</w:t>
      </w:r>
    </w:p>
    <w:sectPr w:rsidR="007E26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6F27"/>
    <w:multiLevelType w:val="hybridMultilevel"/>
    <w:tmpl w:val="17568E08"/>
    <w:lvl w:ilvl="0" w:tplc="33E2C94A">
      <w:start w:val="1"/>
      <w:numFmt w:val="bullet"/>
      <w:lvlText w:val="●"/>
      <w:lvlJc w:val="left"/>
      <w:pPr>
        <w:ind w:left="720" w:hanging="360"/>
      </w:pPr>
    </w:lvl>
    <w:lvl w:ilvl="1" w:tplc="9828D71A">
      <w:start w:val="1"/>
      <w:numFmt w:val="bullet"/>
      <w:lvlText w:val="○"/>
      <w:lvlJc w:val="left"/>
      <w:pPr>
        <w:ind w:left="1440" w:hanging="360"/>
      </w:pPr>
    </w:lvl>
    <w:lvl w:ilvl="2" w:tplc="7FA42E38">
      <w:start w:val="1"/>
      <w:numFmt w:val="bullet"/>
      <w:lvlText w:val="■"/>
      <w:lvlJc w:val="left"/>
      <w:pPr>
        <w:ind w:left="2160" w:hanging="360"/>
      </w:pPr>
    </w:lvl>
    <w:lvl w:ilvl="3" w:tplc="A4EEB4D0">
      <w:start w:val="1"/>
      <w:numFmt w:val="bullet"/>
      <w:lvlText w:val="●"/>
      <w:lvlJc w:val="left"/>
      <w:pPr>
        <w:ind w:left="2880" w:hanging="360"/>
      </w:pPr>
    </w:lvl>
    <w:lvl w:ilvl="4" w:tplc="2F763CD0">
      <w:start w:val="1"/>
      <w:numFmt w:val="bullet"/>
      <w:lvlText w:val="○"/>
      <w:lvlJc w:val="left"/>
      <w:pPr>
        <w:ind w:left="3600" w:hanging="360"/>
      </w:pPr>
    </w:lvl>
    <w:lvl w:ilvl="5" w:tplc="54D4DFDA">
      <w:start w:val="1"/>
      <w:numFmt w:val="bullet"/>
      <w:lvlText w:val="■"/>
      <w:lvlJc w:val="left"/>
      <w:pPr>
        <w:ind w:left="4320" w:hanging="360"/>
      </w:pPr>
    </w:lvl>
    <w:lvl w:ilvl="6" w:tplc="62A85CBE">
      <w:start w:val="1"/>
      <w:numFmt w:val="bullet"/>
      <w:lvlText w:val="●"/>
      <w:lvlJc w:val="left"/>
      <w:pPr>
        <w:ind w:left="5040" w:hanging="360"/>
      </w:pPr>
    </w:lvl>
    <w:lvl w:ilvl="7" w:tplc="484CDDC8">
      <w:start w:val="1"/>
      <w:numFmt w:val="bullet"/>
      <w:lvlText w:val="●"/>
      <w:lvlJc w:val="left"/>
      <w:pPr>
        <w:ind w:left="5760" w:hanging="360"/>
      </w:pPr>
    </w:lvl>
    <w:lvl w:ilvl="8" w:tplc="E344262A">
      <w:start w:val="1"/>
      <w:numFmt w:val="bullet"/>
      <w:lvlText w:val="●"/>
      <w:lvlJc w:val="left"/>
      <w:pPr>
        <w:ind w:left="6480" w:hanging="360"/>
      </w:pPr>
    </w:lvl>
  </w:abstractNum>
  <w:abstractNum w:abstractNumId="1" w15:restartNumberingAfterBreak="0">
    <w:nsid w:val="49520F67"/>
    <w:multiLevelType w:val="hybridMultilevel"/>
    <w:tmpl w:val="4A84FEDE"/>
    <w:lvl w:ilvl="0" w:tplc="24F89D12">
      <w:start w:val="1"/>
      <w:numFmt w:val="decimal"/>
      <w:lvlText w:val="%1."/>
      <w:lvlJc w:val="left"/>
      <w:pPr>
        <w:ind w:left="720" w:hanging="360"/>
      </w:pPr>
    </w:lvl>
    <w:lvl w:ilvl="1" w:tplc="2B34F902">
      <w:numFmt w:val="decimal"/>
      <w:lvlText w:val=""/>
      <w:lvlJc w:val="left"/>
    </w:lvl>
    <w:lvl w:ilvl="2" w:tplc="5F887D6A">
      <w:numFmt w:val="decimal"/>
      <w:lvlText w:val=""/>
      <w:lvlJc w:val="left"/>
    </w:lvl>
    <w:lvl w:ilvl="3" w:tplc="D9E83142">
      <w:numFmt w:val="decimal"/>
      <w:lvlText w:val=""/>
      <w:lvlJc w:val="left"/>
    </w:lvl>
    <w:lvl w:ilvl="4" w:tplc="141CEC00">
      <w:numFmt w:val="decimal"/>
      <w:lvlText w:val=""/>
      <w:lvlJc w:val="left"/>
    </w:lvl>
    <w:lvl w:ilvl="5" w:tplc="686A1122">
      <w:numFmt w:val="decimal"/>
      <w:lvlText w:val=""/>
      <w:lvlJc w:val="left"/>
    </w:lvl>
    <w:lvl w:ilvl="6" w:tplc="B8B46D5E">
      <w:numFmt w:val="decimal"/>
      <w:lvlText w:val=""/>
      <w:lvlJc w:val="left"/>
    </w:lvl>
    <w:lvl w:ilvl="7" w:tplc="50183D36">
      <w:numFmt w:val="decimal"/>
      <w:lvlText w:val=""/>
      <w:lvlJc w:val="left"/>
    </w:lvl>
    <w:lvl w:ilvl="8" w:tplc="959879D4">
      <w:numFmt w:val="decimal"/>
      <w:lvlText w:val=""/>
      <w:lvlJc w:val="left"/>
    </w:lvl>
  </w:abstractNum>
  <w:abstractNum w:abstractNumId="2" w15:restartNumberingAfterBreak="0">
    <w:nsid w:val="52D27941"/>
    <w:multiLevelType w:val="hybridMultilevel"/>
    <w:tmpl w:val="16C86626"/>
    <w:lvl w:ilvl="0" w:tplc="4DAC4086">
      <w:start w:val="1"/>
      <w:numFmt w:val="bullet"/>
      <w:lvlText w:val="•"/>
      <w:lvlJc w:val="left"/>
      <w:pPr>
        <w:ind w:left="720" w:hanging="360"/>
      </w:pPr>
    </w:lvl>
    <w:lvl w:ilvl="1" w:tplc="E86CFAC0">
      <w:numFmt w:val="decimal"/>
      <w:lvlText w:val=""/>
      <w:lvlJc w:val="left"/>
    </w:lvl>
    <w:lvl w:ilvl="2" w:tplc="64B4E9AC">
      <w:numFmt w:val="decimal"/>
      <w:lvlText w:val=""/>
      <w:lvlJc w:val="left"/>
    </w:lvl>
    <w:lvl w:ilvl="3" w:tplc="1A1ABC44">
      <w:numFmt w:val="decimal"/>
      <w:lvlText w:val=""/>
      <w:lvlJc w:val="left"/>
    </w:lvl>
    <w:lvl w:ilvl="4" w:tplc="FE383D9A">
      <w:numFmt w:val="decimal"/>
      <w:lvlText w:val=""/>
      <w:lvlJc w:val="left"/>
    </w:lvl>
    <w:lvl w:ilvl="5" w:tplc="B4FA530A">
      <w:numFmt w:val="decimal"/>
      <w:lvlText w:val=""/>
      <w:lvlJc w:val="left"/>
    </w:lvl>
    <w:lvl w:ilvl="6" w:tplc="FF54D80A">
      <w:numFmt w:val="decimal"/>
      <w:lvlText w:val=""/>
      <w:lvlJc w:val="left"/>
    </w:lvl>
    <w:lvl w:ilvl="7" w:tplc="91F6134E">
      <w:numFmt w:val="decimal"/>
      <w:lvlText w:val=""/>
      <w:lvlJc w:val="left"/>
    </w:lvl>
    <w:lvl w:ilvl="8" w:tplc="F0660364">
      <w:numFmt w:val="decimal"/>
      <w:lvlText w:val=""/>
      <w:lvlJc w:val="left"/>
    </w:lvl>
  </w:abstractNum>
  <w:num w:numId="1" w16cid:durableId="1460874462">
    <w:abstractNumId w:val="0"/>
    <w:lvlOverride w:ilvl="0">
      <w:startOverride w:val="1"/>
    </w:lvlOverride>
  </w:num>
  <w:num w:numId="2" w16cid:durableId="2062289983">
    <w:abstractNumId w:val="2"/>
    <w:lvlOverride w:ilvl="0">
      <w:startOverride w:val="1"/>
    </w:lvlOverride>
  </w:num>
  <w:num w:numId="3" w16cid:durableId="979771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672"/>
    <w:rsid w:val="005253C6"/>
    <w:rsid w:val="007E2672"/>
    <w:rsid w:val="009A7792"/>
    <w:rsid w:val="00A16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51D064"/>
  <w15:docId w15:val="{00506687-3D3B-1245-A6A4-6161A001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30"/>
      <w:szCs w:val="30"/>
    </w:rPr>
  </w:style>
  <w:style w:type="paragraph" w:styleId="Heading3">
    <w:name w:val="heading 3"/>
    <w:uiPriority w:val="9"/>
    <w:unhideWhenUsed/>
    <w:qFormat/>
    <w:pPr>
      <w:spacing w:before="24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360"/>
      <w:jc w:val="center"/>
    </w:pPr>
    <w:rPr>
      <w:color w:val="666666"/>
      <w:sz w:val="28"/>
      <w:szCs w:val="28"/>
    </w:rPr>
  </w:style>
  <w:style w:type="paragraph" w:styleId="NormalWeb">
    <w:name w:val="Normal (Web)"/>
    <w:basedOn w:val="Normal"/>
    <w:uiPriority w:val="99"/>
    <w:semiHidden/>
    <w:unhideWhenUsed/>
    <w:rsid w:val="00A16D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16D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1320</Words>
  <Characters>9098</Characters>
  <Application>Microsoft Office Word</Application>
  <DocSecurity>0</DocSecurity>
  <Lines>284</Lines>
  <Paragraphs>200</Paragraphs>
  <ScaleCrop>false</ScaleCrop>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Vikrant Labde</cp:lastModifiedBy>
  <cp:revision>4</cp:revision>
  <dcterms:created xsi:type="dcterms:W3CDTF">2025-12-19T05:22:00Z</dcterms:created>
  <dcterms:modified xsi:type="dcterms:W3CDTF">2025-12-19T05:47:00Z</dcterms:modified>
</cp:coreProperties>
</file>