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7635" w14:textId="77777777" w:rsidR="00D24349" w:rsidRPr="00D24349" w:rsidRDefault="00D24349" w:rsidP="00D24349">
      <w:pPr>
        <w:rPr>
          <w:b/>
          <w:bCs/>
          <w:sz w:val="16"/>
          <w:szCs w:val="16"/>
        </w:rPr>
      </w:pPr>
      <w:r w:rsidRPr="00D24349">
        <w:rPr>
          <w:b/>
          <w:bCs/>
          <w:sz w:val="16"/>
          <w:szCs w:val="16"/>
        </w:rPr>
        <w:t>SAMA Project: Comprehensive Analysis Summary</w:t>
      </w:r>
    </w:p>
    <w:p w14:paraId="00D18A3A" w14:textId="77777777" w:rsidR="00D24349" w:rsidRPr="00D24349" w:rsidRDefault="00D24349" w:rsidP="00D24349">
      <w:pPr>
        <w:rPr>
          <w:b/>
          <w:bCs/>
          <w:sz w:val="16"/>
          <w:szCs w:val="16"/>
        </w:rPr>
      </w:pPr>
      <w:r w:rsidRPr="00D24349">
        <w:rPr>
          <w:b/>
          <w:bCs/>
          <w:sz w:val="16"/>
          <w:szCs w:val="16"/>
        </w:rPr>
        <w:t>System Overview</w:t>
      </w:r>
    </w:p>
    <w:p w14:paraId="01B084AD" w14:textId="77777777" w:rsidR="00D24349" w:rsidRPr="00D24349" w:rsidRDefault="00D24349" w:rsidP="00D24349">
      <w:pPr>
        <w:rPr>
          <w:b/>
          <w:bCs/>
          <w:sz w:val="16"/>
          <w:szCs w:val="16"/>
        </w:rPr>
      </w:pPr>
      <w:r w:rsidRPr="00D24349">
        <w:rPr>
          <w:b/>
          <w:bCs/>
          <w:sz w:val="16"/>
          <w:szCs w:val="16"/>
        </w:rPr>
        <w:t>The Situational Awareness Module of Army (SAMA) is an intelligence aggregation platform for the Indian Army that integrates multi-source battlefield intelligence. The system collects data from tactical observations, electronic signatures, surveillance systems, satellite imagery, and field reports to provide comprehensive situational awareness across India's borders with Pakistan and China.</w:t>
      </w:r>
    </w:p>
    <w:p w14:paraId="6BDE9DC3" w14:textId="77777777" w:rsidR="00D24349" w:rsidRPr="00D24349" w:rsidRDefault="00D24349" w:rsidP="00D24349">
      <w:pPr>
        <w:rPr>
          <w:b/>
          <w:bCs/>
          <w:sz w:val="16"/>
          <w:szCs w:val="16"/>
        </w:rPr>
      </w:pPr>
      <w:r w:rsidRPr="00D24349">
        <w:rPr>
          <w:b/>
          <w:bCs/>
          <w:sz w:val="16"/>
          <w:szCs w:val="16"/>
        </w:rPr>
        <w:t>Database Architecture</w:t>
      </w:r>
    </w:p>
    <w:p w14:paraId="56574107" w14:textId="77777777" w:rsidR="00D24349" w:rsidRPr="00D24349" w:rsidRDefault="00D24349" w:rsidP="00D24349">
      <w:pPr>
        <w:rPr>
          <w:b/>
          <w:bCs/>
          <w:sz w:val="16"/>
          <w:szCs w:val="16"/>
        </w:rPr>
      </w:pPr>
      <w:r w:rsidRPr="00D24349">
        <w:rPr>
          <w:b/>
          <w:bCs/>
          <w:sz w:val="16"/>
          <w:szCs w:val="16"/>
        </w:rPr>
        <w:t>SAMA employs a PostgreSQL database with five core operational tables:</w:t>
      </w:r>
    </w:p>
    <w:p w14:paraId="6C668C85" w14:textId="77777777" w:rsidR="00D24349" w:rsidRPr="00D24349" w:rsidRDefault="00D24349" w:rsidP="00D24349">
      <w:pPr>
        <w:numPr>
          <w:ilvl w:val="0"/>
          <w:numId w:val="16"/>
        </w:numPr>
        <w:rPr>
          <w:b/>
          <w:bCs/>
          <w:sz w:val="16"/>
          <w:szCs w:val="16"/>
        </w:rPr>
      </w:pPr>
      <w:r w:rsidRPr="00D24349">
        <w:rPr>
          <w:b/>
          <w:bCs/>
          <w:sz w:val="16"/>
          <w:szCs w:val="16"/>
        </w:rPr>
        <w:t>Enemy Activity (en_activity): Sensor-detected enemy activities with location, classification, and unit information</w:t>
      </w:r>
    </w:p>
    <w:p w14:paraId="3529C87F" w14:textId="77777777" w:rsidR="00D24349" w:rsidRPr="00D24349" w:rsidRDefault="00D24349" w:rsidP="00D24349">
      <w:pPr>
        <w:numPr>
          <w:ilvl w:val="0"/>
          <w:numId w:val="16"/>
        </w:numPr>
        <w:rPr>
          <w:b/>
          <w:bCs/>
          <w:sz w:val="16"/>
          <w:szCs w:val="16"/>
        </w:rPr>
      </w:pPr>
      <w:r w:rsidRPr="00D24349">
        <w:rPr>
          <w:b/>
          <w:bCs/>
          <w:sz w:val="16"/>
          <w:szCs w:val="16"/>
        </w:rPr>
        <w:t>Tactical Intelligence (tac_int): Human-observed intelligence with reliability grading and incident classification</w:t>
      </w:r>
    </w:p>
    <w:p w14:paraId="1EFD857B" w14:textId="77777777" w:rsidR="00D24349" w:rsidRPr="00D24349" w:rsidRDefault="00D24349" w:rsidP="00D24349">
      <w:pPr>
        <w:numPr>
          <w:ilvl w:val="0"/>
          <w:numId w:val="16"/>
        </w:numPr>
        <w:rPr>
          <w:b/>
          <w:bCs/>
          <w:sz w:val="16"/>
          <w:szCs w:val="16"/>
        </w:rPr>
      </w:pPr>
      <w:r w:rsidRPr="00D24349">
        <w:rPr>
          <w:b/>
          <w:bCs/>
          <w:sz w:val="16"/>
          <w:szCs w:val="16"/>
        </w:rPr>
        <w:t>Imagery Intelligence (imint_data): Satellite and aerial intelligence with annotations and analysis</w:t>
      </w:r>
    </w:p>
    <w:p w14:paraId="7EF69540" w14:textId="77777777" w:rsidR="00D24349" w:rsidRPr="00D24349" w:rsidRDefault="00D24349" w:rsidP="00D24349">
      <w:pPr>
        <w:numPr>
          <w:ilvl w:val="0"/>
          <w:numId w:val="16"/>
        </w:numPr>
        <w:rPr>
          <w:b/>
          <w:bCs/>
          <w:sz w:val="16"/>
          <w:szCs w:val="16"/>
        </w:rPr>
      </w:pPr>
      <w:r w:rsidRPr="00D24349">
        <w:rPr>
          <w:b/>
          <w:bCs/>
          <w:sz w:val="16"/>
          <w:szCs w:val="16"/>
        </w:rPr>
        <w:t>Electronic Situation Reports (e_sitrep_mst): Master situation reports with both enemy and friendly force information</w:t>
      </w:r>
    </w:p>
    <w:p w14:paraId="54C8A2B9" w14:textId="77777777" w:rsidR="00D24349" w:rsidRPr="00D24349" w:rsidRDefault="00D24349" w:rsidP="00D24349">
      <w:pPr>
        <w:numPr>
          <w:ilvl w:val="0"/>
          <w:numId w:val="16"/>
        </w:numPr>
        <w:rPr>
          <w:b/>
          <w:bCs/>
          <w:sz w:val="16"/>
          <w:szCs w:val="16"/>
        </w:rPr>
      </w:pPr>
      <w:r w:rsidRPr="00D24349">
        <w:rPr>
          <w:b/>
          <w:bCs/>
          <w:sz w:val="16"/>
          <w:szCs w:val="16"/>
        </w:rPr>
        <w:t>Electronic Intelligence (elint): Electronic emissions data including emitter types, frequencies, and temporal information</w:t>
      </w:r>
    </w:p>
    <w:p w14:paraId="30177165" w14:textId="77777777" w:rsidR="00D24349" w:rsidRPr="00D24349" w:rsidRDefault="00D24349" w:rsidP="00D24349">
      <w:pPr>
        <w:rPr>
          <w:b/>
          <w:bCs/>
          <w:sz w:val="16"/>
          <w:szCs w:val="16"/>
        </w:rPr>
      </w:pPr>
      <w:r w:rsidRPr="00D24349">
        <w:rPr>
          <w:b/>
          <w:bCs/>
          <w:sz w:val="16"/>
          <w:szCs w:val="16"/>
        </w:rPr>
        <w:t>These tables are supported by three hierarchical classification systems:</w:t>
      </w:r>
    </w:p>
    <w:p w14:paraId="0E65EF89" w14:textId="77777777" w:rsidR="00D24349" w:rsidRPr="00D24349" w:rsidRDefault="00D24349" w:rsidP="00D24349">
      <w:pPr>
        <w:numPr>
          <w:ilvl w:val="0"/>
          <w:numId w:val="17"/>
        </w:numPr>
        <w:rPr>
          <w:b/>
          <w:bCs/>
          <w:sz w:val="16"/>
          <w:szCs w:val="16"/>
        </w:rPr>
      </w:pPr>
      <w:r w:rsidRPr="00D24349">
        <w:rPr>
          <w:b/>
          <w:bCs/>
          <w:sz w:val="16"/>
          <w:szCs w:val="16"/>
        </w:rPr>
        <w:t>Activity classification (types, sub-types, classifications)</w:t>
      </w:r>
    </w:p>
    <w:p w14:paraId="77A304F3" w14:textId="77777777" w:rsidR="00D24349" w:rsidRPr="00D24349" w:rsidRDefault="00D24349" w:rsidP="00D24349">
      <w:pPr>
        <w:numPr>
          <w:ilvl w:val="0"/>
          <w:numId w:val="17"/>
        </w:numPr>
        <w:rPr>
          <w:b/>
          <w:bCs/>
          <w:sz w:val="16"/>
          <w:szCs w:val="16"/>
        </w:rPr>
      </w:pPr>
      <w:r w:rsidRPr="00D24349">
        <w:rPr>
          <w:b/>
          <w:bCs/>
          <w:sz w:val="16"/>
          <w:szCs w:val="16"/>
        </w:rPr>
        <w:t>Target classification (types, sub-types, classifications)</w:t>
      </w:r>
    </w:p>
    <w:p w14:paraId="4401E898" w14:textId="77777777" w:rsidR="00D24349" w:rsidRPr="00D24349" w:rsidRDefault="00D24349" w:rsidP="00D24349">
      <w:pPr>
        <w:numPr>
          <w:ilvl w:val="0"/>
          <w:numId w:val="17"/>
        </w:numPr>
        <w:rPr>
          <w:b/>
          <w:bCs/>
          <w:sz w:val="16"/>
          <w:szCs w:val="16"/>
        </w:rPr>
      </w:pPr>
      <w:r w:rsidRPr="00D24349">
        <w:rPr>
          <w:b/>
          <w:bCs/>
          <w:sz w:val="16"/>
          <w:szCs w:val="16"/>
        </w:rPr>
        <w:t>Incident classification (types, sub-types, classifications)</w:t>
      </w:r>
    </w:p>
    <w:p w14:paraId="1844F50D" w14:textId="77777777" w:rsidR="00D24349" w:rsidRPr="00D24349" w:rsidRDefault="00D24349" w:rsidP="00D24349">
      <w:pPr>
        <w:rPr>
          <w:b/>
          <w:bCs/>
          <w:sz w:val="16"/>
          <w:szCs w:val="16"/>
        </w:rPr>
      </w:pPr>
      <w:r w:rsidRPr="00D24349">
        <w:rPr>
          <w:b/>
          <w:bCs/>
          <w:sz w:val="16"/>
          <w:szCs w:val="16"/>
        </w:rPr>
        <w:t>Geographic Focus</w:t>
      </w:r>
    </w:p>
    <w:p w14:paraId="2879A16E" w14:textId="77777777" w:rsidR="00D24349" w:rsidRPr="00D24349" w:rsidRDefault="00D24349" w:rsidP="00D24349">
      <w:pPr>
        <w:rPr>
          <w:b/>
          <w:bCs/>
          <w:sz w:val="16"/>
          <w:szCs w:val="16"/>
        </w:rPr>
      </w:pPr>
      <w:r w:rsidRPr="00D24349">
        <w:rPr>
          <w:b/>
          <w:bCs/>
          <w:sz w:val="16"/>
          <w:szCs w:val="16"/>
        </w:rPr>
        <w:t>The system covers two critical border regions:</w:t>
      </w:r>
    </w:p>
    <w:p w14:paraId="5D32CB28" w14:textId="77777777" w:rsidR="00D24349" w:rsidRPr="00D24349" w:rsidRDefault="00D24349" w:rsidP="00D24349">
      <w:pPr>
        <w:numPr>
          <w:ilvl w:val="0"/>
          <w:numId w:val="18"/>
        </w:numPr>
        <w:rPr>
          <w:b/>
          <w:bCs/>
          <w:sz w:val="16"/>
          <w:szCs w:val="16"/>
        </w:rPr>
      </w:pPr>
      <w:r w:rsidRPr="00D24349">
        <w:rPr>
          <w:b/>
          <w:bCs/>
          <w:sz w:val="16"/>
          <w:szCs w:val="16"/>
        </w:rPr>
        <w:t>India-Pakistan Border: LoC in Kashmir, International Border across Punjab/Rajasthan/Gujarat</w:t>
      </w:r>
    </w:p>
    <w:p w14:paraId="00A8A157" w14:textId="77777777" w:rsidR="00D24349" w:rsidRPr="00D24349" w:rsidRDefault="00D24349" w:rsidP="00D24349">
      <w:pPr>
        <w:numPr>
          <w:ilvl w:val="0"/>
          <w:numId w:val="18"/>
        </w:numPr>
        <w:rPr>
          <w:b/>
          <w:bCs/>
          <w:sz w:val="16"/>
          <w:szCs w:val="16"/>
        </w:rPr>
      </w:pPr>
      <w:r w:rsidRPr="00D24349">
        <w:rPr>
          <w:b/>
          <w:bCs/>
          <w:sz w:val="16"/>
          <w:szCs w:val="16"/>
        </w:rPr>
        <w:t>India-China Border: Line of Actual Control across Ladakh, Himachal Pradesh, Uttarakhand, and Arunachal Pradesh</w:t>
      </w:r>
    </w:p>
    <w:p w14:paraId="604237FB" w14:textId="77777777" w:rsidR="00D24349" w:rsidRPr="00D24349" w:rsidRDefault="00D24349" w:rsidP="00D24349">
      <w:pPr>
        <w:rPr>
          <w:b/>
          <w:bCs/>
          <w:sz w:val="16"/>
          <w:szCs w:val="16"/>
        </w:rPr>
      </w:pPr>
      <w:r w:rsidRPr="00D24349">
        <w:rPr>
          <w:b/>
          <w:bCs/>
          <w:sz w:val="16"/>
          <w:szCs w:val="16"/>
        </w:rPr>
        <w:t>Synthetic Data Generation Approach</w:t>
      </w:r>
    </w:p>
    <w:p w14:paraId="676A8CEC" w14:textId="77777777" w:rsidR="00D24349" w:rsidRPr="00D24349" w:rsidRDefault="00D24349" w:rsidP="00D24349">
      <w:pPr>
        <w:rPr>
          <w:b/>
          <w:bCs/>
          <w:sz w:val="16"/>
          <w:szCs w:val="16"/>
        </w:rPr>
      </w:pPr>
      <w:r w:rsidRPr="00D24349">
        <w:rPr>
          <w:b/>
          <w:bCs/>
          <w:sz w:val="16"/>
          <w:szCs w:val="16"/>
        </w:rPr>
        <w:t>The recommended approach uses LLMs (specifically Claude via the Anthropic API) to generate realistic military intelligence data through:</w:t>
      </w:r>
    </w:p>
    <w:p w14:paraId="7DAD1EE2" w14:textId="77777777" w:rsidR="00D24349" w:rsidRPr="00D24349" w:rsidRDefault="00D24349" w:rsidP="00D24349">
      <w:pPr>
        <w:numPr>
          <w:ilvl w:val="0"/>
          <w:numId w:val="19"/>
        </w:numPr>
        <w:rPr>
          <w:b/>
          <w:bCs/>
          <w:sz w:val="16"/>
          <w:szCs w:val="16"/>
        </w:rPr>
      </w:pPr>
      <w:r w:rsidRPr="00D24349">
        <w:rPr>
          <w:b/>
          <w:bCs/>
          <w:sz w:val="16"/>
          <w:szCs w:val="16"/>
        </w:rPr>
        <w:t xml:space="preserve">Scenario-Based Generation: Creating coherent military scenarios rather than random data </w:t>
      </w:r>
    </w:p>
    <w:p w14:paraId="7586CC8B" w14:textId="77777777" w:rsidR="00D24349" w:rsidRPr="00D24349" w:rsidRDefault="00D24349" w:rsidP="00D24349">
      <w:pPr>
        <w:numPr>
          <w:ilvl w:val="1"/>
          <w:numId w:val="19"/>
        </w:numPr>
        <w:rPr>
          <w:b/>
          <w:bCs/>
          <w:sz w:val="16"/>
          <w:szCs w:val="16"/>
        </w:rPr>
      </w:pPr>
      <w:r w:rsidRPr="00D24349">
        <w:rPr>
          <w:b/>
          <w:bCs/>
          <w:sz w:val="16"/>
          <w:szCs w:val="16"/>
        </w:rPr>
        <w:t>Border infiltration operations (Pakistan)</w:t>
      </w:r>
    </w:p>
    <w:p w14:paraId="4F61E7DB" w14:textId="77777777" w:rsidR="00D24349" w:rsidRPr="00D24349" w:rsidRDefault="00D24349" w:rsidP="00D24349">
      <w:pPr>
        <w:numPr>
          <w:ilvl w:val="1"/>
          <w:numId w:val="19"/>
        </w:numPr>
        <w:rPr>
          <w:b/>
          <w:bCs/>
          <w:sz w:val="16"/>
          <w:szCs w:val="16"/>
        </w:rPr>
      </w:pPr>
      <w:r w:rsidRPr="00D24349">
        <w:rPr>
          <w:b/>
          <w:bCs/>
          <w:sz w:val="16"/>
          <w:szCs w:val="16"/>
        </w:rPr>
        <w:t>High-altitude confrontations (China)</w:t>
      </w:r>
    </w:p>
    <w:p w14:paraId="7A08A408" w14:textId="77777777" w:rsidR="00D24349" w:rsidRPr="00D24349" w:rsidRDefault="00D24349" w:rsidP="00D24349">
      <w:pPr>
        <w:numPr>
          <w:ilvl w:val="1"/>
          <w:numId w:val="19"/>
        </w:numPr>
        <w:rPr>
          <w:b/>
          <w:bCs/>
          <w:sz w:val="16"/>
          <w:szCs w:val="16"/>
        </w:rPr>
      </w:pPr>
      <w:r w:rsidRPr="00D24349">
        <w:rPr>
          <w:b/>
          <w:bCs/>
          <w:sz w:val="16"/>
          <w:szCs w:val="16"/>
        </w:rPr>
        <w:t>Infrastructure development near borders</w:t>
      </w:r>
    </w:p>
    <w:p w14:paraId="3889C131" w14:textId="77777777" w:rsidR="00D24349" w:rsidRPr="00D24349" w:rsidRDefault="00D24349" w:rsidP="00D24349">
      <w:pPr>
        <w:numPr>
          <w:ilvl w:val="1"/>
          <w:numId w:val="19"/>
        </w:numPr>
        <w:rPr>
          <w:b/>
          <w:bCs/>
          <w:sz w:val="16"/>
          <w:szCs w:val="16"/>
        </w:rPr>
      </w:pPr>
      <w:r w:rsidRPr="00D24349">
        <w:rPr>
          <w:b/>
          <w:bCs/>
          <w:sz w:val="16"/>
          <w:szCs w:val="16"/>
        </w:rPr>
        <w:t>Military exercises and force posturing</w:t>
      </w:r>
    </w:p>
    <w:p w14:paraId="17C53910" w14:textId="77777777" w:rsidR="00D24349" w:rsidRPr="00D24349" w:rsidRDefault="00D24349" w:rsidP="00D24349">
      <w:pPr>
        <w:numPr>
          <w:ilvl w:val="1"/>
          <w:numId w:val="19"/>
        </w:numPr>
        <w:rPr>
          <w:b/>
          <w:bCs/>
          <w:sz w:val="16"/>
          <w:szCs w:val="16"/>
        </w:rPr>
      </w:pPr>
      <w:r w:rsidRPr="00D24349">
        <w:rPr>
          <w:b/>
          <w:bCs/>
          <w:sz w:val="16"/>
          <w:szCs w:val="16"/>
        </w:rPr>
        <w:t>Potential coordinated two-front scenarios</w:t>
      </w:r>
    </w:p>
    <w:p w14:paraId="042AE080" w14:textId="77777777" w:rsidR="00D24349" w:rsidRPr="00D24349" w:rsidRDefault="00D24349" w:rsidP="00D24349">
      <w:pPr>
        <w:numPr>
          <w:ilvl w:val="0"/>
          <w:numId w:val="19"/>
        </w:numPr>
        <w:rPr>
          <w:b/>
          <w:bCs/>
          <w:sz w:val="16"/>
          <w:szCs w:val="16"/>
        </w:rPr>
      </w:pPr>
      <w:r w:rsidRPr="00D24349">
        <w:rPr>
          <w:b/>
          <w:bCs/>
          <w:sz w:val="16"/>
          <w:szCs w:val="16"/>
        </w:rPr>
        <w:t xml:space="preserve">Multi-Source Intelligence Simulation: </w:t>
      </w:r>
    </w:p>
    <w:p w14:paraId="7BF33F20" w14:textId="77777777" w:rsidR="00D24349" w:rsidRPr="00D24349" w:rsidRDefault="00D24349" w:rsidP="00D24349">
      <w:pPr>
        <w:numPr>
          <w:ilvl w:val="1"/>
          <w:numId w:val="19"/>
        </w:numPr>
        <w:rPr>
          <w:b/>
          <w:bCs/>
          <w:sz w:val="16"/>
          <w:szCs w:val="16"/>
        </w:rPr>
      </w:pPr>
      <w:r w:rsidRPr="00D24349">
        <w:rPr>
          <w:b/>
          <w:bCs/>
          <w:sz w:val="16"/>
          <w:szCs w:val="16"/>
        </w:rPr>
        <w:t>ELINT: Communication patterns, radar emissions, signal characteristics</w:t>
      </w:r>
    </w:p>
    <w:p w14:paraId="3DC9AA68" w14:textId="77777777" w:rsidR="00D24349" w:rsidRPr="00D24349" w:rsidRDefault="00D24349" w:rsidP="00D24349">
      <w:pPr>
        <w:numPr>
          <w:ilvl w:val="1"/>
          <w:numId w:val="19"/>
        </w:numPr>
        <w:rPr>
          <w:b/>
          <w:bCs/>
          <w:sz w:val="16"/>
          <w:szCs w:val="16"/>
        </w:rPr>
      </w:pPr>
      <w:r w:rsidRPr="00D24349">
        <w:rPr>
          <w:b/>
          <w:bCs/>
          <w:sz w:val="16"/>
          <w:szCs w:val="16"/>
        </w:rPr>
        <w:t>IMINT: Satellite observations with appropriate limitations</w:t>
      </w:r>
    </w:p>
    <w:p w14:paraId="7C9B3450" w14:textId="77777777" w:rsidR="00D24349" w:rsidRPr="00D24349" w:rsidRDefault="00D24349" w:rsidP="00D24349">
      <w:pPr>
        <w:numPr>
          <w:ilvl w:val="1"/>
          <w:numId w:val="19"/>
        </w:numPr>
        <w:rPr>
          <w:b/>
          <w:bCs/>
          <w:sz w:val="16"/>
          <w:szCs w:val="16"/>
        </w:rPr>
      </w:pPr>
      <w:r w:rsidRPr="00D24349">
        <w:rPr>
          <w:b/>
          <w:bCs/>
          <w:sz w:val="16"/>
          <w:szCs w:val="16"/>
        </w:rPr>
        <w:t>TACINT: Ground-level human intelligence with varying reliability</w:t>
      </w:r>
    </w:p>
    <w:p w14:paraId="6932EDC7" w14:textId="77777777" w:rsidR="00D24349" w:rsidRPr="00D24349" w:rsidRDefault="00D24349" w:rsidP="00D24349">
      <w:pPr>
        <w:numPr>
          <w:ilvl w:val="1"/>
          <w:numId w:val="19"/>
        </w:numPr>
        <w:rPr>
          <w:b/>
          <w:bCs/>
          <w:sz w:val="16"/>
          <w:szCs w:val="16"/>
        </w:rPr>
      </w:pPr>
      <w:r w:rsidRPr="00D24349">
        <w:rPr>
          <w:b/>
          <w:bCs/>
          <w:sz w:val="16"/>
          <w:szCs w:val="16"/>
        </w:rPr>
        <w:t>Cross-source correlation and integration</w:t>
      </w:r>
    </w:p>
    <w:p w14:paraId="61D8C9ED" w14:textId="77777777" w:rsidR="00D24349" w:rsidRPr="00D24349" w:rsidRDefault="00D24349" w:rsidP="00D24349">
      <w:pPr>
        <w:numPr>
          <w:ilvl w:val="0"/>
          <w:numId w:val="19"/>
        </w:numPr>
        <w:rPr>
          <w:b/>
          <w:bCs/>
          <w:sz w:val="16"/>
          <w:szCs w:val="16"/>
        </w:rPr>
      </w:pPr>
      <w:r w:rsidRPr="00D24349">
        <w:rPr>
          <w:b/>
          <w:bCs/>
          <w:sz w:val="16"/>
          <w:szCs w:val="16"/>
        </w:rPr>
        <w:t xml:space="preserve">Realistic Military Details: </w:t>
      </w:r>
    </w:p>
    <w:p w14:paraId="54C772BF" w14:textId="77777777" w:rsidR="00D24349" w:rsidRPr="00D24349" w:rsidRDefault="00D24349" w:rsidP="00D24349">
      <w:pPr>
        <w:numPr>
          <w:ilvl w:val="1"/>
          <w:numId w:val="19"/>
        </w:numPr>
        <w:rPr>
          <w:b/>
          <w:bCs/>
          <w:sz w:val="16"/>
          <w:szCs w:val="16"/>
        </w:rPr>
      </w:pPr>
      <w:r w:rsidRPr="00D24349">
        <w:rPr>
          <w:b/>
          <w:bCs/>
          <w:sz w:val="16"/>
          <w:szCs w:val="16"/>
        </w:rPr>
        <w:t>Accurate adversary orders of battle (Pakistani X Corps, Chinese Western Theater Command)</w:t>
      </w:r>
    </w:p>
    <w:p w14:paraId="0289E793" w14:textId="77777777" w:rsidR="00D24349" w:rsidRPr="00D24349" w:rsidRDefault="00D24349" w:rsidP="00D24349">
      <w:pPr>
        <w:numPr>
          <w:ilvl w:val="1"/>
          <w:numId w:val="19"/>
        </w:numPr>
        <w:rPr>
          <w:b/>
          <w:bCs/>
          <w:sz w:val="16"/>
          <w:szCs w:val="16"/>
        </w:rPr>
      </w:pPr>
      <w:r w:rsidRPr="00D24349">
        <w:rPr>
          <w:b/>
          <w:bCs/>
          <w:sz w:val="16"/>
          <w:szCs w:val="16"/>
        </w:rPr>
        <w:t>Appropriate equipment types (Al-Khalid tanks, Type 15 light tanks)</w:t>
      </w:r>
    </w:p>
    <w:p w14:paraId="7F85B23D" w14:textId="77777777" w:rsidR="00D24349" w:rsidRPr="00D24349" w:rsidRDefault="00D24349" w:rsidP="00D24349">
      <w:pPr>
        <w:numPr>
          <w:ilvl w:val="1"/>
          <w:numId w:val="19"/>
        </w:numPr>
        <w:rPr>
          <w:b/>
          <w:bCs/>
          <w:sz w:val="16"/>
          <w:szCs w:val="16"/>
        </w:rPr>
      </w:pPr>
      <w:r w:rsidRPr="00D24349">
        <w:rPr>
          <w:b/>
          <w:bCs/>
          <w:sz w:val="16"/>
          <w:szCs w:val="16"/>
        </w:rPr>
        <w:t>Terrain-appropriate tactics and movements</w:t>
      </w:r>
    </w:p>
    <w:p w14:paraId="4713C513" w14:textId="77777777" w:rsidR="00D24349" w:rsidRPr="00D24349" w:rsidRDefault="00D24349" w:rsidP="00D24349">
      <w:pPr>
        <w:numPr>
          <w:ilvl w:val="1"/>
          <w:numId w:val="19"/>
        </w:numPr>
        <w:rPr>
          <w:b/>
          <w:bCs/>
          <w:sz w:val="16"/>
          <w:szCs w:val="16"/>
        </w:rPr>
      </w:pPr>
      <w:r w:rsidRPr="00D24349">
        <w:rPr>
          <w:b/>
          <w:bCs/>
          <w:sz w:val="16"/>
          <w:szCs w:val="16"/>
        </w:rPr>
        <w:lastRenderedPageBreak/>
        <w:t>Historically-informed behavior patterns</w:t>
      </w:r>
    </w:p>
    <w:p w14:paraId="5C7C3E7F" w14:textId="77777777" w:rsidR="00D24349" w:rsidRPr="00D24349" w:rsidRDefault="00D24349" w:rsidP="00D24349">
      <w:pPr>
        <w:rPr>
          <w:b/>
          <w:bCs/>
          <w:sz w:val="16"/>
          <w:szCs w:val="16"/>
        </w:rPr>
      </w:pPr>
      <w:r w:rsidRPr="00D24349">
        <w:rPr>
          <w:b/>
          <w:bCs/>
          <w:sz w:val="16"/>
          <w:szCs w:val="16"/>
        </w:rPr>
        <w:t>Implementation Recommendations</w:t>
      </w:r>
    </w:p>
    <w:p w14:paraId="25766AC0" w14:textId="77777777" w:rsidR="00D24349" w:rsidRPr="00D24349" w:rsidRDefault="00D24349" w:rsidP="00D24349">
      <w:pPr>
        <w:numPr>
          <w:ilvl w:val="0"/>
          <w:numId w:val="20"/>
        </w:numPr>
        <w:rPr>
          <w:b/>
          <w:bCs/>
          <w:sz w:val="16"/>
          <w:szCs w:val="16"/>
        </w:rPr>
      </w:pPr>
      <w:r w:rsidRPr="00D24349">
        <w:rPr>
          <w:b/>
          <w:bCs/>
          <w:sz w:val="16"/>
          <w:szCs w:val="16"/>
        </w:rPr>
        <w:t xml:space="preserve">Data Generation Process: </w:t>
      </w:r>
    </w:p>
    <w:p w14:paraId="4AEA0EB5" w14:textId="77777777" w:rsidR="00D24349" w:rsidRPr="00D24349" w:rsidRDefault="00D24349" w:rsidP="00D24349">
      <w:pPr>
        <w:numPr>
          <w:ilvl w:val="1"/>
          <w:numId w:val="20"/>
        </w:numPr>
        <w:rPr>
          <w:b/>
          <w:bCs/>
          <w:sz w:val="16"/>
          <w:szCs w:val="16"/>
        </w:rPr>
      </w:pPr>
      <w:r w:rsidRPr="00D24349">
        <w:rPr>
          <w:b/>
          <w:bCs/>
          <w:sz w:val="16"/>
          <w:szCs w:val="16"/>
        </w:rPr>
        <w:t>Create detailed scenario timelines (7-21 days per scenario)</w:t>
      </w:r>
    </w:p>
    <w:p w14:paraId="1043101F" w14:textId="77777777" w:rsidR="00D24349" w:rsidRPr="00D24349" w:rsidRDefault="00D24349" w:rsidP="00D24349">
      <w:pPr>
        <w:numPr>
          <w:ilvl w:val="1"/>
          <w:numId w:val="20"/>
        </w:numPr>
        <w:rPr>
          <w:b/>
          <w:bCs/>
          <w:sz w:val="16"/>
          <w:szCs w:val="16"/>
        </w:rPr>
      </w:pPr>
      <w:r w:rsidRPr="00D24349">
        <w:rPr>
          <w:b/>
          <w:bCs/>
          <w:sz w:val="16"/>
          <w:szCs w:val="16"/>
        </w:rPr>
        <w:t>Generate "ground truth" events with precise details</w:t>
      </w:r>
    </w:p>
    <w:p w14:paraId="77CE2AFB" w14:textId="77777777" w:rsidR="00D24349" w:rsidRPr="00D24349" w:rsidRDefault="00D24349" w:rsidP="00D24349">
      <w:pPr>
        <w:numPr>
          <w:ilvl w:val="1"/>
          <w:numId w:val="20"/>
        </w:numPr>
        <w:rPr>
          <w:b/>
          <w:bCs/>
          <w:sz w:val="16"/>
          <w:szCs w:val="16"/>
        </w:rPr>
      </w:pPr>
      <w:r w:rsidRPr="00D24349">
        <w:rPr>
          <w:b/>
          <w:bCs/>
          <w:sz w:val="16"/>
          <w:szCs w:val="16"/>
        </w:rPr>
        <w:t>Simulate intelligence collection with appropriate limitations</w:t>
      </w:r>
    </w:p>
    <w:p w14:paraId="3B53E874" w14:textId="77777777" w:rsidR="00D24349" w:rsidRPr="00D24349" w:rsidRDefault="00D24349" w:rsidP="00D24349">
      <w:pPr>
        <w:numPr>
          <w:ilvl w:val="1"/>
          <w:numId w:val="20"/>
        </w:numPr>
        <w:rPr>
          <w:b/>
          <w:bCs/>
          <w:sz w:val="16"/>
          <w:szCs w:val="16"/>
        </w:rPr>
      </w:pPr>
      <w:r w:rsidRPr="00D24349">
        <w:rPr>
          <w:b/>
          <w:bCs/>
          <w:sz w:val="16"/>
          <w:szCs w:val="16"/>
        </w:rPr>
        <w:t>Develop multi-echelon reporting chains</w:t>
      </w:r>
    </w:p>
    <w:p w14:paraId="1D097AFE" w14:textId="77777777" w:rsidR="00D24349" w:rsidRPr="00D24349" w:rsidRDefault="00D24349" w:rsidP="00D24349">
      <w:pPr>
        <w:numPr>
          <w:ilvl w:val="1"/>
          <w:numId w:val="20"/>
        </w:numPr>
        <w:rPr>
          <w:b/>
          <w:bCs/>
          <w:sz w:val="16"/>
          <w:szCs w:val="16"/>
        </w:rPr>
      </w:pPr>
      <w:r w:rsidRPr="00D24349">
        <w:rPr>
          <w:b/>
          <w:bCs/>
          <w:sz w:val="16"/>
          <w:szCs w:val="16"/>
        </w:rPr>
        <w:t>Establish cross-source correlations</w:t>
      </w:r>
    </w:p>
    <w:p w14:paraId="0FC01561" w14:textId="77777777" w:rsidR="00D24349" w:rsidRPr="00D24349" w:rsidRDefault="00D24349" w:rsidP="00D24349">
      <w:pPr>
        <w:numPr>
          <w:ilvl w:val="0"/>
          <w:numId w:val="20"/>
        </w:numPr>
        <w:rPr>
          <w:b/>
          <w:bCs/>
          <w:sz w:val="16"/>
          <w:szCs w:val="16"/>
        </w:rPr>
      </w:pPr>
      <w:r w:rsidRPr="00D24349">
        <w:rPr>
          <w:b/>
          <w:bCs/>
          <w:sz w:val="16"/>
          <w:szCs w:val="16"/>
        </w:rPr>
        <w:t xml:space="preserve">Technical Approach: </w:t>
      </w:r>
    </w:p>
    <w:p w14:paraId="5700D911" w14:textId="77777777" w:rsidR="00D24349" w:rsidRPr="00D24349" w:rsidRDefault="00D24349" w:rsidP="00D24349">
      <w:pPr>
        <w:numPr>
          <w:ilvl w:val="1"/>
          <w:numId w:val="20"/>
        </w:numPr>
        <w:rPr>
          <w:b/>
          <w:bCs/>
          <w:sz w:val="16"/>
          <w:szCs w:val="16"/>
        </w:rPr>
      </w:pPr>
      <w:r w:rsidRPr="00D24349">
        <w:rPr>
          <w:b/>
          <w:bCs/>
          <w:sz w:val="16"/>
          <w:szCs w:val="16"/>
        </w:rPr>
        <w:t>Use Claude (Anthropic API) for scenario development and data generation</w:t>
      </w:r>
    </w:p>
    <w:p w14:paraId="56944F2B" w14:textId="77777777" w:rsidR="00D24349" w:rsidRPr="00D24349" w:rsidRDefault="00D24349" w:rsidP="00D24349">
      <w:pPr>
        <w:numPr>
          <w:ilvl w:val="1"/>
          <w:numId w:val="20"/>
        </w:numPr>
        <w:rPr>
          <w:b/>
          <w:bCs/>
          <w:sz w:val="16"/>
          <w:szCs w:val="16"/>
        </w:rPr>
      </w:pPr>
      <w:r w:rsidRPr="00D24349">
        <w:rPr>
          <w:b/>
          <w:bCs/>
          <w:sz w:val="16"/>
          <w:szCs w:val="16"/>
        </w:rPr>
        <w:t>Output structured data in SQL format for database insertion</w:t>
      </w:r>
    </w:p>
    <w:p w14:paraId="12AE1757" w14:textId="77777777" w:rsidR="00D24349" w:rsidRPr="00D24349" w:rsidRDefault="00D24349" w:rsidP="00D24349">
      <w:pPr>
        <w:numPr>
          <w:ilvl w:val="1"/>
          <w:numId w:val="20"/>
        </w:numPr>
        <w:rPr>
          <w:b/>
          <w:bCs/>
          <w:sz w:val="16"/>
          <w:szCs w:val="16"/>
        </w:rPr>
      </w:pPr>
      <w:r w:rsidRPr="00D24349">
        <w:rPr>
          <w:b/>
          <w:bCs/>
          <w:sz w:val="16"/>
          <w:szCs w:val="16"/>
        </w:rPr>
        <w:t>Handle image_path fields with standardized naming conventions</w:t>
      </w:r>
    </w:p>
    <w:p w14:paraId="3BC21B9A" w14:textId="77777777" w:rsidR="00D24349" w:rsidRPr="00D24349" w:rsidRDefault="00D24349" w:rsidP="00D24349">
      <w:pPr>
        <w:numPr>
          <w:ilvl w:val="1"/>
          <w:numId w:val="20"/>
        </w:numPr>
        <w:rPr>
          <w:b/>
          <w:bCs/>
          <w:sz w:val="16"/>
          <w:szCs w:val="16"/>
        </w:rPr>
      </w:pPr>
      <w:r w:rsidRPr="00D24349">
        <w:rPr>
          <w:b/>
          <w:bCs/>
          <w:sz w:val="16"/>
          <w:szCs w:val="16"/>
        </w:rPr>
        <w:t>Generate 3-5 distinct scenarios with 200-400 records each</w:t>
      </w:r>
    </w:p>
    <w:p w14:paraId="20A9C93A" w14:textId="77777777" w:rsidR="00D24349" w:rsidRPr="00D24349" w:rsidRDefault="00D24349" w:rsidP="00D24349">
      <w:pPr>
        <w:numPr>
          <w:ilvl w:val="0"/>
          <w:numId w:val="20"/>
        </w:numPr>
        <w:rPr>
          <w:b/>
          <w:bCs/>
          <w:sz w:val="16"/>
          <w:szCs w:val="16"/>
        </w:rPr>
      </w:pPr>
      <w:r w:rsidRPr="00D24349">
        <w:rPr>
          <w:b/>
          <w:bCs/>
          <w:sz w:val="16"/>
          <w:szCs w:val="16"/>
        </w:rPr>
        <w:t xml:space="preserve">Special Considerations: </w:t>
      </w:r>
    </w:p>
    <w:p w14:paraId="2C99673A" w14:textId="77777777" w:rsidR="00D24349" w:rsidRPr="00D24349" w:rsidRDefault="00D24349" w:rsidP="00D24349">
      <w:pPr>
        <w:numPr>
          <w:ilvl w:val="1"/>
          <w:numId w:val="20"/>
        </w:numPr>
        <w:rPr>
          <w:b/>
          <w:bCs/>
          <w:sz w:val="16"/>
          <w:szCs w:val="16"/>
        </w:rPr>
      </w:pPr>
      <w:r w:rsidRPr="00D24349">
        <w:rPr>
          <w:b/>
          <w:bCs/>
          <w:sz w:val="16"/>
          <w:szCs w:val="16"/>
        </w:rPr>
        <w:t>Maintain geographic accuracy with real coordinates</w:t>
      </w:r>
    </w:p>
    <w:p w14:paraId="1419D58B" w14:textId="77777777" w:rsidR="00D24349" w:rsidRPr="00D24349" w:rsidRDefault="00D24349" w:rsidP="00D24349">
      <w:pPr>
        <w:numPr>
          <w:ilvl w:val="1"/>
          <w:numId w:val="20"/>
        </w:numPr>
        <w:rPr>
          <w:b/>
          <w:bCs/>
          <w:sz w:val="16"/>
          <w:szCs w:val="16"/>
        </w:rPr>
      </w:pPr>
      <w:r w:rsidRPr="00D24349">
        <w:rPr>
          <w:b/>
          <w:bCs/>
          <w:sz w:val="16"/>
          <w:szCs w:val="16"/>
        </w:rPr>
        <w:t>Create theater-specific intelligence collection characteristics</w:t>
      </w:r>
    </w:p>
    <w:p w14:paraId="3E21F530" w14:textId="77777777" w:rsidR="00D24349" w:rsidRPr="00D24349" w:rsidRDefault="00D24349" w:rsidP="00D24349">
      <w:pPr>
        <w:numPr>
          <w:ilvl w:val="1"/>
          <w:numId w:val="20"/>
        </w:numPr>
        <w:rPr>
          <w:b/>
          <w:bCs/>
          <w:sz w:val="16"/>
          <w:szCs w:val="16"/>
        </w:rPr>
      </w:pPr>
      <w:r w:rsidRPr="00D24349">
        <w:rPr>
          <w:b/>
          <w:bCs/>
          <w:sz w:val="16"/>
          <w:szCs w:val="16"/>
        </w:rPr>
        <w:t>Ensure consistency between intelligence sources</w:t>
      </w:r>
    </w:p>
    <w:p w14:paraId="37C7F50D" w14:textId="77777777" w:rsidR="00D24349" w:rsidRPr="00D24349" w:rsidRDefault="00D24349" w:rsidP="00D24349">
      <w:pPr>
        <w:numPr>
          <w:ilvl w:val="1"/>
          <w:numId w:val="20"/>
        </w:numPr>
        <w:rPr>
          <w:b/>
          <w:bCs/>
          <w:sz w:val="16"/>
          <w:szCs w:val="16"/>
        </w:rPr>
      </w:pPr>
      <w:r w:rsidRPr="00D24349">
        <w:rPr>
          <w:b/>
          <w:bCs/>
          <w:sz w:val="16"/>
          <w:szCs w:val="16"/>
        </w:rPr>
        <w:t>Include realistic intelligence gaps and uncertainties</w:t>
      </w:r>
    </w:p>
    <w:p w14:paraId="0D10B98F" w14:textId="77777777" w:rsidR="00D24349" w:rsidRPr="00D24349" w:rsidRDefault="00D24349" w:rsidP="00D24349">
      <w:pPr>
        <w:numPr>
          <w:ilvl w:val="1"/>
          <w:numId w:val="20"/>
        </w:numPr>
        <w:rPr>
          <w:b/>
          <w:bCs/>
          <w:sz w:val="16"/>
          <w:szCs w:val="16"/>
        </w:rPr>
      </w:pPr>
      <w:r w:rsidRPr="00D24349">
        <w:rPr>
          <w:b/>
          <w:bCs/>
          <w:sz w:val="16"/>
          <w:szCs w:val="16"/>
        </w:rPr>
        <w:t>Implement adversary-specific behavior patterns</w:t>
      </w:r>
    </w:p>
    <w:p w14:paraId="55AB6183" w14:textId="77777777" w:rsidR="00D24349" w:rsidRPr="00D24349" w:rsidRDefault="00D24349" w:rsidP="00D24349">
      <w:pPr>
        <w:rPr>
          <w:b/>
          <w:bCs/>
          <w:sz w:val="16"/>
          <w:szCs w:val="16"/>
        </w:rPr>
      </w:pPr>
      <w:r w:rsidRPr="00D24349">
        <w:rPr>
          <w:b/>
          <w:bCs/>
          <w:sz w:val="16"/>
          <w:szCs w:val="16"/>
        </w:rPr>
        <w:t>AI Capabilities to Support</w:t>
      </w:r>
    </w:p>
    <w:p w14:paraId="2AC8D222" w14:textId="77777777" w:rsidR="00D24349" w:rsidRPr="00D24349" w:rsidRDefault="00D24349" w:rsidP="00D24349">
      <w:pPr>
        <w:rPr>
          <w:b/>
          <w:bCs/>
          <w:sz w:val="16"/>
          <w:szCs w:val="16"/>
        </w:rPr>
      </w:pPr>
      <w:r w:rsidRPr="00D24349">
        <w:rPr>
          <w:b/>
          <w:bCs/>
          <w:sz w:val="16"/>
          <w:szCs w:val="16"/>
        </w:rPr>
        <w:t>The synthetic data will enable development of these key AI functions:</w:t>
      </w:r>
    </w:p>
    <w:p w14:paraId="75321945" w14:textId="77777777" w:rsidR="00D24349" w:rsidRPr="00D24349" w:rsidRDefault="00D24349" w:rsidP="00D24349">
      <w:pPr>
        <w:numPr>
          <w:ilvl w:val="0"/>
          <w:numId w:val="21"/>
        </w:numPr>
        <w:rPr>
          <w:b/>
          <w:bCs/>
          <w:sz w:val="16"/>
          <w:szCs w:val="16"/>
        </w:rPr>
      </w:pPr>
      <w:r w:rsidRPr="00D24349">
        <w:rPr>
          <w:b/>
          <w:bCs/>
          <w:sz w:val="16"/>
          <w:szCs w:val="16"/>
        </w:rPr>
        <w:t>Automated situation report generation</w:t>
      </w:r>
    </w:p>
    <w:p w14:paraId="1E0071BE" w14:textId="77777777" w:rsidR="00D24349" w:rsidRPr="00D24349" w:rsidRDefault="00D24349" w:rsidP="00D24349">
      <w:pPr>
        <w:numPr>
          <w:ilvl w:val="0"/>
          <w:numId w:val="21"/>
        </w:numPr>
        <w:rPr>
          <w:b/>
          <w:bCs/>
          <w:sz w:val="16"/>
          <w:szCs w:val="16"/>
        </w:rPr>
      </w:pPr>
      <w:r w:rsidRPr="00D24349">
        <w:rPr>
          <w:b/>
          <w:bCs/>
          <w:sz w:val="16"/>
          <w:szCs w:val="16"/>
        </w:rPr>
        <w:t>Conversational intelligence analysis with citations</w:t>
      </w:r>
    </w:p>
    <w:p w14:paraId="12183B4D" w14:textId="77777777" w:rsidR="00D24349" w:rsidRPr="00D24349" w:rsidRDefault="00D24349" w:rsidP="00D24349">
      <w:pPr>
        <w:numPr>
          <w:ilvl w:val="0"/>
          <w:numId w:val="21"/>
        </w:numPr>
        <w:rPr>
          <w:b/>
          <w:bCs/>
          <w:sz w:val="16"/>
          <w:szCs w:val="16"/>
        </w:rPr>
      </w:pPr>
      <w:r w:rsidRPr="00D24349">
        <w:rPr>
          <w:b/>
          <w:bCs/>
          <w:sz w:val="16"/>
          <w:szCs w:val="16"/>
        </w:rPr>
        <w:t>Pattern detection across time and geography</w:t>
      </w:r>
    </w:p>
    <w:p w14:paraId="46A7B211" w14:textId="77777777" w:rsidR="00D24349" w:rsidRPr="00D24349" w:rsidRDefault="00D24349" w:rsidP="00D24349">
      <w:pPr>
        <w:numPr>
          <w:ilvl w:val="0"/>
          <w:numId w:val="21"/>
        </w:numPr>
        <w:rPr>
          <w:b/>
          <w:bCs/>
          <w:sz w:val="16"/>
          <w:szCs w:val="16"/>
        </w:rPr>
      </w:pPr>
      <w:r w:rsidRPr="00D24349">
        <w:rPr>
          <w:b/>
          <w:bCs/>
          <w:sz w:val="16"/>
          <w:szCs w:val="16"/>
        </w:rPr>
        <w:t>Enemy ORBAT fingerprinting</w:t>
      </w:r>
    </w:p>
    <w:p w14:paraId="2A671FC0" w14:textId="77777777" w:rsidR="00D24349" w:rsidRPr="00D24349" w:rsidRDefault="00D24349" w:rsidP="00D24349">
      <w:pPr>
        <w:numPr>
          <w:ilvl w:val="0"/>
          <w:numId w:val="21"/>
        </w:numPr>
        <w:rPr>
          <w:b/>
          <w:bCs/>
          <w:sz w:val="16"/>
          <w:szCs w:val="16"/>
        </w:rPr>
      </w:pPr>
      <w:r w:rsidRPr="00D24349">
        <w:rPr>
          <w:b/>
          <w:bCs/>
          <w:sz w:val="16"/>
          <w:szCs w:val="16"/>
        </w:rPr>
        <w:t>Predictive analytics for enemy courses of action</w:t>
      </w:r>
    </w:p>
    <w:p w14:paraId="5139DFF7" w14:textId="77777777" w:rsidR="00D24349" w:rsidRPr="00D24349" w:rsidRDefault="00D24349" w:rsidP="00D24349">
      <w:pPr>
        <w:rPr>
          <w:b/>
          <w:bCs/>
          <w:sz w:val="16"/>
          <w:szCs w:val="16"/>
        </w:rPr>
      </w:pPr>
      <w:r w:rsidRPr="00D24349">
        <w:rPr>
          <w:b/>
          <w:bCs/>
          <w:sz w:val="16"/>
          <w:szCs w:val="16"/>
        </w:rPr>
        <w:t>This approach creates a comprehensive, realistic intelligence dataset that effectively simulates the complex border security environment facing the Indian Army, enabling robust development and testing of SAMA's AI enhancement capabilities.</w:t>
      </w:r>
    </w:p>
    <w:p w14:paraId="00D76F80" w14:textId="57B9A11B" w:rsidR="00671EEE" w:rsidRPr="00D24349" w:rsidRDefault="00671EEE" w:rsidP="00D24349"/>
    <w:sectPr w:rsidR="00671EEE" w:rsidRPr="00D24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141"/>
    <w:multiLevelType w:val="multilevel"/>
    <w:tmpl w:val="36DC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31D02"/>
    <w:multiLevelType w:val="multilevel"/>
    <w:tmpl w:val="F5CA1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D0C05"/>
    <w:multiLevelType w:val="multilevel"/>
    <w:tmpl w:val="B0CE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12947"/>
    <w:multiLevelType w:val="multilevel"/>
    <w:tmpl w:val="67C6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D0544"/>
    <w:multiLevelType w:val="multilevel"/>
    <w:tmpl w:val="3D1C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1B2DB9"/>
    <w:multiLevelType w:val="multilevel"/>
    <w:tmpl w:val="7D3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91629"/>
    <w:multiLevelType w:val="multilevel"/>
    <w:tmpl w:val="D518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57828"/>
    <w:multiLevelType w:val="multilevel"/>
    <w:tmpl w:val="D9D66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562EF2"/>
    <w:multiLevelType w:val="multilevel"/>
    <w:tmpl w:val="855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C008D"/>
    <w:multiLevelType w:val="multilevel"/>
    <w:tmpl w:val="852C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92AC1"/>
    <w:multiLevelType w:val="multilevel"/>
    <w:tmpl w:val="D55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67EB8"/>
    <w:multiLevelType w:val="multilevel"/>
    <w:tmpl w:val="7DF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13CAD"/>
    <w:multiLevelType w:val="multilevel"/>
    <w:tmpl w:val="E4AC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7A5C50"/>
    <w:multiLevelType w:val="multilevel"/>
    <w:tmpl w:val="8AC8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7103D"/>
    <w:multiLevelType w:val="multilevel"/>
    <w:tmpl w:val="7170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46180"/>
    <w:multiLevelType w:val="multilevel"/>
    <w:tmpl w:val="93C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91166"/>
    <w:multiLevelType w:val="multilevel"/>
    <w:tmpl w:val="456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23104"/>
    <w:multiLevelType w:val="multilevel"/>
    <w:tmpl w:val="4D2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304AE"/>
    <w:multiLevelType w:val="multilevel"/>
    <w:tmpl w:val="776E5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AC2484"/>
    <w:multiLevelType w:val="multilevel"/>
    <w:tmpl w:val="0FD2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5B25CB"/>
    <w:multiLevelType w:val="multilevel"/>
    <w:tmpl w:val="21D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2598">
    <w:abstractNumId w:val="19"/>
  </w:num>
  <w:num w:numId="2" w16cid:durableId="1783767447">
    <w:abstractNumId w:val="14"/>
  </w:num>
  <w:num w:numId="3" w16cid:durableId="1528983737">
    <w:abstractNumId w:val="17"/>
  </w:num>
  <w:num w:numId="4" w16cid:durableId="830564845">
    <w:abstractNumId w:val="8"/>
  </w:num>
  <w:num w:numId="5" w16cid:durableId="1691449543">
    <w:abstractNumId w:val="20"/>
  </w:num>
  <w:num w:numId="6" w16cid:durableId="2007978217">
    <w:abstractNumId w:val="15"/>
  </w:num>
  <w:num w:numId="7" w16cid:durableId="1962221397">
    <w:abstractNumId w:val="11"/>
  </w:num>
  <w:num w:numId="8" w16cid:durableId="185603297">
    <w:abstractNumId w:val="5"/>
  </w:num>
  <w:num w:numId="9" w16cid:durableId="188834823">
    <w:abstractNumId w:val="9"/>
  </w:num>
  <w:num w:numId="10" w16cid:durableId="1736733643">
    <w:abstractNumId w:val="7"/>
  </w:num>
  <w:num w:numId="11" w16cid:durableId="904297605">
    <w:abstractNumId w:val="3"/>
  </w:num>
  <w:num w:numId="12" w16cid:durableId="1738935883">
    <w:abstractNumId w:val="6"/>
  </w:num>
  <w:num w:numId="13" w16cid:durableId="1201865731">
    <w:abstractNumId w:val="4"/>
  </w:num>
  <w:num w:numId="14" w16cid:durableId="1106803552">
    <w:abstractNumId w:val="0"/>
  </w:num>
  <w:num w:numId="15" w16cid:durableId="430203486">
    <w:abstractNumId w:val="12"/>
  </w:num>
  <w:num w:numId="16" w16cid:durableId="651329406">
    <w:abstractNumId w:val="2"/>
  </w:num>
  <w:num w:numId="17" w16cid:durableId="639574536">
    <w:abstractNumId w:val="16"/>
  </w:num>
  <w:num w:numId="18" w16cid:durableId="489181496">
    <w:abstractNumId w:val="10"/>
  </w:num>
  <w:num w:numId="19" w16cid:durableId="112866579">
    <w:abstractNumId w:val="1"/>
  </w:num>
  <w:num w:numId="20" w16cid:durableId="89981209">
    <w:abstractNumId w:val="18"/>
  </w:num>
  <w:num w:numId="21" w16cid:durableId="4467727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97"/>
    <w:rsid w:val="00094B9B"/>
    <w:rsid w:val="00115AC0"/>
    <w:rsid w:val="004F4222"/>
    <w:rsid w:val="00671EEE"/>
    <w:rsid w:val="00834554"/>
    <w:rsid w:val="00D24349"/>
    <w:rsid w:val="00E92E51"/>
    <w:rsid w:val="00F37D9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F6D7"/>
  <w15:chartTrackingRefBased/>
  <w15:docId w15:val="{1102CEE8-CB9F-4830-A1A3-C1B0BF3AC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D9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37D9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37D9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F37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D9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37D9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F37D9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F37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D97"/>
    <w:rPr>
      <w:rFonts w:eastAsiaTheme="majorEastAsia" w:cstheme="majorBidi"/>
      <w:color w:val="272727" w:themeColor="text1" w:themeTint="D8"/>
    </w:rPr>
  </w:style>
  <w:style w:type="paragraph" w:styleId="Title">
    <w:name w:val="Title"/>
    <w:basedOn w:val="Normal"/>
    <w:next w:val="Normal"/>
    <w:link w:val="TitleChar"/>
    <w:uiPriority w:val="10"/>
    <w:qFormat/>
    <w:rsid w:val="00F37D9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7D9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7D9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7D9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7D97"/>
    <w:pPr>
      <w:spacing w:before="160"/>
      <w:jc w:val="center"/>
    </w:pPr>
    <w:rPr>
      <w:i/>
      <w:iCs/>
      <w:color w:val="404040" w:themeColor="text1" w:themeTint="BF"/>
    </w:rPr>
  </w:style>
  <w:style w:type="character" w:customStyle="1" w:styleId="QuoteChar">
    <w:name w:val="Quote Char"/>
    <w:basedOn w:val="DefaultParagraphFont"/>
    <w:link w:val="Quote"/>
    <w:uiPriority w:val="29"/>
    <w:rsid w:val="00F37D97"/>
    <w:rPr>
      <w:i/>
      <w:iCs/>
      <w:color w:val="404040" w:themeColor="text1" w:themeTint="BF"/>
    </w:rPr>
  </w:style>
  <w:style w:type="paragraph" w:styleId="ListParagraph">
    <w:name w:val="List Paragraph"/>
    <w:basedOn w:val="Normal"/>
    <w:uiPriority w:val="34"/>
    <w:qFormat/>
    <w:rsid w:val="00F37D97"/>
    <w:pPr>
      <w:ind w:left="720"/>
      <w:contextualSpacing/>
    </w:pPr>
  </w:style>
  <w:style w:type="character" w:styleId="IntenseEmphasis">
    <w:name w:val="Intense Emphasis"/>
    <w:basedOn w:val="DefaultParagraphFont"/>
    <w:uiPriority w:val="21"/>
    <w:qFormat/>
    <w:rsid w:val="00F37D97"/>
    <w:rPr>
      <w:i/>
      <w:iCs/>
      <w:color w:val="2F5496" w:themeColor="accent1" w:themeShade="BF"/>
    </w:rPr>
  </w:style>
  <w:style w:type="paragraph" w:styleId="IntenseQuote">
    <w:name w:val="Intense Quote"/>
    <w:basedOn w:val="Normal"/>
    <w:next w:val="Normal"/>
    <w:link w:val="IntenseQuoteChar"/>
    <w:uiPriority w:val="30"/>
    <w:qFormat/>
    <w:rsid w:val="00F37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D97"/>
    <w:rPr>
      <w:i/>
      <w:iCs/>
      <w:color w:val="2F5496" w:themeColor="accent1" w:themeShade="BF"/>
    </w:rPr>
  </w:style>
  <w:style w:type="character" w:styleId="IntenseReference">
    <w:name w:val="Intense Reference"/>
    <w:basedOn w:val="DefaultParagraphFont"/>
    <w:uiPriority w:val="32"/>
    <w:qFormat/>
    <w:rsid w:val="00F37D97"/>
    <w:rPr>
      <w:b/>
      <w:bCs/>
      <w:smallCaps/>
      <w:color w:val="2F5496" w:themeColor="accent1" w:themeShade="BF"/>
      <w:spacing w:val="5"/>
    </w:rPr>
  </w:style>
  <w:style w:type="paragraph" w:customStyle="1" w:styleId="msonormal0">
    <w:name w:val="msonormal"/>
    <w:basedOn w:val="Normal"/>
    <w:rsid w:val="00671EEE"/>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customStyle="1" w:styleId="whitespace-normal">
    <w:name w:val="whitespace-normal"/>
    <w:basedOn w:val="Normal"/>
    <w:rsid w:val="00671EEE"/>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HTMLPreformatted">
    <w:name w:val="HTML Preformatted"/>
    <w:basedOn w:val="Normal"/>
    <w:link w:val="HTMLPreformattedChar"/>
    <w:uiPriority w:val="99"/>
    <w:unhideWhenUsed/>
    <w:rsid w:val="00671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rsid w:val="00671EEE"/>
    <w:rPr>
      <w:rFonts w:ascii="Courier New" w:eastAsia="Times New Roman" w:hAnsi="Courier New" w:cs="Courier New"/>
      <w:kern w:val="0"/>
      <w:sz w:val="20"/>
      <w:szCs w:val="20"/>
      <w:lang w:eastAsia="en-IN" w:bidi="ar-SA"/>
      <w14:ligatures w14:val="none"/>
    </w:rPr>
  </w:style>
  <w:style w:type="character" w:styleId="Strong">
    <w:name w:val="Strong"/>
    <w:basedOn w:val="DefaultParagraphFont"/>
    <w:uiPriority w:val="22"/>
    <w:qFormat/>
    <w:rsid w:val="00671E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Yadav</dc:creator>
  <cp:keywords/>
  <dc:description/>
  <cp:lastModifiedBy>Devendra Yadav</cp:lastModifiedBy>
  <cp:revision>4</cp:revision>
  <dcterms:created xsi:type="dcterms:W3CDTF">2025-10-23T07:26:00Z</dcterms:created>
  <dcterms:modified xsi:type="dcterms:W3CDTF">2025-10-23T09:43:00Z</dcterms:modified>
</cp:coreProperties>
</file>