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E8485" w14:textId="77777777" w:rsidR="002E32B4" w:rsidRPr="002E32B4" w:rsidRDefault="002E32B4" w:rsidP="002E32B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Parse PDF with </w:t>
      </w:r>
      <w:proofErr w:type="spellStart"/>
      <w:r w:rsidRPr="002E32B4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LlamaParse</w:t>
      </w:r>
      <w:proofErr w:type="spellEnd"/>
      <w:r w:rsidRPr="002E32B4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 and save to Airtable.txt</w:t>
      </w:r>
    </w:p>
    <w:p w14:paraId="583ECA8A" w14:textId="77777777" w:rsidR="002E32B4" w:rsidRPr="002E32B4" w:rsidRDefault="002E32B4" w:rsidP="002E32B4">
      <w:pPr>
        <w:shd w:val="clear" w:color="auto" w:fill="FFFFFF"/>
        <w:spacing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 xml:space="preserve">Workflow: Parse PDF with </w:t>
      </w:r>
      <w:proofErr w:type="spellStart"/>
      <w:r w:rsidRPr="002E32B4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>LlamaParse</w:t>
      </w:r>
      <w:proofErr w:type="spellEnd"/>
      <w:r w:rsidRPr="002E32B4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 xml:space="preserve"> and save to </w:t>
      </w:r>
      <w:proofErr w:type="spellStart"/>
      <w:r w:rsidRPr="002E32B4">
        <w:rPr>
          <w:rFonts w:ascii="Roboto" w:eastAsia="Times New Roman" w:hAnsi="Roboto" w:cs="Times New Roman"/>
          <w:b/>
          <w:bCs/>
          <w:color w:val="202124"/>
          <w:kern w:val="36"/>
          <w:sz w:val="35"/>
          <w:szCs w:val="35"/>
          <w:lang w:eastAsia="en-GB"/>
          <w14:ligatures w14:val="none"/>
        </w:rPr>
        <w:t>Airtable</w:t>
      </w:r>
      <w:proofErr w:type="spellEnd"/>
    </w:p>
    <w:p w14:paraId="7BED035F" w14:textId="77777777" w:rsidR="002E32B4" w:rsidRPr="002E32B4" w:rsidRDefault="002E32B4" w:rsidP="002E32B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Overview</w:t>
      </w:r>
    </w:p>
    <w:p w14:paraId="4EA73B49" w14:textId="77777777" w:rsidR="002E32B4" w:rsidRPr="002E32B4" w:rsidRDefault="002E32B4" w:rsidP="002E32B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This workflow automates the process of parsing PDF invoices and saving the extracted line items into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. It monitors a specific Google Drive folder for new PDF files (invoices), uploads the detected file to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LlamaParse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processing, and then saves the extracted invoice details (such as line items) into an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base for further use.</w:t>
      </w:r>
    </w:p>
    <w:p w14:paraId="009A4F64" w14:textId="77777777" w:rsidR="002E32B4" w:rsidRPr="002E32B4" w:rsidRDefault="002E32B4" w:rsidP="002E32B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Nodes Description</w:t>
      </w:r>
    </w:p>
    <w:p w14:paraId="3AE46A13" w14:textId="77777777" w:rsidR="002E32B4" w:rsidRPr="002E32B4" w:rsidRDefault="002E32B4" w:rsidP="002E32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1. </w:t>
      </w:r>
      <w:r w:rsidRPr="002E32B4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Google Drive Trigger</w:t>
      </w:r>
    </w:p>
    <w:p w14:paraId="67C61DF6" w14:textId="77777777" w:rsidR="002E32B4" w:rsidRPr="002E32B4" w:rsidRDefault="002E32B4" w:rsidP="002E3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Google Drive Trigger</w:t>
      </w:r>
    </w:p>
    <w:p w14:paraId="3678617A" w14:textId="77777777" w:rsidR="002E32B4" w:rsidRPr="002E32B4" w:rsidRDefault="002E32B4" w:rsidP="002E3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Monitors a specific folder in Google Drive for newly created files.</w:t>
      </w:r>
    </w:p>
    <w:p w14:paraId="43404981" w14:textId="77777777" w:rsidR="002E32B4" w:rsidRPr="002E32B4" w:rsidRDefault="002E32B4" w:rsidP="002E3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1450BEF2" w14:textId="77777777" w:rsidR="002E32B4" w:rsidRPr="002E32B4" w:rsidRDefault="002E32B4" w:rsidP="002E32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Event: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File creation (</w:t>
      </w:r>
      <w:proofErr w:type="spellStart"/>
      <w:r w:rsidRPr="002E32B4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fileCreated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).</w:t>
      </w:r>
    </w:p>
    <w:p w14:paraId="78B9FEA9" w14:textId="77777777" w:rsidR="002E32B4" w:rsidRPr="002E32B4" w:rsidRDefault="002E32B4" w:rsidP="002E32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Trigger On: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Specific folder (set to the "Invoices" folder).</w:t>
      </w:r>
    </w:p>
    <w:p w14:paraId="126B94CE" w14:textId="77777777" w:rsidR="002E32B4" w:rsidRPr="002E32B4" w:rsidRDefault="002E32B4" w:rsidP="002E32B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Credentials: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the configured Google Drive account.</w:t>
      </w:r>
    </w:p>
    <w:p w14:paraId="44385C9B" w14:textId="77777777" w:rsidR="002E32B4" w:rsidRPr="002E32B4" w:rsidRDefault="002E32B4" w:rsidP="002E32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2. </w:t>
      </w:r>
      <w:r w:rsidRPr="002E32B4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Google Drive</w:t>
      </w:r>
    </w:p>
    <w:p w14:paraId="414581DF" w14:textId="77777777" w:rsidR="002E32B4" w:rsidRPr="002E32B4" w:rsidRDefault="002E32B4" w:rsidP="002E32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Google Drive Node</w:t>
      </w:r>
    </w:p>
    <w:p w14:paraId="22942081" w14:textId="77777777" w:rsidR="002E32B4" w:rsidRPr="002E32B4" w:rsidRDefault="002E32B4" w:rsidP="002E32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Downloads the newly created PDF file from the monitored folder.</w:t>
      </w:r>
    </w:p>
    <w:p w14:paraId="27AFBC32" w14:textId="77777777" w:rsidR="002E32B4" w:rsidRPr="002E32B4" w:rsidRDefault="002E32B4" w:rsidP="002E32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1BD3A102" w14:textId="77777777" w:rsidR="002E32B4" w:rsidRPr="002E32B4" w:rsidRDefault="002E32B4" w:rsidP="002E32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 ID: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Extracted from the trigger.</w:t>
      </w:r>
    </w:p>
    <w:p w14:paraId="20D49136" w14:textId="77777777" w:rsidR="002E32B4" w:rsidRPr="002E32B4" w:rsidRDefault="002E32B4" w:rsidP="002E32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Operation: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Download.</w:t>
      </w:r>
    </w:p>
    <w:p w14:paraId="15D38309" w14:textId="77777777" w:rsidR="002E32B4" w:rsidRPr="002E32B4" w:rsidRDefault="002E32B4" w:rsidP="002E32B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Credentials: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the Google Drive account credentials.</w:t>
      </w:r>
    </w:p>
    <w:p w14:paraId="6E56AF82" w14:textId="77777777" w:rsidR="002E32B4" w:rsidRPr="002E32B4" w:rsidRDefault="002E32B4" w:rsidP="002E32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3. </w:t>
      </w:r>
      <w:r w:rsidRPr="002E32B4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Upload File</w:t>
      </w:r>
    </w:p>
    <w:p w14:paraId="0E97F3C2" w14:textId="77777777" w:rsidR="002E32B4" w:rsidRPr="002E32B4" w:rsidRDefault="002E32B4" w:rsidP="002E32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HTTP Request Node</w:t>
      </w:r>
    </w:p>
    <w:p w14:paraId="766F11BF" w14:textId="77777777" w:rsidR="002E32B4" w:rsidRPr="002E32B4" w:rsidRDefault="002E32B4" w:rsidP="002E32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Uploads the downloaded PDF file to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LlamaParse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parsing.</w:t>
      </w:r>
    </w:p>
    <w:p w14:paraId="1E08B60A" w14:textId="77777777" w:rsidR="002E32B4" w:rsidRPr="002E32B4" w:rsidRDefault="002E32B4" w:rsidP="002E32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4F3C5574" w14:textId="77777777" w:rsidR="002E32B4" w:rsidRPr="002E32B4" w:rsidRDefault="002E32B4" w:rsidP="002E32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URL: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2E32B4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https://api.cloud.llamaindex.ai/api/parsing/upload</w:t>
      </w:r>
    </w:p>
    <w:p w14:paraId="58A72957" w14:textId="77777777" w:rsidR="002E32B4" w:rsidRPr="002E32B4" w:rsidRDefault="002E32B4" w:rsidP="002E32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Method: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POST.</w:t>
      </w:r>
    </w:p>
    <w:p w14:paraId="1FE9E585" w14:textId="77777777" w:rsidR="002E32B4" w:rsidRPr="002E32B4" w:rsidRDefault="002E32B4" w:rsidP="002E32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Content-Type: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multipart/form-data.</w:t>
      </w:r>
    </w:p>
    <w:p w14:paraId="6B16DCE8" w14:textId="77777777" w:rsidR="002E32B4" w:rsidRPr="002E32B4" w:rsidRDefault="002E32B4" w:rsidP="002E32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Body Parameters:</w:t>
      </w:r>
    </w:p>
    <w:p w14:paraId="672595F5" w14:textId="77777777" w:rsidR="002E32B4" w:rsidRPr="002E32B4" w:rsidRDefault="002E32B4" w:rsidP="002E32B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webhook_url</w:t>
      </w:r>
      <w:proofErr w:type="spellEnd"/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Specifies the callback URL to receive parsed results.</w:t>
      </w:r>
    </w:p>
    <w:p w14:paraId="27F6C494" w14:textId="77777777" w:rsidR="002E32B4" w:rsidRPr="002E32B4" w:rsidRDefault="002E32B4" w:rsidP="002E32B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PDF file data, provided as binary data.</w:t>
      </w:r>
    </w:p>
    <w:p w14:paraId="40E01CCF" w14:textId="77777777" w:rsidR="002E32B4" w:rsidRPr="002E32B4" w:rsidRDefault="002E32B4" w:rsidP="002E32B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disable_ocr</w:t>
      </w:r>
      <w:proofErr w:type="spellEnd"/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Set to </w:t>
      </w:r>
      <w:r w:rsidRPr="002E32B4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true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(OCR disabled).</w:t>
      </w:r>
    </w:p>
    <w:p w14:paraId="70BE1021" w14:textId="77777777" w:rsidR="002E32B4" w:rsidRPr="002E32B4" w:rsidRDefault="002E32B4" w:rsidP="002E32B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disable_image_extraction</w:t>
      </w:r>
      <w:proofErr w:type="spellEnd"/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Set to </w:t>
      </w:r>
      <w:r w:rsidRPr="002E32B4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True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(image extraction disabled).</w:t>
      </w:r>
    </w:p>
    <w:p w14:paraId="467DC783" w14:textId="77777777" w:rsidR="002E32B4" w:rsidRPr="002E32B4" w:rsidRDefault="002E32B4" w:rsidP="002E32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Header Parameters:</w:t>
      </w:r>
    </w:p>
    <w:p w14:paraId="625BBA4A" w14:textId="77777777" w:rsidR="002E32B4" w:rsidRPr="002E32B4" w:rsidRDefault="002E32B4" w:rsidP="002E32B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accept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header set to </w:t>
      </w:r>
      <w:r w:rsidRPr="002E32B4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application/</w:t>
      </w:r>
      <w:proofErr w:type="spellStart"/>
      <w:r w:rsidRPr="002E32B4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json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74069095" w14:textId="77777777" w:rsidR="002E32B4" w:rsidRPr="002E32B4" w:rsidRDefault="002E32B4" w:rsidP="002E32B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Authorization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header (API key to be provided).</w:t>
      </w:r>
    </w:p>
    <w:p w14:paraId="3AE58CF4" w14:textId="77777777" w:rsidR="002E32B4" w:rsidRPr="002E32B4" w:rsidRDefault="002E32B4" w:rsidP="002E32B4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2E32B4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parsing_instruction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: Instruction for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LlamaParse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e.g., "Please extract invoice line items: Name, Quantity, Unit Price, Amount".</w:t>
      </w:r>
    </w:p>
    <w:p w14:paraId="135D4AFA" w14:textId="77777777" w:rsidR="002E32B4" w:rsidRPr="002E32B4" w:rsidRDefault="002E32B4" w:rsidP="002E32B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Credentials: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a generic HTTP header auth credential for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LlamaParse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7D122698" w14:textId="77777777" w:rsidR="002E32B4" w:rsidRPr="002E32B4" w:rsidRDefault="002E32B4" w:rsidP="002E32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4. </w:t>
      </w:r>
      <w:r w:rsidRPr="002E32B4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Create Invoice</w:t>
      </w:r>
    </w:p>
    <w:p w14:paraId="3C5F83E3" w14:textId="77777777" w:rsidR="002E32B4" w:rsidRPr="002E32B4" w:rsidRDefault="002E32B4" w:rsidP="002E32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</w:t>
      </w:r>
    </w:p>
    <w:p w14:paraId="3753803F" w14:textId="77777777" w:rsidR="002E32B4" w:rsidRPr="002E32B4" w:rsidRDefault="002E32B4" w:rsidP="002E32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Creates a new invoice record in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using the parsed data.</w:t>
      </w:r>
    </w:p>
    <w:p w14:paraId="196BB021" w14:textId="77777777" w:rsidR="002E32B4" w:rsidRPr="002E32B4" w:rsidRDefault="002E32B4" w:rsidP="002E32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5350A127" w14:textId="77777777" w:rsidR="002E32B4" w:rsidRPr="002E32B4" w:rsidRDefault="002E32B4" w:rsidP="002E32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Base: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Specifies the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base (e.g., "Philipp's Base").</w:t>
      </w:r>
    </w:p>
    <w:p w14:paraId="574333BA" w14:textId="77777777" w:rsidR="002E32B4" w:rsidRPr="002E32B4" w:rsidRDefault="002E32B4" w:rsidP="002E32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Table: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table where invoice records are stored (e.g., "Invoices").</w:t>
      </w:r>
    </w:p>
    <w:p w14:paraId="48244940" w14:textId="77777777" w:rsidR="002E32B4" w:rsidRPr="002E32B4" w:rsidRDefault="002E32B4" w:rsidP="002E32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Operation: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Create.</w:t>
      </w:r>
    </w:p>
    <w:p w14:paraId="331AFE8F" w14:textId="77777777" w:rsidR="002E32B4" w:rsidRPr="002E32B4" w:rsidRDefault="002E32B4" w:rsidP="002E32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Mapping: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Fields to map from the parsed data to the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record (e.g., Name, Line Items).</w:t>
      </w:r>
    </w:p>
    <w:p w14:paraId="2DA4736A" w14:textId="77777777" w:rsidR="002E32B4" w:rsidRPr="002E32B4" w:rsidRDefault="002E32B4" w:rsidP="002E32B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Credentials: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the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Personal Access Token.</w:t>
      </w:r>
    </w:p>
    <w:p w14:paraId="18EC7D94" w14:textId="77777777" w:rsidR="002E32B4" w:rsidRPr="002E32B4" w:rsidRDefault="002E32B4" w:rsidP="002E32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5. </w:t>
      </w:r>
      <w:r w:rsidRPr="002E32B4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Create Line Item</w:t>
      </w:r>
    </w:p>
    <w:p w14:paraId="439A68F6" w14:textId="77777777" w:rsidR="002E32B4" w:rsidRPr="002E32B4" w:rsidRDefault="002E32B4" w:rsidP="002E32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</w:t>
      </w:r>
    </w:p>
    <w:p w14:paraId="15B9892D" w14:textId="77777777" w:rsidR="002E32B4" w:rsidRPr="002E32B4" w:rsidRDefault="002E32B4" w:rsidP="002E32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Creates individual line item records for each item extracted from the invoice.</w:t>
      </w:r>
    </w:p>
    <w:p w14:paraId="09D034BB" w14:textId="77777777" w:rsidR="002E32B4" w:rsidRPr="002E32B4" w:rsidRDefault="002E32B4" w:rsidP="002E32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138391F3" w14:textId="77777777" w:rsidR="002E32B4" w:rsidRPr="002E32B4" w:rsidRDefault="002E32B4" w:rsidP="002E32B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Base: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Same as above.</w:t>
      </w:r>
    </w:p>
    <w:p w14:paraId="3982CA9B" w14:textId="77777777" w:rsidR="002E32B4" w:rsidRPr="002E32B4" w:rsidRDefault="002E32B4" w:rsidP="002E32B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Table: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table for line items (e.g., "Line Items").</w:t>
      </w:r>
    </w:p>
    <w:p w14:paraId="69A3600B" w14:textId="77777777" w:rsidR="002E32B4" w:rsidRPr="002E32B4" w:rsidRDefault="002E32B4" w:rsidP="002E32B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Operation: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Create.</w:t>
      </w:r>
    </w:p>
    <w:p w14:paraId="3BA867A1" w14:textId="77777777" w:rsidR="002E32B4" w:rsidRPr="002E32B4" w:rsidRDefault="002E32B4" w:rsidP="002E32B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Mapping: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Maps fields such as Quantity, Unit Price, Amount, and Description.</w:t>
      </w:r>
    </w:p>
    <w:p w14:paraId="469C58F7" w14:textId="77777777" w:rsidR="002E32B4" w:rsidRPr="002E32B4" w:rsidRDefault="002E32B4" w:rsidP="002E32B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Additional Mapping: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Links line items to the corresponding invoice via the invoice ID.</w:t>
      </w:r>
    </w:p>
    <w:p w14:paraId="770DCE86" w14:textId="77777777" w:rsidR="002E32B4" w:rsidRPr="002E32B4" w:rsidRDefault="002E32B4" w:rsidP="002E32B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Credentials: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the same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credentials.</w:t>
      </w:r>
    </w:p>
    <w:p w14:paraId="67B8DFDE" w14:textId="77777777" w:rsidR="002E32B4" w:rsidRPr="002E32B4" w:rsidRDefault="002E32B4" w:rsidP="002E32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6. </w:t>
      </w:r>
      <w:r w:rsidRPr="002E32B4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Process Line Items</w:t>
      </w:r>
    </w:p>
    <w:p w14:paraId="3A7124C9" w14:textId="77777777" w:rsidR="002E32B4" w:rsidRPr="002E32B4" w:rsidRDefault="002E32B4" w:rsidP="002E32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Code/Processing Node (or a series of split and merge nodes)</w:t>
      </w:r>
    </w:p>
    <w:p w14:paraId="219D0465" w14:textId="77777777" w:rsidR="002E32B4" w:rsidRPr="002E32B4" w:rsidRDefault="002E32B4" w:rsidP="002E32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Processes and transforms the parsed line items data before sending it to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1FBE5436" w14:textId="77777777" w:rsidR="002E32B4" w:rsidRPr="002E32B4" w:rsidRDefault="002E32B4" w:rsidP="002E32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Flow:</w:t>
      </w:r>
    </w:p>
    <w:p w14:paraId="63B153F6" w14:textId="77777777" w:rsidR="002E32B4" w:rsidRPr="002E32B4" w:rsidRDefault="002E32B4" w:rsidP="002E32B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Extracts necessary fields from the parsed JSON.</w:t>
      </w:r>
    </w:p>
    <w:p w14:paraId="24EEF4FD" w14:textId="77777777" w:rsidR="002E32B4" w:rsidRPr="002E32B4" w:rsidRDefault="002E32B4" w:rsidP="002E32B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Formats the data to match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Airtable’s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schema.</w:t>
      </w:r>
    </w:p>
    <w:p w14:paraId="7E39419B" w14:textId="77777777" w:rsidR="002E32B4" w:rsidRPr="002E32B4" w:rsidRDefault="002E32B4" w:rsidP="002E32B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Prepares data for creating line item records.</w:t>
      </w:r>
    </w:p>
    <w:p w14:paraId="7596E43F" w14:textId="77777777" w:rsidR="002E32B4" w:rsidRPr="002E32B4" w:rsidRDefault="002E32B4" w:rsidP="002E32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transformed data ready for the "Create Line Item" node.</w:t>
      </w:r>
    </w:p>
    <w:p w14:paraId="38BF385A" w14:textId="77777777" w:rsidR="002E32B4" w:rsidRPr="002E32B4" w:rsidRDefault="002E32B4" w:rsidP="002E32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7. </w:t>
      </w:r>
      <w:r w:rsidRPr="002E32B4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Split Out</w:t>
      </w:r>
    </w:p>
    <w:p w14:paraId="1AE1AB17" w14:textId="77777777" w:rsidR="002E32B4" w:rsidRPr="002E32B4" w:rsidRDefault="002E32B4" w:rsidP="002E32B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Type: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Split Out Node</w:t>
      </w:r>
    </w:p>
    <w:p w14:paraId="5E6D5564" w14:textId="77777777" w:rsidR="002E32B4" w:rsidRPr="002E32B4" w:rsidRDefault="002E32B4" w:rsidP="002E32B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Splits the data from the downloaded PDF file into an array of individual invoice records (if needed) for processing.</w:t>
      </w:r>
    </w:p>
    <w:p w14:paraId="2371B479" w14:textId="77777777" w:rsidR="002E32B4" w:rsidRPr="002E32B4" w:rsidRDefault="002E32B4" w:rsidP="002E32B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5C2542F3" w14:textId="77777777" w:rsidR="002E32B4" w:rsidRPr="002E32B4" w:rsidRDefault="002E32B4" w:rsidP="002E32B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Field to Split Out: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Typically the "data" field from the HTTP response of the file download.</w:t>
      </w:r>
    </w:p>
    <w:p w14:paraId="1C863893" w14:textId="77777777" w:rsidR="002E32B4" w:rsidRPr="002E32B4" w:rsidRDefault="002E32B4" w:rsidP="002E32B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 array of records for further processing.</w:t>
      </w:r>
    </w:p>
    <w:p w14:paraId="64352023" w14:textId="77777777" w:rsidR="002E32B4" w:rsidRPr="002E32B4" w:rsidRDefault="002E32B4" w:rsidP="002E32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8. </w:t>
      </w:r>
      <w:r w:rsidRPr="002E32B4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Loop Over Items</w:t>
      </w:r>
    </w:p>
    <w:p w14:paraId="651EDC84" w14:textId="77777777" w:rsidR="002E32B4" w:rsidRPr="002E32B4" w:rsidRDefault="002E32B4" w:rsidP="002E32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Split In Batches Node</w:t>
      </w:r>
    </w:p>
    <w:p w14:paraId="6BFEB32E" w14:textId="77777777" w:rsidR="002E32B4" w:rsidRPr="002E32B4" w:rsidRDefault="002E32B4" w:rsidP="002E32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Batches the split-out items into manageable groups for processing.</w:t>
      </w:r>
    </w:p>
    <w:p w14:paraId="252CD5E3" w14:textId="77777777" w:rsidR="002E32B4" w:rsidRPr="002E32B4" w:rsidRDefault="002E32B4" w:rsidP="002E32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441627C7" w14:textId="77777777" w:rsidR="002E32B4" w:rsidRPr="002E32B4" w:rsidRDefault="002E32B4" w:rsidP="002E32B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Batch Size: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Configurable based on expected volume of line items.</w:t>
      </w:r>
    </w:p>
    <w:p w14:paraId="2100CD9E" w14:textId="77777777" w:rsidR="002E32B4" w:rsidRPr="002E32B4" w:rsidRDefault="002E32B4" w:rsidP="002E32B4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Output: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Each batch is processed sequentially.</w:t>
      </w:r>
    </w:p>
    <w:p w14:paraId="36DCF573" w14:textId="77777777" w:rsidR="002E32B4" w:rsidRPr="002E32B4" w:rsidRDefault="002E32B4" w:rsidP="002E32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9. </w:t>
      </w:r>
      <w:r w:rsidRPr="002E32B4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Set Fields</w:t>
      </w:r>
    </w:p>
    <w:p w14:paraId="55C10874" w14:textId="77777777" w:rsidR="002E32B4" w:rsidRPr="002E32B4" w:rsidRDefault="002E32B4" w:rsidP="002E32B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Set Node</w:t>
      </w:r>
    </w:p>
    <w:p w14:paraId="696E3583" w14:textId="77777777" w:rsidR="002E32B4" w:rsidRPr="002E32B4" w:rsidRDefault="002E32B4" w:rsidP="002E32B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Sets or extracts additional fields from the incoming data to be used in API requests.</w:t>
      </w:r>
    </w:p>
    <w:p w14:paraId="4407C798" w14:textId="77777777" w:rsidR="002E32B4" w:rsidRPr="002E32B4" w:rsidRDefault="002E32B4" w:rsidP="002E32B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Mapping: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example, setting prompts or schema definitions for processing by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LlamaParse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7980E65C" w14:textId="77777777" w:rsidR="002E32B4" w:rsidRPr="002E32B4" w:rsidRDefault="002E32B4" w:rsidP="002E32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10. </w:t>
      </w:r>
      <w:r w:rsidRPr="002E32B4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OpenAI - Extract Line Items</w:t>
      </w:r>
    </w:p>
    <w:p w14:paraId="611256F3" w14:textId="77777777" w:rsidR="002E32B4" w:rsidRPr="002E32B4" w:rsidRDefault="002E32B4" w:rsidP="002E32B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HTTP Request Node (OpenAI API)</w:t>
      </w:r>
    </w:p>
    <w:p w14:paraId="179E87F7" w14:textId="77777777" w:rsidR="002E32B4" w:rsidRPr="002E32B4" w:rsidRDefault="002E32B4" w:rsidP="002E32B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OpenAI's Chat API to extract line items from the invoice PDF content.</w:t>
      </w:r>
    </w:p>
    <w:p w14:paraId="37D2C07C" w14:textId="77777777" w:rsidR="002E32B4" w:rsidRPr="002E32B4" w:rsidRDefault="002E32B4" w:rsidP="002E32B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Configuration:</w:t>
      </w:r>
    </w:p>
    <w:p w14:paraId="2B2F1FE7" w14:textId="77777777" w:rsidR="002E32B4" w:rsidRPr="002E32B4" w:rsidRDefault="002E32B4" w:rsidP="002E32B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URL: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</w:t>
      </w:r>
      <w:r w:rsidRPr="002E32B4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https://api.openai.com/v1/chat/completions</w:t>
      </w:r>
    </w:p>
    <w:p w14:paraId="49E7A600" w14:textId="77777777" w:rsidR="002E32B4" w:rsidRPr="002E32B4" w:rsidRDefault="002E32B4" w:rsidP="002E32B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Method: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POST.</w:t>
      </w:r>
    </w:p>
    <w:p w14:paraId="56D839F8" w14:textId="77777777" w:rsidR="002E32B4" w:rsidRPr="002E32B4" w:rsidRDefault="002E32B4" w:rsidP="002E32B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JSON Body: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Contains a prompt and configuration instructing the model to extract line item details.</w:t>
      </w:r>
    </w:p>
    <w:p w14:paraId="4034D57B" w14:textId="77777777" w:rsidR="002E32B4" w:rsidRPr="002E32B4" w:rsidRDefault="002E32B4" w:rsidP="002E32B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Response Format: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JSON (parsed based on a provided JSON schema).</w:t>
      </w:r>
    </w:p>
    <w:p w14:paraId="45EEA939" w14:textId="77777777" w:rsidR="002E32B4" w:rsidRPr="002E32B4" w:rsidRDefault="002E32B4" w:rsidP="002E32B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Credentials: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Uses an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OpenAi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 credential.</w:t>
      </w:r>
    </w:p>
    <w:p w14:paraId="6FDECBDE" w14:textId="77777777" w:rsidR="002E32B4" w:rsidRPr="002E32B4" w:rsidRDefault="002E32B4" w:rsidP="002E32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11. </w:t>
      </w:r>
      <w:r w:rsidRPr="002E32B4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Process Line Items (Code)</w:t>
      </w:r>
    </w:p>
    <w:p w14:paraId="513FED85" w14:textId="77777777" w:rsidR="002E32B4" w:rsidRPr="002E32B4" w:rsidRDefault="002E32B4" w:rsidP="002E32B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Type: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Code Node</w:t>
      </w:r>
    </w:p>
    <w:p w14:paraId="1C87FA7C" w14:textId="77777777" w:rsidR="002E32B4" w:rsidRPr="002E32B4" w:rsidRDefault="002E32B4" w:rsidP="002E32B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Purpose: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Processes the output from the OpenAI node, parsing and formatting the JSON to extract individual line items.</w:t>
      </w:r>
    </w:p>
    <w:p w14:paraId="27A1217E" w14:textId="77777777" w:rsidR="002E32B4" w:rsidRPr="002E32B4" w:rsidRDefault="002E32B4" w:rsidP="002E32B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Logic:</w:t>
      </w:r>
    </w:p>
    <w:p w14:paraId="6B8EAC52" w14:textId="77777777" w:rsidR="002E32B4" w:rsidRPr="002E32B4" w:rsidRDefault="002E32B4" w:rsidP="002E32B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Parses the response from OpenAI.</w:t>
      </w:r>
    </w:p>
    <w:p w14:paraId="5B75C5EA" w14:textId="77777777" w:rsidR="002E32B4" w:rsidRPr="002E32B4" w:rsidRDefault="002E32B4" w:rsidP="002E32B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Iterates over the extracted line items.</w:t>
      </w:r>
    </w:p>
    <w:p w14:paraId="50369313" w14:textId="77777777" w:rsidR="002E32B4" w:rsidRPr="002E32B4" w:rsidRDefault="002E32B4" w:rsidP="002E32B4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Returns an array of JSON objects representing each line item.</w:t>
      </w:r>
    </w:p>
    <w:p w14:paraId="58B51D69" w14:textId="77777777" w:rsidR="002E32B4" w:rsidRPr="002E32B4" w:rsidRDefault="002E32B4" w:rsidP="002E32B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 xml:space="preserve">12. </w:t>
      </w:r>
      <w:r w:rsidRPr="002E32B4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Additional Nodes (Optional)</w:t>
      </w:r>
    </w:p>
    <w:p w14:paraId="3736395C" w14:textId="77777777" w:rsidR="002E32B4" w:rsidRPr="002E32B4" w:rsidRDefault="002E32B4" w:rsidP="002E32B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Merge, Split, and Set Nodes: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Various nodes are used to merge data, split arrays, and set additional fields throughout the workflow.</w:t>
      </w:r>
    </w:p>
    <w:p w14:paraId="36434DB2" w14:textId="77777777" w:rsidR="002E32B4" w:rsidRPr="002E32B4" w:rsidRDefault="002E32B4" w:rsidP="002E32B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These nodes ensure that the data is correctly formatted and passed between the main steps.</w:t>
      </w:r>
    </w:p>
    <w:p w14:paraId="4F08863F" w14:textId="77777777" w:rsidR="002E32B4" w:rsidRPr="002E32B4" w:rsidRDefault="002E32B4" w:rsidP="002E32B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Workflow Execution Flow</w:t>
      </w:r>
    </w:p>
    <w:p w14:paraId="1512FDE6" w14:textId="77777777" w:rsidR="002E32B4" w:rsidRPr="002E32B4" w:rsidRDefault="002E32B4" w:rsidP="002E32B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Trigger: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is triggered by the </w:t>
      </w: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Google Drive Trigger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which monitors a specific folder for new files.</w:t>
      </w:r>
    </w:p>
    <w:p w14:paraId="14A32052" w14:textId="77777777" w:rsidR="002E32B4" w:rsidRPr="002E32B4" w:rsidRDefault="002E32B4" w:rsidP="002E32B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 Download: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Upon detecting a new file, the </w:t>
      </w: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Google Drive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downloads the file.</w:t>
      </w:r>
    </w:p>
    <w:p w14:paraId="511BB35E" w14:textId="77777777" w:rsidR="002E32B4" w:rsidRPr="002E32B4" w:rsidRDefault="002E32B4" w:rsidP="002E32B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 Upload: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</w:t>
      </w: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Upload File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uploads the PDF to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LlamaParse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parsing.</w:t>
      </w:r>
    </w:p>
    <w:p w14:paraId="2EBD053A" w14:textId="77777777" w:rsidR="002E32B4" w:rsidRPr="002E32B4" w:rsidRDefault="002E32B4" w:rsidP="002E32B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Splitting: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output from the file upload is processed to extract relevant text and line item data.</w:t>
      </w:r>
    </w:p>
    <w:p w14:paraId="247E4103" w14:textId="77777777" w:rsidR="002E32B4" w:rsidRPr="002E32B4" w:rsidRDefault="002E32B4" w:rsidP="002E32B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Processing: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</w:t>
      </w: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- Extract Line Items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 processes the extracted text using a prompt to identify invoice line items.</w:t>
      </w:r>
    </w:p>
    <w:p w14:paraId="1A90D9BF" w14:textId="77777777" w:rsidR="002E32B4" w:rsidRPr="002E32B4" w:rsidRDefault="002E32B4" w:rsidP="002E32B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Line Items Processing: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</w:t>
      </w: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Process Line Items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code node parses the AI output and prepares individual records.</w:t>
      </w:r>
    </w:p>
    <w:p w14:paraId="41FE3D11" w14:textId="77777777" w:rsidR="002E32B4" w:rsidRPr="002E32B4" w:rsidRDefault="002E32B4" w:rsidP="002E32B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Record Creation in </w:t>
      </w:r>
      <w:proofErr w:type="spellStart"/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Airtable</w:t>
      </w:r>
      <w:proofErr w:type="spellEnd"/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:</w:t>
      </w:r>
    </w:p>
    <w:p w14:paraId="5179965B" w14:textId="77777777" w:rsidR="002E32B4" w:rsidRPr="002E32B4" w:rsidRDefault="002E32B4" w:rsidP="002E32B4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Create Invoice: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 new invoice record is created in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408A1174" w14:textId="77777777" w:rsidR="002E32B4" w:rsidRPr="002E32B4" w:rsidRDefault="002E32B4" w:rsidP="002E32B4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Create Line Item: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For each parsed line item, a corresponding record is created in the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"Line Items" table.</w:t>
      </w:r>
    </w:p>
    <w:p w14:paraId="0BCC544E" w14:textId="77777777" w:rsidR="002E32B4" w:rsidRPr="002E32B4" w:rsidRDefault="002E32B4" w:rsidP="002E32B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Consolidation: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Various merge and split nodes consolidate data for logging and reporting.</w:t>
      </w:r>
    </w:p>
    <w:p w14:paraId="38CADA8D" w14:textId="77777777" w:rsidR="002E32B4" w:rsidRPr="002E32B4" w:rsidRDefault="002E32B4" w:rsidP="002E32B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Final Output: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workflow completes by saving all relevant data into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, providing a structured record of invoice details.</w:t>
      </w:r>
    </w:p>
    <w:p w14:paraId="592F1F20" w14:textId="77777777" w:rsidR="002E32B4" w:rsidRPr="002E32B4" w:rsidRDefault="002E32B4" w:rsidP="002E32B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Setup Instructions</w:t>
      </w:r>
    </w:p>
    <w:p w14:paraId="7FC9E889" w14:textId="77777777" w:rsidR="002E32B4" w:rsidRPr="002E32B4" w:rsidRDefault="002E32B4" w:rsidP="002E32B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Google Drive Setup: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Ensure the target folder (for invoices) is correctly set up in Google Drive and accessible by n8n.</w:t>
      </w:r>
    </w:p>
    <w:p w14:paraId="7FEACEC5" w14:textId="77777777" w:rsidR="002E32B4" w:rsidRPr="002E32B4" w:rsidRDefault="002E32B4" w:rsidP="002E32B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LlamaParse</w:t>
      </w:r>
      <w:proofErr w:type="spellEnd"/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Credentials: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Configure the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LlamaParse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HTTP request with appropriate API keys and instructions. Adjust the </w:t>
      </w:r>
      <w:proofErr w:type="spellStart"/>
      <w:r w:rsidRPr="002E32B4">
        <w:rPr>
          <w:rFonts w:ascii="Menlo" w:eastAsia="Times New Roman" w:hAnsi="Menlo" w:cs="Menlo"/>
          <w:color w:val="202124"/>
          <w:kern w:val="0"/>
          <w:sz w:val="20"/>
          <w:szCs w:val="20"/>
          <w:shd w:val="clear" w:color="auto" w:fill="F8F7F5"/>
          <w:lang w:eastAsia="en-GB"/>
          <w14:ligatures w14:val="none"/>
        </w:rPr>
        <w:t>parsing_instruction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header as needed.</w:t>
      </w:r>
    </w:p>
    <w:p w14:paraId="6E0B5745" w14:textId="77777777" w:rsidR="002E32B4" w:rsidRPr="002E32B4" w:rsidRDefault="002E32B4" w:rsidP="002E32B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proofErr w:type="spellStart"/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Airtable</w:t>
      </w:r>
      <w:proofErr w:type="spellEnd"/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 xml:space="preserve"> Setup: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Create the necessary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bases and tables (e.g., "Invoices" and "Line Items"). Set up the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credentials in n8n.</w:t>
      </w:r>
    </w:p>
    <w:p w14:paraId="441FEE13" w14:textId="77777777" w:rsidR="002E32B4" w:rsidRPr="002E32B4" w:rsidRDefault="002E32B4" w:rsidP="002E32B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OpenAI API Configuration: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Ensure the OpenAI API is accessible and properly configured to process the invoice content.</w:t>
      </w:r>
    </w:p>
    <w:p w14:paraId="17FD1A0F" w14:textId="77777777" w:rsidR="002E32B4" w:rsidRPr="002E32B4" w:rsidRDefault="002E32B4" w:rsidP="002E32B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Test the Workflow: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Manually trigger the workflow using a test PDF file to ensure that files are correctly downloaded, uploaded, parsed, and the data is logged into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.</w:t>
      </w:r>
    </w:p>
    <w:p w14:paraId="63DD6C0B" w14:textId="77777777" w:rsidR="002E32B4" w:rsidRPr="002E32B4" w:rsidRDefault="002E32B4" w:rsidP="002E32B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Activate the Workflow: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Once testing is successful, activate the workflow to run automatically on new file uploads.</w:t>
      </w:r>
    </w:p>
    <w:p w14:paraId="4086BD7C" w14:textId="77777777" w:rsidR="002E32B4" w:rsidRPr="002E32B4" w:rsidRDefault="002E32B4" w:rsidP="002E32B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sz w:val="30"/>
          <w:szCs w:val="30"/>
          <w:lang w:eastAsia="en-GB"/>
          <w14:ligatures w14:val="none"/>
        </w:rPr>
        <w:t>Troubleshooting</w:t>
      </w:r>
    </w:p>
    <w:p w14:paraId="0C200F93" w14:textId="77777777" w:rsidR="002E32B4" w:rsidRPr="002E32B4" w:rsidRDefault="002E32B4" w:rsidP="002E32B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File Not Found: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Ensure the Google Drive folder is correctly specified and that files are being detected.</w:t>
      </w:r>
    </w:p>
    <w:p w14:paraId="45021F7E" w14:textId="77777777" w:rsidR="002E32B4" w:rsidRPr="002E32B4" w:rsidRDefault="002E32B4" w:rsidP="002E32B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lastRenderedPageBreak/>
        <w:t>API Errors: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Verify that all API credentials (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LlamaParse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, OpenAI,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are correctly configured and active.</w:t>
      </w:r>
    </w:p>
    <w:p w14:paraId="7D7EFB3D" w14:textId="77777777" w:rsidR="002E32B4" w:rsidRPr="002E32B4" w:rsidRDefault="002E32B4" w:rsidP="002E32B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Parsing Issues: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Check the parsing instructions and JSON schema provided to OpenAI to ensure proper extraction of line items.</w:t>
      </w:r>
    </w:p>
    <w:p w14:paraId="0B794488" w14:textId="77777777" w:rsidR="002E32B4" w:rsidRPr="002E32B4" w:rsidRDefault="002E32B4" w:rsidP="002E32B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E32B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Data Mapping Errors:</w:t>
      </w:r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Review the mappings in the </w:t>
      </w:r>
      <w:proofErr w:type="spellStart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Airtable</w:t>
      </w:r>
      <w:proofErr w:type="spellEnd"/>
      <w:r w:rsidRPr="002E32B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nodes to ensure that all required fields are correctly set.</w:t>
      </w:r>
    </w:p>
    <w:p w14:paraId="442A0C38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1348"/>
    <w:multiLevelType w:val="multilevel"/>
    <w:tmpl w:val="E08E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25CA6"/>
    <w:multiLevelType w:val="multilevel"/>
    <w:tmpl w:val="4C1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254DF"/>
    <w:multiLevelType w:val="multilevel"/>
    <w:tmpl w:val="857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10CEA"/>
    <w:multiLevelType w:val="multilevel"/>
    <w:tmpl w:val="2AEC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B0205A"/>
    <w:multiLevelType w:val="multilevel"/>
    <w:tmpl w:val="8C50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02725"/>
    <w:multiLevelType w:val="multilevel"/>
    <w:tmpl w:val="C760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3201F"/>
    <w:multiLevelType w:val="multilevel"/>
    <w:tmpl w:val="0D10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16939"/>
    <w:multiLevelType w:val="multilevel"/>
    <w:tmpl w:val="0B7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0682C"/>
    <w:multiLevelType w:val="multilevel"/>
    <w:tmpl w:val="7AC09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AC4399"/>
    <w:multiLevelType w:val="multilevel"/>
    <w:tmpl w:val="3276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543A3"/>
    <w:multiLevelType w:val="multilevel"/>
    <w:tmpl w:val="29B8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033D7"/>
    <w:multiLevelType w:val="multilevel"/>
    <w:tmpl w:val="0FA81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C02456"/>
    <w:multiLevelType w:val="multilevel"/>
    <w:tmpl w:val="85BA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907562"/>
    <w:multiLevelType w:val="multilevel"/>
    <w:tmpl w:val="F4DE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15491"/>
    <w:multiLevelType w:val="multilevel"/>
    <w:tmpl w:val="F41E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7041145">
    <w:abstractNumId w:val="5"/>
  </w:num>
  <w:num w:numId="2" w16cid:durableId="1650598613">
    <w:abstractNumId w:val="12"/>
  </w:num>
  <w:num w:numId="3" w16cid:durableId="1883207273">
    <w:abstractNumId w:val="1"/>
  </w:num>
  <w:num w:numId="4" w16cid:durableId="1644769430">
    <w:abstractNumId w:val="9"/>
  </w:num>
  <w:num w:numId="5" w16cid:durableId="289895699">
    <w:abstractNumId w:val="3"/>
  </w:num>
  <w:num w:numId="6" w16cid:durableId="802887002">
    <w:abstractNumId w:val="4"/>
  </w:num>
  <w:num w:numId="7" w16cid:durableId="58483212">
    <w:abstractNumId w:val="8"/>
  </w:num>
  <w:num w:numId="8" w16cid:durableId="44840802">
    <w:abstractNumId w:val="6"/>
  </w:num>
  <w:num w:numId="9" w16cid:durableId="1344938923">
    <w:abstractNumId w:val="10"/>
  </w:num>
  <w:num w:numId="10" w16cid:durableId="1724255018">
    <w:abstractNumId w:val="2"/>
  </w:num>
  <w:num w:numId="11" w16cid:durableId="1773934922">
    <w:abstractNumId w:val="0"/>
  </w:num>
  <w:num w:numId="12" w16cid:durableId="379742437">
    <w:abstractNumId w:val="13"/>
  </w:num>
  <w:num w:numId="13" w16cid:durableId="1636643718">
    <w:abstractNumId w:val="14"/>
  </w:num>
  <w:num w:numId="14" w16cid:durableId="924917983">
    <w:abstractNumId w:val="11"/>
  </w:num>
  <w:num w:numId="15" w16cid:durableId="17638419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B4"/>
    <w:rsid w:val="002E32B4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7B62"/>
  <w15:chartTrackingRefBased/>
  <w15:docId w15:val="{1FE9BD03-988A-4B4B-A11A-AA4FBE62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3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2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3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E32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32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1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1078</Words>
  <Characters>6145</Characters>
  <Application>Microsoft Office Word</Application>
  <DocSecurity>0</DocSecurity>
  <Lines>51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2025-05-03T20:02:00Z</dcterms:created>
  <dcterms:modified xsi:type="dcterms:W3CDTF">2025-05-03T20:49:00Z</dcterms:modified>
</cp:coreProperties>
</file>