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2FA0D" w14:textId="77777777" w:rsidR="00B073BB" w:rsidRPr="00B073BB" w:rsidRDefault="00B073BB" w:rsidP="00B073BB">
      <w:pPr>
        <w:shd w:val="clear" w:color="auto" w:fill="FFFFFF"/>
        <w:spacing w:after="0" w:line="240" w:lineRule="auto"/>
        <w:rPr>
          <w:rFonts w:ascii="Roboto" w:eastAsia="Times New Roman" w:hAnsi="Roboto" w:cs="Times New Roman"/>
          <w:b/>
          <w:bCs/>
          <w:color w:val="202124"/>
          <w:kern w:val="0"/>
          <w:sz w:val="35"/>
          <w:szCs w:val="35"/>
          <w:lang w:eastAsia="en-GB"/>
          <w14:ligatures w14:val="none"/>
        </w:rPr>
      </w:pPr>
      <w:r w:rsidRPr="00B073BB">
        <w:rPr>
          <w:rFonts w:ascii="Roboto" w:eastAsia="Times New Roman" w:hAnsi="Roboto" w:cs="Times New Roman"/>
          <w:b/>
          <w:bCs/>
          <w:color w:val="202124"/>
          <w:kern w:val="0"/>
          <w:sz w:val="35"/>
          <w:szCs w:val="35"/>
          <w:lang w:eastAsia="en-GB"/>
          <w14:ligatures w14:val="none"/>
        </w:rPr>
        <w:t>Modular &amp; Customizable AI-Powered Email Routing_</w:t>
      </w:r>
    </w:p>
    <w:p w14:paraId="032F8BE9" w14:textId="77777777" w:rsidR="00B073BB" w:rsidRPr="00B073BB" w:rsidRDefault="00B073BB" w:rsidP="00B073BB">
      <w:pPr>
        <w:shd w:val="clear" w:color="auto" w:fill="FFFFFF"/>
        <w:spacing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Text Classifier for eCommerce</w:t>
      </w:r>
    </w:p>
    <w:p w14:paraId="52170C30" w14:textId="77777777" w:rsidR="00B073BB" w:rsidRPr="00B073BB" w:rsidRDefault="00B073BB" w:rsidP="00B073BB">
      <w:pPr>
        <w:shd w:val="clear" w:color="auto" w:fill="FFFFFF"/>
        <w:spacing w:before="100" w:beforeAutospacing="1"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B073BB">
        <w:rPr>
          <w:rFonts w:ascii="Roboto" w:eastAsia="Times New Roman" w:hAnsi="Roboto" w:cs="Times New Roman"/>
          <w:b/>
          <w:bCs/>
          <w:color w:val="202124"/>
          <w:kern w:val="36"/>
          <w:sz w:val="35"/>
          <w:szCs w:val="35"/>
          <w:lang w:eastAsia="en-GB"/>
          <w14:ligatures w14:val="none"/>
        </w:rPr>
        <w:t>Workflow: Contact Form Text Classifier for eCommerce</w:t>
      </w:r>
    </w:p>
    <w:p w14:paraId="593B5D2A" w14:textId="77777777" w:rsidR="00B073BB" w:rsidRPr="00B073BB" w:rsidRDefault="00B073BB" w:rsidP="00B073BB">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Purpose:</w:t>
      </w:r>
      <w:r w:rsidRPr="00B073BB">
        <w:rPr>
          <w:rFonts w:ascii="Roboto" w:eastAsia="Times New Roman" w:hAnsi="Roboto" w:cs="Times New Roman"/>
          <w:color w:val="202124"/>
          <w:kern w:val="0"/>
          <w:lang w:eastAsia="en-GB"/>
          <w14:ligatures w14:val="none"/>
        </w:rPr>
        <w:br/>
        <w:t>This workflow automates the handling of contact form submissions for eCommerce or customer support teams. When a user submits a contact form, the workflow classifies the message using an AI text classifier into predefined categories such as "Request Quote", "Product info", "General problem", and "Order". Based on the classification, it routes the submission to the appropriate email department and stores the submission details in Google Sheets for record keeping and further analysis.</w:t>
      </w:r>
    </w:p>
    <w:p w14:paraId="5571E8ED" w14:textId="77777777" w:rsidR="00B073BB" w:rsidRPr="00B073BB" w:rsidRDefault="00EA6B3D" w:rsidP="00B073BB">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EA6B3D">
        <w:rPr>
          <w:rFonts w:ascii="Roboto" w:eastAsia="Times New Roman" w:hAnsi="Roboto" w:cs="Times New Roman"/>
          <w:noProof/>
          <w:color w:val="202124"/>
          <w:kern w:val="0"/>
          <w:lang w:eastAsia="en-GB"/>
        </w:rPr>
        <w:pict w14:anchorId="0EE9D6F7">
          <v:rect id="_x0000_i1031" alt="" style="width:439.1pt;height:.05pt;mso-width-percent:0;mso-height-percent:0;mso-width-percent:0;mso-height-percent:0" o:hrpct="973" o:hralign="center" o:hrstd="t" o:hr="t" fillcolor="#a0a0a0" stroked="f"/>
        </w:pict>
      </w:r>
    </w:p>
    <w:p w14:paraId="0E01AFAE" w14:textId="77777777" w:rsidR="00B073BB" w:rsidRPr="00B073BB" w:rsidRDefault="00B073BB" w:rsidP="00B073BB">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B073BB">
        <w:rPr>
          <w:rFonts w:ascii="Roboto" w:eastAsia="Times New Roman" w:hAnsi="Roboto" w:cs="Times New Roman"/>
          <w:b/>
          <w:bCs/>
          <w:color w:val="202124"/>
          <w:kern w:val="0"/>
          <w:sz w:val="30"/>
          <w:szCs w:val="30"/>
          <w:lang w:eastAsia="en-GB"/>
          <w14:ligatures w14:val="none"/>
        </w:rPr>
        <w:t>Key Components</w:t>
      </w:r>
    </w:p>
    <w:p w14:paraId="71BD690B" w14:textId="77777777" w:rsidR="00B073BB" w:rsidRPr="00B073BB" w:rsidRDefault="00B073BB" w:rsidP="00B073BB">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B073BB">
        <w:rPr>
          <w:rFonts w:ascii="Roboto" w:eastAsia="Times New Roman" w:hAnsi="Roboto" w:cs="Times New Roman"/>
          <w:color w:val="202124"/>
          <w:kern w:val="0"/>
          <w:sz w:val="30"/>
          <w:szCs w:val="30"/>
          <w:lang w:eastAsia="en-GB"/>
          <w14:ligatures w14:val="none"/>
        </w:rPr>
        <w:t>1. Form Submission Trigger</w:t>
      </w:r>
    </w:p>
    <w:p w14:paraId="0A73CC1A" w14:textId="77777777" w:rsidR="00B073BB" w:rsidRPr="00B073BB" w:rsidRDefault="00B073BB" w:rsidP="00B073BB">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Node:</w:t>
      </w:r>
      <w:r w:rsidRPr="00B073BB">
        <w:rPr>
          <w:rFonts w:ascii="Roboto" w:eastAsia="Times New Roman" w:hAnsi="Roboto" w:cs="Times New Roman"/>
          <w:color w:val="202124"/>
          <w:kern w:val="0"/>
          <w:lang w:eastAsia="en-GB"/>
          <w14:ligatures w14:val="none"/>
        </w:rPr>
        <w:t xml:space="preserve"> </w:t>
      </w:r>
      <w:r w:rsidRPr="00B073BB">
        <w:rPr>
          <w:rFonts w:ascii="Roboto" w:eastAsia="Times New Roman" w:hAnsi="Roboto" w:cs="Times New Roman"/>
          <w:i/>
          <w:iCs/>
          <w:color w:val="202124"/>
          <w:kern w:val="0"/>
          <w:lang w:eastAsia="en-GB"/>
          <w14:ligatures w14:val="none"/>
        </w:rPr>
        <w:t>On form submission</w:t>
      </w:r>
    </w:p>
    <w:p w14:paraId="1769B3BA" w14:textId="77777777" w:rsidR="00B073BB" w:rsidRPr="00B073BB" w:rsidRDefault="00B073BB" w:rsidP="00B073BB">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Type:</w:t>
      </w:r>
      <w:r w:rsidRPr="00B073BB">
        <w:rPr>
          <w:rFonts w:ascii="Roboto" w:eastAsia="Times New Roman" w:hAnsi="Roboto" w:cs="Times New Roman"/>
          <w:color w:val="202124"/>
          <w:kern w:val="0"/>
          <w:lang w:eastAsia="en-GB"/>
          <w14:ligatures w14:val="none"/>
        </w:rPr>
        <w:t xml:space="preserve"> Form Trigger</w:t>
      </w:r>
    </w:p>
    <w:p w14:paraId="4D20957A" w14:textId="77777777" w:rsidR="00B073BB" w:rsidRPr="00B073BB" w:rsidRDefault="00B073BB" w:rsidP="00B073BB">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Function:</w:t>
      </w:r>
      <w:r w:rsidRPr="00B073BB">
        <w:rPr>
          <w:rFonts w:ascii="Roboto" w:eastAsia="Times New Roman" w:hAnsi="Roboto" w:cs="Times New Roman"/>
          <w:color w:val="202124"/>
          <w:kern w:val="0"/>
          <w:lang w:eastAsia="en-GB"/>
          <w14:ligatures w14:val="none"/>
        </w:rPr>
        <w:br/>
        <w:t>This node initiates the workflow when a user submits the contact form.</w:t>
      </w:r>
    </w:p>
    <w:p w14:paraId="761337EB" w14:textId="77777777" w:rsidR="00B073BB" w:rsidRPr="00B073BB" w:rsidRDefault="00B073BB" w:rsidP="00B073BB">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Configuration:</w:t>
      </w:r>
    </w:p>
    <w:p w14:paraId="5A5520F7" w14:textId="77777777" w:rsidR="00B073BB" w:rsidRPr="00B073BB" w:rsidRDefault="00B073BB" w:rsidP="00B073BB">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Form Title:</w:t>
      </w:r>
      <w:r w:rsidRPr="00B073BB">
        <w:rPr>
          <w:rFonts w:ascii="Roboto" w:eastAsia="Times New Roman" w:hAnsi="Roboto" w:cs="Times New Roman"/>
          <w:color w:val="202124"/>
          <w:kern w:val="0"/>
          <w:lang w:eastAsia="en-GB"/>
          <w14:ligatures w14:val="none"/>
        </w:rPr>
        <w:t xml:space="preserve"> "Contacts"</w:t>
      </w:r>
    </w:p>
    <w:p w14:paraId="0EDE8178" w14:textId="77777777" w:rsidR="00B073BB" w:rsidRPr="00B073BB" w:rsidRDefault="00B073BB" w:rsidP="00B073BB">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Form Fields:</w:t>
      </w:r>
    </w:p>
    <w:p w14:paraId="091994FD" w14:textId="77777777" w:rsidR="00B073BB" w:rsidRPr="00B073BB" w:rsidRDefault="00B073BB" w:rsidP="00B073BB">
      <w:pPr>
        <w:numPr>
          <w:ilvl w:val="3"/>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Name:</w:t>
      </w:r>
      <w:r w:rsidRPr="00B073BB">
        <w:rPr>
          <w:rFonts w:ascii="Roboto" w:eastAsia="Times New Roman" w:hAnsi="Roboto" w:cs="Times New Roman"/>
          <w:color w:val="202124"/>
          <w:kern w:val="0"/>
          <w:lang w:eastAsia="en-GB"/>
          <w14:ligatures w14:val="none"/>
        </w:rPr>
        <w:t xml:space="preserve"> Required text field.</w:t>
      </w:r>
    </w:p>
    <w:p w14:paraId="357570D2" w14:textId="77777777" w:rsidR="00B073BB" w:rsidRPr="00B073BB" w:rsidRDefault="00B073BB" w:rsidP="00B073BB">
      <w:pPr>
        <w:numPr>
          <w:ilvl w:val="3"/>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Email:</w:t>
      </w:r>
      <w:r w:rsidRPr="00B073BB">
        <w:rPr>
          <w:rFonts w:ascii="Roboto" w:eastAsia="Times New Roman" w:hAnsi="Roboto" w:cs="Times New Roman"/>
          <w:color w:val="202124"/>
          <w:kern w:val="0"/>
          <w:lang w:eastAsia="en-GB"/>
          <w14:ligatures w14:val="none"/>
        </w:rPr>
        <w:t xml:space="preserve"> Required email field.</w:t>
      </w:r>
    </w:p>
    <w:p w14:paraId="757609FE" w14:textId="77777777" w:rsidR="00B073BB" w:rsidRPr="00B073BB" w:rsidRDefault="00B073BB" w:rsidP="00B073BB">
      <w:pPr>
        <w:numPr>
          <w:ilvl w:val="3"/>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Message:</w:t>
      </w:r>
      <w:r w:rsidRPr="00B073BB">
        <w:rPr>
          <w:rFonts w:ascii="Roboto" w:eastAsia="Times New Roman" w:hAnsi="Roboto" w:cs="Times New Roman"/>
          <w:color w:val="202124"/>
          <w:kern w:val="0"/>
          <w:lang w:eastAsia="en-GB"/>
          <w14:ligatures w14:val="none"/>
        </w:rPr>
        <w:t xml:space="preserve"> Required </w:t>
      </w:r>
      <w:proofErr w:type="spellStart"/>
      <w:r w:rsidRPr="00B073BB">
        <w:rPr>
          <w:rFonts w:ascii="Roboto" w:eastAsia="Times New Roman" w:hAnsi="Roboto" w:cs="Times New Roman"/>
          <w:color w:val="202124"/>
          <w:kern w:val="0"/>
          <w:lang w:eastAsia="en-GB"/>
          <w14:ligatures w14:val="none"/>
        </w:rPr>
        <w:t>textarea</w:t>
      </w:r>
      <w:proofErr w:type="spellEnd"/>
      <w:r w:rsidRPr="00B073BB">
        <w:rPr>
          <w:rFonts w:ascii="Roboto" w:eastAsia="Times New Roman" w:hAnsi="Roboto" w:cs="Times New Roman"/>
          <w:color w:val="202124"/>
          <w:kern w:val="0"/>
          <w:lang w:eastAsia="en-GB"/>
          <w14:ligatures w14:val="none"/>
        </w:rPr>
        <w:t>.</w:t>
      </w:r>
    </w:p>
    <w:p w14:paraId="4C6A5015" w14:textId="77777777" w:rsidR="00B073BB" w:rsidRPr="00B073BB" w:rsidRDefault="00B073BB" w:rsidP="00B073BB">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Response Mode:</w:t>
      </w:r>
      <w:r w:rsidRPr="00B073BB">
        <w:rPr>
          <w:rFonts w:ascii="Roboto" w:eastAsia="Times New Roman" w:hAnsi="Roboto" w:cs="Times New Roman"/>
          <w:color w:val="202124"/>
          <w:kern w:val="0"/>
          <w:lang w:eastAsia="en-GB"/>
          <w14:ligatures w14:val="none"/>
        </w:rPr>
        <w:t xml:space="preserve"> Last node output is used to generate a response.</w:t>
      </w:r>
    </w:p>
    <w:p w14:paraId="258F0461" w14:textId="77777777" w:rsidR="00B073BB" w:rsidRPr="00B073BB" w:rsidRDefault="00B073BB" w:rsidP="00B073BB">
      <w:pPr>
        <w:numPr>
          <w:ilvl w:val="2"/>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Form Description:</w:t>
      </w:r>
      <w:r w:rsidRPr="00B073BB">
        <w:rPr>
          <w:rFonts w:ascii="Roboto" w:eastAsia="Times New Roman" w:hAnsi="Roboto" w:cs="Times New Roman"/>
          <w:color w:val="202124"/>
          <w:kern w:val="0"/>
          <w:lang w:eastAsia="en-GB"/>
          <w14:ligatures w14:val="none"/>
        </w:rPr>
        <w:t xml:space="preserve"> "Basic Contact Form"</w:t>
      </w:r>
    </w:p>
    <w:p w14:paraId="7AA7D367" w14:textId="77777777" w:rsidR="00B073BB" w:rsidRPr="00B073BB" w:rsidRDefault="00EA6B3D" w:rsidP="00B073BB">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EA6B3D">
        <w:rPr>
          <w:rFonts w:ascii="Roboto" w:eastAsia="Times New Roman" w:hAnsi="Roboto" w:cs="Times New Roman"/>
          <w:noProof/>
          <w:color w:val="202124"/>
          <w:kern w:val="0"/>
          <w:lang w:eastAsia="en-GB"/>
        </w:rPr>
        <w:pict w14:anchorId="3BE86D44">
          <v:rect id="_x0000_i1030" alt="" style="width:439.1pt;height:.05pt;mso-width-percent:0;mso-height-percent:0;mso-width-percent:0;mso-height-percent:0" o:hrpct="973" o:hralign="center" o:hrstd="t" o:hr="t" fillcolor="#a0a0a0" stroked="f"/>
        </w:pict>
      </w:r>
    </w:p>
    <w:p w14:paraId="13661247" w14:textId="77777777" w:rsidR="00B073BB" w:rsidRPr="00B073BB" w:rsidRDefault="00B073BB" w:rsidP="00B073BB">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B073BB">
        <w:rPr>
          <w:rFonts w:ascii="Roboto" w:eastAsia="Times New Roman" w:hAnsi="Roboto" w:cs="Times New Roman"/>
          <w:color w:val="202124"/>
          <w:kern w:val="0"/>
          <w:sz w:val="30"/>
          <w:szCs w:val="30"/>
          <w:lang w:eastAsia="en-GB"/>
          <w14:ligatures w14:val="none"/>
        </w:rPr>
        <w:t>2. Text Classification</w:t>
      </w:r>
    </w:p>
    <w:p w14:paraId="4DD7EB02" w14:textId="77777777" w:rsidR="00B073BB" w:rsidRPr="00B073BB" w:rsidRDefault="00B073BB" w:rsidP="00B073BB">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Node:</w:t>
      </w:r>
      <w:r w:rsidRPr="00B073BB">
        <w:rPr>
          <w:rFonts w:ascii="Roboto" w:eastAsia="Times New Roman" w:hAnsi="Roboto" w:cs="Times New Roman"/>
          <w:color w:val="202124"/>
          <w:kern w:val="0"/>
          <w:lang w:eastAsia="en-GB"/>
          <w14:ligatures w14:val="none"/>
        </w:rPr>
        <w:t xml:space="preserve"> </w:t>
      </w:r>
      <w:r w:rsidRPr="00B073BB">
        <w:rPr>
          <w:rFonts w:ascii="Roboto" w:eastAsia="Times New Roman" w:hAnsi="Roboto" w:cs="Times New Roman"/>
          <w:i/>
          <w:iCs/>
          <w:color w:val="202124"/>
          <w:kern w:val="0"/>
          <w:lang w:eastAsia="en-GB"/>
          <w14:ligatures w14:val="none"/>
        </w:rPr>
        <w:t>Text Classifier</w:t>
      </w:r>
    </w:p>
    <w:p w14:paraId="6F5F94EC" w14:textId="77777777" w:rsidR="00B073BB" w:rsidRPr="00B073BB" w:rsidRDefault="00B073BB" w:rsidP="00B073BB">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Type:</w:t>
      </w:r>
      <w:r w:rsidRPr="00B073BB">
        <w:rPr>
          <w:rFonts w:ascii="Roboto" w:eastAsia="Times New Roman" w:hAnsi="Roboto" w:cs="Times New Roman"/>
          <w:color w:val="202124"/>
          <w:kern w:val="0"/>
          <w:lang w:eastAsia="en-GB"/>
          <w14:ligatures w14:val="none"/>
        </w:rPr>
        <w:t xml:space="preserve"> AI-powered Text Classifier</w:t>
      </w:r>
    </w:p>
    <w:p w14:paraId="40E122D6" w14:textId="77777777" w:rsidR="00B073BB" w:rsidRPr="00B073BB" w:rsidRDefault="00B073BB" w:rsidP="00B073BB">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Function:</w:t>
      </w:r>
      <w:r w:rsidRPr="00B073BB">
        <w:rPr>
          <w:rFonts w:ascii="Roboto" w:eastAsia="Times New Roman" w:hAnsi="Roboto" w:cs="Times New Roman"/>
          <w:color w:val="202124"/>
          <w:kern w:val="0"/>
          <w:lang w:eastAsia="en-GB"/>
          <w14:ligatures w14:val="none"/>
        </w:rPr>
        <w:br/>
      </w:r>
      <w:proofErr w:type="spellStart"/>
      <w:r w:rsidRPr="00B073BB">
        <w:rPr>
          <w:rFonts w:ascii="Roboto" w:eastAsia="Times New Roman" w:hAnsi="Roboto" w:cs="Times New Roman"/>
          <w:color w:val="202124"/>
          <w:kern w:val="0"/>
          <w:lang w:eastAsia="en-GB"/>
          <w14:ligatures w14:val="none"/>
        </w:rPr>
        <w:t>Analyzes</w:t>
      </w:r>
      <w:proofErr w:type="spellEnd"/>
      <w:r w:rsidRPr="00B073BB">
        <w:rPr>
          <w:rFonts w:ascii="Roboto" w:eastAsia="Times New Roman" w:hAnsi="Roboto" w:cs="Times New Roman"/>
          <w:color w:val="202124"/>
          <w:kern w:val="0"/>
          <w:lang w:eastAsia="en-GB"/>
          <w14:ligatures w14:val="none"/>
        </w:rPr>
        <w:t xml:space="preserve"> the user's message and classifies it into one of the following categories:</w:t>
      </w:r>
    </w:p>
    <w:p w14:paraId="18024463" w14:textId="77777777" w:rsidR="00B073BB" w:rsidRPr="00B073BB" w:rsidRDefault="00B073BB" w:rsidP="00B073BB">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Request Quote:</w:t>
      </w:r>
      <w:r w:rsidRPr="00B073BB">
        <w:rPr>
          <w:rFonts w:ascii="Roboto" w:eastAsia="Times New Roman" w:hAnsi="Roboto" w:cs="Times New Roman"/>
          <w:color w:val="202124"/>
          <w:kern w:val="0"/>
          <w:lang w:eastAsia="en-GB"/>
          <w14:ligatures w14:val="none"/>
        </w:rPr>
        <w:t xml:space="preserve"> Indicates a request for a price quote.</w:t>
      </w:r>
    </w:p>
    <w:p w14:paraId="2A0638DF" w14:textId="77777777" w:rsidR="00B073BB" w:rsidRPr="00B073BB" w:rsidRDefault="00B073BB" w:rsidP="00B073BB">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Product info:</w:t>
      </w:r>
      <w:r w:rsidRPr="00B073BB">
        <w:rPr>
          <w:rFonts w:ascii="Roboto" w:eastAsia="Times New Roman" w:hAnsi="Roboto" w:cs="Times New Roman"/>
          <w:color w:val="202124"/>
          <w:kern w:val="0"/>
          <w:lang w:eastAsia="en-GB"/>
          <w14:ligatures w14:val="none"/>
        </w:rPr>
        <w:t xml:space="preserve"> Inquiries for general information about a product.</w:t>
      </w:r>
    </w:p>
    <w:p w14:paraId="4BC0919C" w14:textId="77777777" w:rsidR="00B073BB" w:rsidRPr="00B073BB" w:rsidRDefault="00B073BB" w:rsidP="00B073BB">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General problem:</w:t>
      </w:r>
      <w:r w:rsidRPr="00B073BB">
        <w:rPr>
          <w:rFonts w:ascii="Roboto" w:eastAsia="Times New Roman" w:hAnsi="Roboto" w:cs="Times New Roman"/>
          <w:color w:val="202124"/>
          <w:kern w:val="0"/>
          <w:lang w:eastAsia="en-GB"/>
          <w14:ligatures w14:val="none"/>
        </w:rPr>
        <w:t xml:space="preserve"> Issues or problems related to a product.</w:t>
      </w:r>
    </w:p>
    <w:p w14:paraId="359EFC44" w14:textId="77777777" w:rsidR="00B073BB" w:rsidRPr="00B073BB" w:rsidRDefault="00B073BB" w:rsidP="00B073BB">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Order:</w:t>
      </w:r>
      <w:r w:rsidRPr="00B073BB">
        <w:rPr>
          <w:rFonts w:ascii="Roboto" w:eastAsia="Times New Roman" w:hAnsi="Roboto" w:cs="Times New Roman"/>
          <w:color w:val="202124"/>
          <w:kern w:val="0"/>
          <w:lang w:eastAsia="en-GB"/>
          <w14:ligatures w14:val="none"/>
        </w:rPr>
        <w:t xml:space="preserve"> Inquiries or information regarding an order.</w:t>
      </w:r>
    </w:p>
    <w:p w14:paraId="2F409A71" w14:textId="77777777" w:rsidR="00B073BB" w:rsidRPr="00B073BB" w:rsidRDefault="00B073BB" w:rsidP="00B073BB">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Configuration:</w:t>
      </w:r>
    </w:p>
    <w:p w14:paraId="5C719D71" w14:textId="77777777" w:rsidR="00B073BB" w:rsidRPr="00B073BB" w:rsidRDefault="00B073BB" w:rsidP="00B073BB">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lastRenderedPageBreak/>
        <w:t>Input Text:</w:t>
      </w:r>
      <w:r w:rsidRPr="00B073BB">
        <w:rPr>
          <w:rFonts w:ascii="Roboto" w:eastAsia="Times New Roman" w:hAnsi="Roboto" w:cs="Times New Roman"/>
          <w:color w:val="202124"/>
          <w:kern w:val="0"/>
          <w:lang w:eastAsia="en-GB"/>
          <w14:ligatures w14:val="none"/>
        </w:rPr>
        <w:t xml:space="preserve"> The message submitted by the user (</w:t>
      </w:r>
      <w:r w:rsidRPr="00B073BB">
        <w:rPr>
          <w:rFonts w:ascii="Menlo" w:eastAsia="Times New Roman" w:hAnsi="Menlo" w:cs="Menlo"/>
          <w:color w:val="202124"/>
          <w:kern w:val="0"/>
          <w:sz w:val="20"/>
          <w:szCs w:val="20"/>
          <w:shd w:val="clear" w:color="auto" w:fill="F8F7F5"/>
          <w:lang w:eastAsia="en-GB"/>
          <w14:ligatures w14:val="none"/>
        </w:rPr>
        <w:t>$</w:t>
      </w:r>
      <w:proofErr w:type="spellStart"/>
      <w:r w:rsidRPr="00B073BB">
        <w:rPr>
          <w:rFonts w:ascii="Menlo" w:eastAsia="Times New Roman" w:hAnsi="Menlo" w:cs="Menlo"/>
          <w:color w:val="202124"/>
          <w:kern w:val="0"/>
          <w:sz w:val="20"/>
          <w:szCs w:val="20"/>
          <w:shd w:val="clear" w:color="auto" w:fill="F8F7F5"/>
          <w:lang w:eastAsia="en-GB"/>
          <w14:ligatures w14:val="none"/>
        </w:rPr>
        <w:t>json.Message</w:t>
      </w:r>
      <w:proofErr w:type="spellEnd"/>
      <w:r w:rsidRPr="00B073BB">
        <w:rPr>
          <w:rFonts w:ascii="Roboto" w:eastAsia="Times New Roman" w:hAnsi="Roboto" w:cs="Times New Roman"/>
          <w:color w:val="202124"/>
          <w:kern w:val="0"/>
          <w:lang w:eastAsia="en-GB"/>
          <w14:ligatures w14:val="none"/>
        </w:rPr>
        <w:t>).</w:t>
      </w:r>
    </w:p>
    <w:p w14:paraId="0DB1E154" w14:textId="77777777" w:rsidR="00B073BB" w:rsidRPr="00B073BB" w:rsidRDefault="00B073BB" w:rsidP="00B073BB">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Categories:</w:t>
      </w:r>
      <w:r w:rsidRPr="00B073BB">
        <w:rPr>
          <w:rFonts w:ascii="Roboto" w:eastAsia="Times New Roman" w:hAnsi="Roboto" w:cs="Times New Roman"/>
          <w:color w:val="202124"/>
          <w:kern w:val="0"/>
          <w:lang w:eastAsia="en-GB"/>
          <w14:ligatures w14:val="none"/>
        </w:rPr>
        <w:br/>
        <w:t>Predefined categories with their descriptions.</w:t>
      </w:r>
    </w:p>
    <w:p w14:paraId="7C1E0EDB" w14:textId="77777777" w:rsidR="00B073BB" w:rsidRPr="00B073BB" w:rsidRDefault="00B073BB" w:rsidP="00B073BB">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Fallback:</w:t>
      </w:r>
      <w:r w:rsidRPr="00B073BB">
        <w:rPr>
          <w:rFonts w:ascii="Roboto" w:eastAsia="Times New Roman" w:hAnsi="Roboto" w:cs="Times New Roman"/>
          <w:color w:val="202124"/>
          <w:kern w:val="0"/>
          <w:lang w:eastAsia="en-GB"/>
          <w14:ligatures w14:val="none"/>
        </w:rPr>
        <w:t xml:space="preserve"> If no category matches, defaults to "other".</w:t>
      </w:r>
    </w:p>
    <w:p w14:paraId="282CE25E" w14:textId="77777777" w:rsidR="00B073BB" w:rsidRPr="00B073BB" w:rsidRDefault="00B073BB" w:rsidP="00B073BB">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System Prompt Template:</w:t>
      </w:r>
      <w:r w:rsidRPr="00B073BB">
        <w:rPr>
          <w:rFonts w:ascii="Roboto" w:eastAsia="Times New Roman" w:hAnsi="Roboto" w:cs="Times New Roman"/>
          <w:color w:val="202124"/>
          <w:kern w:val="0"/>
          <w:lang w:eastAsia="en-GB"/>
          <w14:ligatures w14:val="none"/>
        </w:rPr>
        <w:t xml:space="preserve"> Instructs the AI to output a JSON object with the selected category using the provided formatting instructions.</w:t>
      </w:r>
    </w:p>
    <w:p w14:paraId="5CF4FEE6" w14:textId="77777777" w:rsidR="00B073BB" w:rsidRPr="00B073BB" w:rsidRDefault="00B073BB" w:rsidP="00B073BB">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Node:</w:t>
      </w:r>
      <w:r w:rsidRPr="00B073BB">
        <w:rPr>
          <w:rFonts w:ascii="Roboto" w:eastAsia="Times New Roman" w:hAnsi="Roboto" w:cs="Times New Roman"/>
          <w:color w:val="202124"/>
          <w:kern w:val="0"/>
          <w:lang w:eastAsia="en-GB"/>
          <w14:ligatures w14:val="none"/>
        </w:rPr>
        <w:t xml:space="preserve"> </w:t>
      </w:r>
      <w:r w:rsidRPr="00B073BB">
        <w:rPr>
          <w:rFonts w:ascii="Roboto" w:eastAsia="Times New Roman" w:hAnsi="Roboto" w:cs="Times New Roman"/>
          <w:i/>
          <w:iCs/>
          <w:color w:val="202124"/>
          <w:kern w:val="0"/>
          <w:lang w:eastAsia="en-GB"/>
          <w14:ligatures w14:val="none"/>
        </w:rPr>
        <w:t>OpenAI</w:t>
      </w:r>
    </w:p>
    <w:p w14:paraId="3DE393B9" w14:textId="77777777" w:rsidR="00B073BB" w:rsidRPr="00B073BB" w:rsidRDefault="00B073BB" w:rsidP="00B073BB">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Type:</w:t>
      </w:r>
      <w:r w:rsidRPr="00B073BB">
        <w:rPr>
          <w:rFonts w:ascii="Roboto" w:eastAsia="Times New Roman" w:hAnsi="Roboto" w:cs="Times New Roman"/>
          <w:color w:val="202124"/>
          <w:kern w:val="0"/>
          <w:lang w:eastAsia="en-GB"/>
          <w14:ligatures w14:val="none"/>
        </w:rPr>
        <w:t xml:space="preserve"> OpenAI Chat Model</w:t>
      </w:r>
    </w:p>
    <w:p w14:paraId="5EA6F5B3" w14:textId="77777777" w:rsidR="00B073BB" w:rsidRPr="00B073BB" w:rsidRDefault="00B073BB" w:rsidP="00B073BB">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Function:</w:t>
      </w:r>
      <w:r w:rsidRPr="00B073BB">
        <w:rPr>
          <w:rFonts w:ascii="Roboto" w:eastAsia="Times New Roman" w:hAnsi="Roboto" w:cs="Times New Roman"/>
          <w:color w:val="202124"/>
          <w:kern w:val="0"/>
          <w:lang w:eastAsia="en-GB"/>
          <w14:ligatures w14:val="none"/>
        </w:rPr>
        <w:br/>
        <w:t>Provides AI processing using the GPT-4o-mini model. This node can be used for further refinement or analysis if necessary.</w:t>
      </w:r>
    </w:p>
    <w:p w14:paraId="462CB788" w14:textId="77777777" w:rsidR="00B073BB" w:rsidRPr="00B073BB" w:rsidRDefault="00B073BB" w:rsidP="00B073BB">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Configuration:</w:t>
      </w:r>
    </w:p>
    <w:p w14:paraId="3C89BEA3" w14:textId="77777777" w:rsidR="00B073BB" w:rsidRPr="00B073BB" w:rsidRDefault="00B073BB" w:rsidP="00B073BB">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Model:</w:t>
      </w:r>
      <w:r w:rsidRPr="00B073BB">
        <w:rPr>
          <w:rFonts w:ascii="Roboto" w:eastAsia="Times New Roman" w:hAnsi="Roboto" w:cs="Times New Roman"/>
          <w:color w:val="202124"/>
          <w:kern w:val="0"/>
          <w:lang w:eastAsia="en-GB"/>
          <w14:ligatures w14:val="none"/>
        </w:rPr>
        <w:t xml:space="preserve"> gpt-4o-mini</w:t>
      </w:r>
    </w:p>
    <w:p w14:paraId="0B635214" w14:textId="77777777" w:rsidR="00B073BB" w:rsidRPr="00B073BB" w:rsidRDefault="00B073BB" w:rsidP="00B073BB">
      <w:pPr>
        <w:numPr>
          <w:ilvl w:val="2"/>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Options:</w:t>
      </w:r>
      <w:r w:rsidRPr="00B073BB">
        <w:rPr>
          <w:rFonts w:ascii="Roboto" w:eastAsia="Times New Roman" w:hAnsi="Roboto" w:cs="Times New Roman"/>
          <w:color w:val="202124"/>
          <w:kern w:val="0"/>
          <w:lang w:eastAsia="en-GB"/>
          <w14:ligatures w14:val="none"/>
        </w:rPr>
        <w:t xml:space="preserve"> No additional options specified.</w:t>
      </w:r>
    </w:p>
    <w:p w14:paraId="7C507B17" w14:textId="77777777" w:rsidR="00B073BB" w:rsidRPr="00B073BB" w:rsidRDefault="00EA6B3D" w:rsidP="00B073BB">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EA6B3D">
        <w:rPr>
          <w:rFonts w:ascii="Roboto" w:eastAsia="Times New Roman" w:hAnsi="Roboto" w:cs="Times New Roman"/>
          <w:noProof/>
          <w:color w:val="202124"/>
          <w:kern w:val="0"/>
          <w:lang w:eastAsia="en-GB"/>
        </w:rPr>
        <w:pict w14:anchorId="5EB491A2">
          <v:rect id="_x0000_i1029" alt="" style="width:439.1pt;height:.05pt;mso-width-percent:0;mso-height-percent:0;mso-width-percent:0;mso-height-percent:0" o:hrpct="973" o:hralign="center" o:hrstd="t" o:hr="t" fillcolor="#a0a0a0" stroked="f"/>
        </w:pict>
      </w:r>
    </w:p>
    <w:p w14:paraId="368F198B" w14:textId="77777777" w:rsidR="00B073BB" w:rsidRPr="00B073BB" w:rsidRDefault="00B073BB" w:rsidP="00B073BB">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B073BB">
        <w:rPr>
          <w:rFonts w:ascii="Roboto" w:eastAsia="Times New Roman" w:hAnsi="Roboto" w:cs="Times New Roman"/>
          <w:color w:val="202124"/>
          <w:kern w:val="0"/>
          <w:sz w:val="30"/>
          <w:szCs w:val="30"/>
          <w:lang w:eastAsia="en-GB"/>
          <w14:ligatures w14:val="none"/>
        </w:rPr>
        <w:t>3. Department-Specific Email Routing</w:t>
      </w:r>
    </w:p>
    <w:p w14:paraId="2AD3AA76" w14:textId="77777777" w:rsidR="00B073BB" w:rsidRPr="00B073BB" w:rsidRDefault="00B073BB" w:rsidP="00B073BB">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Based on the classification from the Text Classifier, the workflow routes the contact form submission to the appropriate department via email:</w:t>
      </w:r>
    </w:p>
    <w:p w14:paraId="153F36DA" w14:textId="77777777" w:rsidR="00B073BB" w:rsidRPr="00B073BB" w:rsidRDefault="00B073BB" w:rsidP="00B073BB">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Nodes for Email Sending:</w:t>
      </w:r>
    </w:p>
    <w:p w14:paraId="352815B3" w14:textId="77777777" w:rsidR="00B073BB" w:rsidRPr="00B073BB" w:rsidRDefault="00B073BB" w:rsidP="00B073BB">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Prod. Dep.:</w:t>
      </w:r>
      <w:r w:rsidRPr="00B073BB">
        <w:rPr>
          <w:rFonts w:ascii="Roboto" w:eastAsia="Times New Roman" w:hAnsi="Roboto" w:cs="Times New Roman"/>
          <w:color w:val="202124"/>
          <w:kern w:val="0"/>
          <w:lang w:eastAsia="en-GB"/>
          <w14:ligatures w14:val="none"/>
        </w:rPr>
        <w:br/>
        <w:t>Sends emails related to "Product info" inquiries.</w:t>
      </w:r>
    </w:p>
    <w:p w14:paraId="5DD538F6" w14:textId="77777777" w:rsidR="00B073BB" w:rsidRPr="00B073BB" w:rsidRDefault="00B073BB" w:rsidP="00B073BB">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Quote Dep.:</w:t>
      </w:r>
      <w:r w:rsidRPr="00B073BB">
        <w:rPr>
          <w:rFonts w:ascii="Roboto" w:eastAsia="Times New Roman" w:hAnsi="Roboto" w:cs="Times New Roman"/>
          <w:color w:val="202124"/>
          <w:kern w:val="0"/>
          <w:lang w:eastAsia="en-GB"/>
          <w14:ligatures w14:val="none"/>
        </w:rPr>
        <w:br/>
        <w:t>Handles requests for quotes.</w:t>
      </w:r>
    </w:p>
    <w:p w14:paraId="57F71367" w14:textId="77777777" w:rsidR="00B073BB" w:rsidRPr="00B073BB" w:rsidRDefault="00B073BB" w:rsidP="00B073BB">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Gen. Dep.:</w:t>
      </w:r>
      <w:r w:rsidRPr="00B073BB">
        <w:rPr>
          <w:rFonts w:ascii="Roboto" w:eastAsia="Times New Roman" w:hAnsi="Roboto" w:cs="Times New Roman"/>
          <w:color w:val="202124"/>
          <w:kern w:val="0"/>
          <w:lang w:eastAsia="en-GB"/>
          <w14:ligatures w14:val="none"/>
        </w:rPr>
        <w:br/>
        <w:t>Deals with general inquiries.</w:t>
      </w:r>
    </w:p>
    <w:p w14:paraId="3CB02EAF" w14:textId="77777777" w:rsidR="00B073BB" w:rsidRPr="00B073BB" w:rsidRDefault="00B073BB" w:rsidP="00B073BB">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Order Dep.:</w:t>
      </w:r>
      <w:r w:rsidRPr="00B073BB">
        <w:rPr>
          <w:rFonts w:ascii="Roboto" w:eastAsia="Times New Roman" w:hAnsi="Roboto" w:cs="Times New Roman"/>
          <w:color w:val="202124"/>
          <w:kern w:val="0"/>
          <w:lang w:eastAsia="en-GB"/>
          <w14:ligatures w14:val="none"/>
        </w:rPr>
        <w:br/>
        <w:t>Processes emails regarding orders.</w:t>
      </w:r>
    </w:p>
    <w:p w14:paraId="4DFBC85D" w14:textId="77777777" w:rsidR="00B073BB" w:rsidRPr="00B073BB" w:rsidRDefault="00B073BB" w:rsidP="00B073BB">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Other Dep.:</w:t>
      </w:r>
      <w:r w:rsidRPr="00B073BB">
        <w:rPr>
          <w:rFonts w:ascii="Roboto" w:eastAsia="Times New Roman" w:hAnsi="Roboto" w:cs="Times New Roman"/>
          <w:color w:val="202124"/>
          <w:kern w:val="0"/>
          <w:lang w:eastAsia="en-GB"/>
          <w14:ligatures w14:val="none"/>
        </w:rPr>
        <w:br/>
        <w:t>Handles emails that do not match any specific category.</w:t>
      </w:r>
    </w:p>
    <w:p w14:paraId="4F427AFD" w14:textId="77777777" w:rsidR="00B073BB" w:rsidRPr="00B073BB" w:rsidRDefault="00B073BB" w:rsidP="00B073BB">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Each email sending node is configured with:</w:t>
      </w:r>
    </w:p>
    <w:p w14:paraId="447528A2" w14:textId="77777777" w:rsidR="00B073BB" w:rsidRPr="00B073BB" w:rsidRDefault="00B073BB" w:rsidP="00B073BB">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Email Content:</w:t>
      </w:r>
      <w:r w:rsidRPr="00B073BB">
        <w:rPr>
          <w:rFonts w:ascii="Roboto" w:eastAsia="Times New Roman" w:hAnsi="Roboto" w:cs="Times New Roman"/>
          <w:color w:val="202124"/>
          <w:kern w:val="0"/>
          <w:lang w:eastAsia="en-GB"/>
          <w14:ligatures w14:val="none"/>
        </w:rPr>
        <w:br/>
        <w:t>Includes the sender's name, email, message, and a placeholder for "</w:t>
      </w:r>
      <w:proofErr w:type="spellStart"/>
      <w:r w:rsidRPr="00B073BB">
        <w:rPr>
          <w:rFonts w:ascii="Roboto" w:eastAsia="Times New Roman" w:hAnsi="Roboto" w:cs="Times New Roman"/>
          <w:color w:val="202124"/>
          <w:kern w:val="0"/>
          <w:lang w:eastAsia="en-GB"/>
          <w14:ligatures w14:val="none"/>
        </w:rPr>
        <w:t>tipo</w:t>
      </w:r>
      <w:proofErr w:type="spellEnd"/>
      <w:r w:rsidRPr="00B073BB">
        <w:rPr>
          <w:rFonts w:ascii="Roboto" w:eastAsia="Times New Roman" w:hAnsi="Roboto" w:cs="Times New Roman"/>
          <w:color w:val="202124"/>
          <w:kern w:val="0"/>
          <w:lang w:eastAsia="en-GB"/>
          <w14:ligatures w14:val="none"/>
        </w:rPr>
        <w:t xml:space="preserve"> </w:t>
      </w:r>
      <w:proofErr w:type="spellStart"/>
      <w:r w:rsidRPr="00B073BB">
        <w:rPr>
          <w:rFonts w:ascii="Roboto" w:eastAsia="Times New Roman" w:hAnsi="Roboto" w:cs="Times New Roman"/>
          <w:color w:val="202124"/>
          <w:kern w:val="0"/>
          <w:lang w:eastAsia="en-GB"/>
          <w14:ligatures w14:val="none"/>
        </w:rPr>
        <w:t>prodotto</w:t>
      </w:r>
      <w:proofErr w:type="spellEnd"/>
      <w:r w:rsidRPr="00B073BB">
        <w:rPr>
          <w:rFonts w:ascii="Roboto" w:eastAsia="Times New Roman" w:hAnsi="Roboto" w:cs="Times New Roman"/>
          <w:color w:val="202124"/>
          <w:kern w:val="0"/>
          <w:lang w:eastAsia="en-GB"/>
          <w14:ligatures w14:val="none"/>
        </w:rPr>
        <w:t>".</w:t>
      </w:r>
    </w:p>
    <w:p w14:paraId="5DA497D5" w14:textId="77777777" w:rsidR="00B073BB" w:rsidRPr="00B073BB" w:rsidRDefault="00B073BB" w:rsidP="00B073BB">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Email Subject:</w:t>
      </w:r>
      <w:r w:rsidRPr="00B073BB">
        <w:rPr>
          <w:rFonts w:ascii="Roboto" w:eastAsia="Times New Roman" w:hAnsi="Roboto" w:cs="Times New Roman"/>
          <w:color w:val="202124"/>
          <w:kern w:val="0"/>
          <w:lang w:eastAsia="en-GB"/>
          <w14:ligatures w14:val="none"/>
        </w:rPr>
        <w:br/>
        <w:t>Subject lines are prefixed with "[n8n Contacts]" followed by the specific department designation.</w:t>
      </w:r>
    </w:p>
    <w:p w14:paraId="0E619D13" w14:textId="77777777" w:rsidR="00B073BB" w:rsidRPr="00B073BB" w:rsidRDefault="00B073BB" w:rsidP="00B073BB">
      <w:pPr>
        <w:numPr>
          <w:ilvl w:val="0"/>
          <w:numId w:val="4"/>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Recipient and Sender Details:</w:t>
      </w:r>
      <w:r w:rsidRPr="00B073BB">
        <w:rPr>
          <w:rFonts w:ascii="Roboto" w:eastAsia="Times New Roman" w:hAnsi="Roboto" w:cs="Times New Roman"/>
          <w:color w:val="202124"/>
          <w:kern w:val="0"/>
          <w:lang w:eastAsia="en-GB"/>
          <w14:ligatures w14:val="none"/>
        </w:rPr>
        <w:br/>
        <w:t>Configured to use SMTP credentials for email sending.</w:t>
      </w:r>
    </w:p>
    <w:p w14:paraId="51D39B72" w14:textId="77777777" w:rsidR="00B073BB" w:rsidRPr="00B073BB" w:rsidRDefault="00EA6B3D" w:rsidP="00B073BB">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EA6B3D">
        <w:rPr>
          <w:rFonts w:ascii="Roboto" w:eastAsia="Times New Roman" w:hAnsi="Roboto" w:cs="Times New Roman"/>
          <w:noProof/>
          <w:color w:val="202124"/>
          <w:kern w:val="0"/>
          <w:lang w:eastAsia="en-GB"/>
        </w:rPr>
        <w:pict w14:anchorId="5043DC13">
          <v:rect id="_x0000_i1028" alt="" style="width:439.1pt;height:.05pt;mso-width-percent:0;mso-height-percent:0;mso-width-percent:0;mso-height-percent:0" o:hrpct="973" o:hralign="center" o:hrstd="t" o:hr="t" fillcolor="#a0a0a0" stroked="f"/>
        </w:pict>
      </w:r>
    </w:p>
    <w:p w14:paraId="3DFF516F" w14:textId="77777777" w:rsidR="00B073BB" w:rsidRPr="00B073BB" w:rsidRDefault="00B073BB" w:rsidP="00B073BB">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B073BB">
        <w:rPr>
          <w:rFonts w:ascii="Roboto" w:eastAsia="Times New Roman" w:hAnsi="Roboto" w:cs="Times New Roman"/>
          <w:color w:val="202124"/>
          <w:kern w:val="0"/>
          <w:sz w:val="30"/>
          <w:szCs w:val="30"/>
          <w:lang w:eastAsia="en-GB"/>
          <w14:ligatures w14:val="none"/>
        </w:rPr>
        <w:lastRenderedPageBreak/>
        <w:t>4. Database Integration</w:t>
      </w:r>
    </w:p>
    <w:p w14:paraId="06E3F42E" w14:textId="77777777" w:rsidR="00B073BB" w:rsidRPr="00B073BB" w:rsidRDefault="00B073BB" w:rsidP="00B073BB">
      <w:pPr>
        <w:numPr>
          <w:ilvl w:val="0"/>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Google Sheets Nodes:</w:t>
      </w:r>
    </w:p>
    <w:p w14:paraId="721B4EEB" w14:textId="77777777" w:rsidR="00B073BB" w:rsidRPr="00B073BB" w:rsidRDefault="00B073BB" w:rsidP="00B073BB">
      <w:pPr>
        <w:numPr>
          <w:ilvl w:val="1"/>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Quote DB, Prod DB, Gen DB, Order DB, Other DB:</w:t>
      </w:r>
    </w:p>
    <w:p w14:paraId="1CAF6EC8" w14:textId="77777777" w:rsidR="00B073BB" w:rsidRPr="00B073BB" w:rsidRDefault="00B073BB" w:rsidP="00B073BB">
      <w:pPr>
        <w:numPr>
          <w:ilvl w:val="2"/>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Function:</w:t>
      </w:r>
      <w:r w:rsidRPr="00B073BB">
        <w:rPr>
          <w:rFonts w:ascii="Roboto" w:eastAsia="Times New Roman" w:hAnsi="Roboto" w:cs="Times New Roman"/>
          <w:color w:val="202124"/>
          <w:kern w:val="0"/>
          <w:lang w:eastAsia="en-GB"/>
          <w14:ligatures w14:val="none"/>
        </w:rPr>
        <w:br/>
        <w:t>Each node appends the contact form submission data to a designated Google Sheet. This ensures all submissions are logged for record-keeping and analysis.</w:t>
      </w:r>
    </w:p>
    <w:p w14:paraId="1139A73B" w14:textId="77777777" w:rsidR="00B073BB" w:rsidRPr="00B073BB" w:rsidRDefault="00B073BB" w:rsidP="00B073BB">
      <w:pPr>
        <w:numPr>
          <w:ilvl w:val="2"/>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Configuration:</w:t>
      </w:r>
    </w:p>
    <w:p w14:paraId="6BD13B3A" w14:textId="77777777" w:rsidR="00B073BB" w:rsidRPr="00B073BB" w:rsidRDefault="00B073BB" w:rsidP="00B073BB">
      <w:pPr>
        <w:numPr>
          <w:ilvl w:val="3"/>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Fields Mapped:</w:t>
      </w:r>
      <w:r w:rsidRPr="00B073BB">
        <w:rPr>
          <w:rFonts w:ascii="Roboto" w:eastAsia="Times New Roman" w:hAnsi="Roboto" w:cs="Times New Roman"/>
          <w:color w:val="202124"/>
          <w:kern w:val="0"/>
          <w:lang w:eastAsia="en-GB"/>
          <w14:ligatures w14:val="none"/>
        </w:rPr>
        <w:br/>
        <w:t>Data such as "TO", "DATA", "NOME", "EMAIL", "CATEGORIA", and "RICHIESTA" are mapped from the form submission and classification output.</w:t>
      </w:r>
    </w:p>
    <w:p w14:paraId="54DA1422" w14:textId="77777777" w:rsidR="00B073BB" w:rsidRPr="00B073BB" w:rsidRDefault="00B073BB" w:rsidP="00B073BB">
      <w:pPr>
        <w:numPr>
          <w:ilvl w:val="3"/>
          <w:numId w:val="5"/>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Sheet Information:</w:t>
      </w:r>
      <w:r w:rsidRPr="00B073BB">
        <w:rPr>
          <w:rFonts w:ascii="Roboto" w:eastAsia="Times New Roman" w:hAnsi="Roboto" w:cs="Times New Roman"/>
          <w:color w:val="202124"/>
          <w:kern w:val="0"/>
          <w:lang w:eastAsia="en-GB"/>
          <w14:ligatures w14:val="none"/>
        </w:rPr>
        <w:br/>
        <w:t>Uses a specific Google Sheets document and sheet ID (provided as a cached result).</w:t>
      </w:r>
    </w:p>
    <w:p w14:paraId="4D434420" w14:textId="77777777" w:rsidR="00B073BB" w:rsidRPr="00B073BB" w:rsidRDefault="00EA6B3D" w:rsidP="00B073BB">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EA6B3D">
        <w:rPr>
          <w:rFonts w:ascii="Roboto" w:eastAsia="Times New Roman" w:hAnsi="Roboto" w:cs="Times New Roman"/>
          <w:noProof/>
          <w:color w:val="202124"/>
          <w:kern w:val="0"/>
          <w:lang w:eastAsia="en-GB"/>
        </w:rPr>
        <w:pict w14:anchorId="565EB824">
          <v:rect id="_x0000_i1027" alt="" style="width:439.1pt;height:.05pt;mso-width-percent:0;mso-height-percent:0;mso-width-percent:0;mso-height-percent:0" o:hrpct="973" o:hralign="center" o:hrstd="t" o:hr="t" fillcolor="#a0a0a0" stroked="f"/>
        </w:pict>
      </w:r>
    </w:p>
    <w:p w14:paraId="28996F6B" w14:textId="77777777" w:rsidR="00B073BB" w:rsidRPr="00B073BB" w:rsidRDefault="00B073BB" w:rsidP="00B073BB">
      <w:pPr>
        <w:shd w:val="clear" w:color="auto" w:fill="FFFFFF"/>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B073BB">
        <w:rPr>
          <w:rFonts w:ascii="Roboto" w:eastAsia="Times New Roman" w:hAnsi="Roboto" w:cs="Times New Roman"/>
          <w:color w:val="202124"/>
          <w:kern w:val="0"/>
          <w:sz w:val="30"/>
          <w:szCs w:val="30"/>
          <w:lang w:eastAsia="en-GB"/>
          <w14:ligatures w14:val="none"/>
        </w:rPr>
        <w:t>5. Data Flow and Routing</w:t>
      </w:r>
    </w:p>
    <w:p w14:paraId="21543603" w14:textId="77777777" w:rsidR="00B073BB" w:rsidRPr="00B073BB" w:rsidRDefault="00B073BB" w:rsidP="00B073BB">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Form Submission:</w:t>
      </w:r>
    </w:p>
    <w:p w14:paraId="36A8D846" w14:textId="77777777" w:rsidR="00B073BB" w:rsidRPr="00B073BB" w:rsidRDefault="00B073BB" w:rsidP="00B073BB">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 xml:space="preserve">The workflow starts when a user submits the contact form through the </w:t>
      </w:r>
      <w:r w:rsidRPr="00B073BB">
        <w:rPr>
          <w:rFonts w:ascii="Roboto" w:eastAsia="Times New Roman" w:hAnsi="Roboto" w:cs="Times New Roman"/>
          <w:i/>
          <w:iCs/>
          <w:color w:val="202124"/>
          <w:kern w:val="0"/>
          <w:lang w:eastAsia="en-GB"/>
          <w14:ligatures w14:val="none"/>
        </w:rPr>
        <w:t>On form submission</w:t>
      </w:r>
      <w:r w:rsidRPr="00B073BB">
        <w:rPr>
          <w:rFonts w:ascii="Roboto" w:eastAsia="Times New Roman" w:hAnsi="Roboto" w:cs="Times New Roman"/>
          <w:color w:val="202124"/>
          <w:kern w:val="0"/>
          <w:lang w:eastAsia="en-GB"/>
          <w14:ligatures w14:val="none"/>
        </w:rPr>
        <w:t xml:space="preserve"> node.</w:t>
      </w:r>
    </w:p>
    <w:p w14:paraId="067DBE57" w14:textId="77777777" w:rsidR="00B073BB" w:rsidRPr="00B073BB" w:rsidRDefault="00B073BB" w:rsidP="00B073BB">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Classification:</w:t>
      </w:r>
    </w:p>
    <w:p w14:paraId="20FBB8F8" w14:textId="77777777" w:rsidR="00B073BB" w:rsidRPr="00B073BB" w:rsidRDefault="00B073BB" w:rsidP="00B073BB">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 xml:space="preserve">The submitted message is sent to the </w:t>
      </w:r>
      <w:r w:rsidRPr="00B073BB">
        <w:rPr>
          <w:rFonts w:ascii="Roboto" w:eastAsia="Times New Roman" w:hAnsi="Roboto" w:cs="Times New Roman"/>
          <w:i/>
          <w:iCs/>
          <w:color w:val="202124"/>
          <w:kern w:val="0"/>
          <w:lang w:eastAsia="en-GB"/>
          <w14:ligatures w14:val="none"/>
        </w:rPr>
        <w:t>Text Classifier</w:t>
      </w:r>
      <w:r w:rsidRPr="00B073BB">
        <w:rPr>
          <w:rFonts w:ascii="Roboto" w:eastAsia="Times New Roman" w:hAnsi="Roboto" w:cs="Times New Roman"/>
          <w:color w:val="202124"/>
          <w:kern w:val="0"/>
          <w:lang w:eastAsia="en-GB"/>
          <w14:ligatures w14:val="none"/>
        </w:rPr>
        <w:t xml:space="preserve"> node, which outputs the selected category.</w:t>
      </w:r>
    </w:p>
    <w:p w14:paraId="73F3BFC2" w14:textId="77777777" w:rsidR="00B073BB" w:rsidRPr="00B073BB" w:rsidRDefault="00B073BB" w:rsidP="00B073BB">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 xml:space="preserve">The classification result is optionally processed by an </w:t>
      </w:r>
      <w:r w:rsidRPr="00B073BB">
        <w:rPr>
          <w:rFonts w:ascii="Roboto" w:eastAsia="Times New Roman" w:hAnsi="Roboto" w:cs="Times New Roman"/>
          <w:i/>
          <w:iCs/>
          <w:color w:val="202124"/>
          <w:kern w:val="0"/>
          <w:lang w:eastAsia="en-GB"/>
          <w14:ligatures w14:val="none"/>
        </w:rPr>
        <w:t>OpenAI</w:t>
      </w:r>
      <w:r w:rsidRPr="00B073BB">
        <w:rPr>
          <w:rFonts w:ascii="Roboto" w:eastAsia="Times New Roman" w:hAnsi="Roboto" w:cs="Times New Roman"/>
          <w:color w:val="202124"/>
          <w:kern w:val="0"/>
          <w:lang w:eastAsia="en-GB"/>
          <w14:ligatures w14:val="none"/>
        </w:rPr>
        <w:t xml:space="preserve"> node for further refinement.</w:t>
      </w:r>
    </w:p>
    <w:p w14:paraId="6910621F" w14:textId="77777777" w:rsidR="00B073BB" w:rsidRPr="00B073BB" w:rsidRDefault="00B073BB" w:rsidP="00B073BB">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Email Routing:</w:t>
      </w:r>
    </w:p>
    <w:p w14:paraId="349127A3" w14:textId="77777777" w:rsidR="00B073BB" w:rsidRPr="00B073BB" w:rsidRDefault="00B073BB" w:rsidP="00B073BB">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 xml:space="preserve">Based on the category, the workflow routes the submission to the appropriate department-specific email node (e.g., </w:t>
      </w:r>
      <w:r w:rsidRPr="00B073BB">
        <w:rPr>
          <w:rFonts w:ascii="Roboto" w:eastAsia="Times New Roman" w:hAnsi="Roboto" w:cs="Times New Roman"/>
          <w:i/>
          <w:iCs/>
          <w:color w:val="202124"/>
          <w:kern w:val="0"/>
          <w:lang w:eastAsia="en-GB"/>
          <w14:ligatures w14:val="none"/>
        </w:rPr>
        <w:t>Prod. Dep.</w:t>
      </w:r>
      <w:r w:rsidRPr="00B073BB">
        <w:rPr>
          <w:rFonts w:ascii="Roboto" w:eastAsia="Times New Roman" w:hAnsi="Roboto" w:cs="Times New Roman"/>
          <w:color w:val="202124"/>
          <w:kern w:val="0"/>
          <w:lang w:eastAsia="en-GB"/>
          <w14:ligatures w14:val="none"/>
        </w:rPr>
        <w:t xml:space="preserve">, </w:t>
      </w:r>
      <w:r w:rsidRPr="00B073BB">
        <w:rPr>
          <w:rFonts w:ascii="Roboto" w:eastAsia="Times New Roman" w:hAnsi="Roboto" w:cs="Times New Roman"/>
          <w:i/>
          <w:iCs/>
          <w:color w:val="202124"/>
          <w:kern w:val="0"/>
          <w:lang w:eastAsia="en-GB"/>
          <w14:ligatures w14:val="none"/>
        </w:rPr>
        <w:t>Quote Dep.</w:t>
      </w:r>
      <w:r w:rsidRPr="00B073BB">
        <w:rPr>
          <w:rFonts w:ascii="Roboto" w:eastAsia="Times New Roman" w:hAnsi="Roboto" w:cs="Times New Roman"/>
          <w:color w:val="202124"/>
          <w:kern w:val="0"/>
          <w:lang w:eastAsia="en-GB"/>
          <w14:ligatures w14:val="none"/>
        </w:rPr>
        <w:t>, etc.).</w:t>
      </w:r>
    </w:p>
    <w:p w14:paraId="3FAA7307" w14:textId="77777777" w:rsidR="00B073BB" w:rsidRPr="00B073BB" w:rsidRDefault="00B073BB" w:rsidP="00B073BB">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Record Keeping:</w:t>
      </w:r>
    </w:p>
    <w:p w14:paraId="090BB315" w14:textId="77777777" w:rsidR="00B073BB" w:rsidRPr="00B073BB" w:rsidRDefault="00B073BB" w:rsidP="00B073BB">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 xml:space="preserve">The submission details and classification output are appended to corresponding Google Sheets (e.g., </w:t>
      </w:r>
      <w:r w:rsidRPr="00B073BB">
        <w:rPr>
          <w:rFonts w:ascii="Roboto" w:eastAsia="Times New Roman" w:hAnsi="Roboto" w:cs="Times New Roman"/>
          <w:i/>
          <w:iCs/>
          <w:color w:val="202124"/>
          <w:kern w:val="0"/>
          <w:lang w:eastAsia="en-GB"/>
          <w14:ligatures w14:val="none"/>
        </w:rPr>
        <w:t>Quote DB</w:t>
      </w:r>
      <w:r w:rsidRPr="00B073BB">
        <w:rPr>
          <w:rFonts w:ascii="Roboto" w:eastAsia="Times New Roman" w:hAnsi="Roboto" w:cs="Times New Roman"/>
          <w:color w:val="202124"/>
          <w:kern w:val="0"/>
          <w:lang w:eastAsia="en-GB"/>
          <w14:ligatures w14:val="none"/>
        </w:rPr>
        <w:t xml:space="preserve">, </w:t>
      </w:r>
      <w:r w:rsidRPr="00B073BB">
        <w:rPr>
          <w:rFonts w:ascii="Roboto" w:eastAsia="Times New Roman" w:hAnsi="Roboto" w:cs="Times New Roman"/>
          <w:i/>
          <w:iCs/>
          <w:color w:val="202124"/>
          <w:kern w:val="0"/>
          <w:lang w:eastAsia="en-GB"/>
          <w14:ligatures w14:val="none"/>
        </w:rPr>
        <w:t>Prod DB</w:t>
      </w:r>
      <w:r w:rsidRPr="00B073BB">
        <w:rPr>
          <w:rFonts w:ascii="Roboto" w:eastAsia="Times New Roman" w:hAnsi="Roboto" w:cs="Times New Roman"/>
          <w:color w:val="202124"/>
          <w:kern w:val="0"/>
          <w:lang w:eastAsia="en-GB"/>
          <w14:ligatures w14:val="none"/>
        </w:rPr>
        <w:t>, etc.), ensuring that every submission is logged.</w:t>
      </w:r>
    </w:p>
    <w:p w14:paraId="20E1D072" w14:textId="77777777" w:rsidR="00B073BB" w:rsidRPr="00B073BB" w:rsidRDefault="00B073BB" w:rsidP="00B073BB">
      <w:pPr>
        <w:numPr>
          <w:ilvl w:val="0"/>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Final Output:</w:t>
      </w:r>
    </w:p>
    <w:p w14:paraId="12067883" w14:textId="77777777" w:rsidR="00B073BB" w:rsidRPr="00B073BB" w:rsidRDefault="00B073BB" w:rsidP="00B073BB">
      <w:pPr>
        <w:numPr>
          <w:ilvl w:val="1"/>
          <w:numId w:val="6"/>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The workflow ensures that all contact form submissions are processed, classified, routed via email, and logged in a Google Sheet for future reference.</w:t>
      </w:r>
    </w:p>
    <w:p w14:paraId="1D49FDED" w14:textId="77777777" w:rsidR="00B073BB" w:rsidRPr="00B073BB" w:rsidRDefault="00EA6B3D" w:rsidP="00B073BB">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EA6B3D">
        <w:rPr>
          <w:rFonts w:ascii="Roboto" w:eastAsia="Times New Roman" w:hAnsi="Roboto" w:cs="Times New Roman"/>
          <w:noProof/>
          <w:color w:val="202124"/>
          <w:kern w:val="0"/>
          <w:lang w:eastAsia="en-GB"/>
        </w:rPr>
        <w:pict w14:anchorId="0ACB24DB">
          <v:rect id="_x0000_i1026" alt="" style="width:439.1pt;height:.05pt;mso-width-percent:0;mso-height-percent:0;mso-width-percent:0;mso-height-percent:0" o:hrpct="973" o:hralign="center" o:hrstd="t" o:hr="t" fillcolor="#a0a0a0" stroked="f"/>
        </w:pict>
      </w:r>
    </w:p>
    <w:p w14:paraId="3A9F39C0" w14:textId="77777777" w:rsidR="00B073BB" w:rsidRPr="00B073BB" w:rsidRDefault="00B073BB" w:rsidP="00B073BB">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B073BB">
        <w:rPr>
          <w:rFonts w:ascii="Roboto" w:eastAsia="Times New Roman" w:hAnsi="Roboto" w:cs="Times New Roman"/>
          <w:b/>
          <w:bCs/>
          <w:color w:val="202124"/>
          <w:kern w:val="0"/>
          <w:sz w:val="30"/>
          <w:szCs w:val="30"/>
          <w:lang w:eastAsia="en-GB"/>
          <w14:ligatures w14:val="none"/>
        </w:rPr>
        <w:t>Customization and Configuration</w:t>
      </w:r>
    </w:p>
    <w:p w14:paraId="09774DA0" w14:textId="77777777" w:rsidR="00B073BB" w:rsidRPr="00B073BB" w:rsidRDefault="00B073BB" w:rsidP="00B073BB">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lastRenderedPageBreak/>
        <w:t>Form Customization:</w:t>
      </w:r>
      <w:r w:rsidRPr="00B073BB">
        <w:rPr>
          <w:rFonts w:ascii="Roboto" w:eastAsia="Times New Roman" w:hAnsi="Roboto" w:cs="Times New Roman"/>
          <w:color w:val="202124"/>
          <w:kern w:val="0"/>
          <w:lang w:eastAsia="en-GB"/>
          <w14:ligatures w14:val="none"/>
        </w:rPr>
        <w:br/>
        <w:t xml:space="preserve">Adjust the form fields, descriptions, and response mode in the </w:t>
      </w:r>
      <w:r w:rsidRPr="00B073BB">
        <w:rPr>
          <w:rFonts w:ascii="Roboto" w:eastAsia="Times New Roman" w:hAnsi="Roboto" w:cs="Times New Roman"/>
          <w:i/>
          <w:iCs/>
          <w:color w:val="202124"/>
          <w:kern w:val="0"/>
          <w:lang w:eastAsia="en-GB"/>
          <w14:ligatures w14:val="none"/>
        </w:rPr>
        <w:t>On form submission</w:t>
      </w:r>
      <w:r w:rsidRPr="00B073BB">
        <w:rPr>
          <w:rFonts w:ascii="Roboto" w:eastAsia="Times New Roman" w:hAnsi="Roboto" w:cs="Times New Roman"/>
          <w:color w:val="202124"/>
          <w:kern w:val="0"/>
          <w:lang w:eastAsia="en-GB"/>
          <w14:ligatures w14:val="none"/>
        </w:rPr>
        <w:t xml:space="preserve"> node to match your specific use case.</w:t>
      </w:r>
    </w:p>
    <w:p w14:paraId="40E9A28E" w14:textId="77777777" w:rsidR="00B073BB" w:rsidRPr="00B073BB" w:rsidRDefault="00B073BB" w:rsidP="00B073BB">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Category Definitions:</w:t>
      </w:r>
      <w:r w:rsidRPr="00B073BB">
        <w:rPr>
          <w:rFonts w:ascii="Roboto" w:eastAsia="Times New Roman" w:hAnsi="Roboto" w:cs="Times New Roman"/>
          <w:color w:val="202124"/>
          <w:kern w:val="0"/>
          <w:lang w:eastAsia="en-GB"/>
          <w14:ligatures w14:val="none"/>
        </w:rPr>
        <w:br/>
        <w:t xml:space="preserve">Modify the categories in the </w:t>
      </w:r>
      <w:r w:rsidRPr="00B073BB">
        <w:rPr>
          <w:rFonts w:ascii="Roboto" w:eastAsia="Times New Roman" w:hAnsi="Roboto" w:cs="Times New Roman"/>
          <w:i/>
          <w:iCs/>
          <w:color w:val="202124"/>
          <w:kern w:val="0"/>
          <w:lang w:eastAsia="en-GB"/>
          <w14:ligatures w14:val="none"/>
        </w:rPr>
        <w:t>Text Classifier</w:t>
      </w:r>
      <w:r w:rsidRPr="00B073BB">
        <w:rPr>
          <w:rFonts w:ascii="Roboto" w:eastAsia="Times New Roman" w:hAnsi="Roboto" w:cs="Times New Roman"/>
          <w:color w:val="202124"/>
          <w:kern w:val="0"/>
          <w:lang w:eastAsia="en-GB"/>
          <w14:ligatures w14:val="none"/>
        </w:rPr>
        <w:t xml:space="preserve"> node as needed. Ensure that the descriptions match the types of inquiries you expect.</w:t>
      </w:r>
    </w:p>
    <w:p w14:paraId="5E0DFA99" w14:textId="77777777" w:rsidR="00B073BB" w:rsidRPr="00B073BB" w:rsidRDefault="00B073BB" w:rsidP="00B073BB">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Email Templates:</w:t>
      </w:r>
      <w:r w:rsidRPr="00B073BB">
        <w:rPr>
          <w:rFonts w:ascii="Roboto" w:eastAsia="Times New Roman" w:hAnsi="Roboto" w:cs="Times New Roman"/>
          <w:color w:val="202124"/>
          <w:kern w:val="0"/>
          <w:lang w:eastAsia="en-GB"/>
          <w14:ligatures w14:val="none"/>
        </w:rPr>
        <w:br/>
        <w:t>Customize the email templates in the department-specific email nodes to align with your organization's branding and communication style.</w:t>
      </w:r>
    </w:p>
    <w:p w14:paraId="5953B7B1" w14:textId="77777777" w:rsidR="00B073BB" w:rsidRPr="00B073BB" w:rsidRDefault="00B073BB" w:rsidP="00B073BB">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Database Mapping:</w:t>
      </w:r>
      <w:r w:rsidRPr="00B073BB">
        <w:rPr>
          <w:rFonts w:ascii="Roboto" w:eastAsia="Times New Roman" w:hAnsi="Roboto" w:cs="Times New Roman"/>
          <w:color w:val="202124"/>
          <w:kern w:val="0"/>
          <w:lang w:eastAsia="en-GB"/>
          <w14:ligatures w14:val="none"/>
        </w:rPr>
        <w:br/>
        <w:t>Update the Google Sheets node configurations to match your database schema. Ensure that the mapped fields correspond to the fields in your Google Sheet.</w:t>
      </w:r>
    </w:p>
    <w:p w14:paraId="7BBAE1A8" w14:textId="77777777" w:rsidR="00B073BB" w:rsidRPr="00B073BB" w:rsidRDefault="00B073BB" w:rsidP="00B073BB">
      <w:pPr>
        <w:numPr>
          <w:ilvl w:val="0"/>
          <w:numId w:val="7"/>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SMTP Credentials:</w:t>
      </w:r>
      <w:r w:rsidRPr="00B073BB">
        <w:rPr>
          <w:rFonts w:ascii="Roboto" w:eastAsia="Times New Roman" w:hAnsi="Roboto" w:cs="Times New Roman"/>
          <w:color w:val="202124"/>
          <w:kern w:val="0"/>
          <w:lang w:eastAsia="en-GB"/>
          <w14:ligatures w14:val="none"/>
        </w:rPr>
        <w:br/>
        <w:t>Ensure that the SMTP credentials are correctly configured to send emails from the specified "from" address.</w:t>
      </w:r>
    </w:p>
    <w:p w14:paraId="4B6FDA80" w14:textId="77777777" w:rsidR="00B073BB" w:rsidRPr="00B073BB" w:rsidRDefault="00EA6B3D" w:rsidP="00B073BB">
      <w:pPr>
        <w:shd w:val="clear" w:color="auto" w:fill="FFFFFF"/>
        <w:spacing w:before="120" w:after="120" w:line="240" w:lineRule="auto"/>
        <w:ind w:left="120" w:right="120"/>
        <w:rPr>
          <w:rFonts w:ascii="Roboto" w:eastAsia="Times New Roman" w:hAnsi="Roboto" w:cs="Times New Roman"/>
          <w:color w:val="202124"/>
          <w:kern w:val="0"/>
          <w:lang w:eastAsia="en-GB"/>
          <w14:ligatures w14:val="none"/>
        </w:rPr>
      </w:pPr>
      <w:r w:rsidRPr="00EA6B3D">
        <w:rPr>
          <w:rFonts w:ascii="Roboto" w:eastAsia="Times New Roman" w:hAnsi="Roboto" w:cs="Times New Roman"/>
          <w:noProof/>
          <w:color w:val="202124"/>
          <w:kern w:val="0"/>
          <w:lang w:eastAsia="en-GB"/>
        </w:rPr>
        <w:pict w14:anchorId="2E51AEFD">
          <v:rect id="_x0000_i1025" alt="" style="width:439.1pt;height:.05pt;mso-width-percent:0;mso-height-percent:0;mso-width-percent:0;mso-height-percent:0" o:hrpct="973" o:hralign="center" o:hrstd="t" o:hr="t" fillcolor="#a0a0a0" stroked="f"/>
        </w:pict>
      </w:r>
    </w:p>
    <w:p w14:paraId="1D1E2CB4" w14:textId="77777777" w:rsidR="00B073BB" w:rsidRPr="00B073BB" w:rsidRDefault="00B073BB" w:rsidP="00B073BB">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B073BB">
        <w:rPr>
          <w:rFonts w:ascii="Roboto" w:eastAsia="Times New Roman" w:hAnsi="Roboto" w:cs="Times New Roman"/>
          <w:b/>
          <w:bCs/>
          <w:color w:val="202124"/>
          <w:kern w:val="0"/>
          <w:sz w:val="30"/>
          <w:szCs w:val="30"/>
          <w:lang w:eastAsia="en-GB"/>
          <w14:ligatures w14:val="none"/>
        </w:rPr>
        <w:t>Troubleshooting &amp; Best Practices</w:t>
      </w:r>
    </w:p>
    <w:p w14:paraId="29A5C4D1" w14:textId="77777777" w:rsidR="00B073BB" w:rsidRPr="00B073BB" w:rsidRDefault="00B073BB" w:rsidP="00B073BB">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Testing:</w:t>
      </w:r>
    </w:p>
    <w:p w14:paraId="577C4E15" w14:textId="77777777" w:rsidR="00B073BB" w:rsidRPr="00B073BB" w:rsidRDefault="00B073BB" w:rsidP="00B073BB">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Use the manual trigger ("When clicking ‘Test workflow’") to test the workflow thoroughly.</w:t>
      </w:r>
    </w:p>
    <w:p w14:paraId="56CC5265" w14:textId="77777777" w:rsidR="00B073BB" w:rsidRPr="00B073BB" w:rsidRDefault="00B073BB" w:rsidP="00B073BB">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 xml:space="preserve">Validate that the classification output from the </w:t>
      </w:r>
      <w:r w:rsidRPr="00B073BB">
        <w:rPr>
          <w:rFonts w:ascii="Roboto" w:eastAsia="Times New Roman" w:hAnsi="Roboto" w:cs="Times New Roman"/>
          <w:i/>
          <w:iCs/>
          <w:color w:val="202124"/>
          <w:kern w:val="0"/>
          <w:lang w:eastAsia="en-GB"/>
          <w14:ligatures w14:val="none"/>
        </w:rPr>
        <w:t>Text Classifier</w:t>
      </w:r>
      <w:r w:rsidRPr="00B073BB">
        <w:rPr>
          <w:rFonts w:ascii="Roboto" w:eastAsia="Times New Roman" w:hAnsi="Roboto" w:cs="Times New Roman"/>
          <w:color w:val="202124"/>
          <w:kern w:val="0"/>
          <w:lang w:eastAsia="en-GB"/>
          <w14:ligatures w14:val="none"/>
        </w:rPr>
        <w:t xml:space="preserve"> node is accurate and that emails are routed correctly.</w:t>
      </w:r>
    </w:p>
    <w:p w14:paraId="7781D391" w14:textId="77777777" w:rsidR="00B073BB" w:rsidRPr="00B073BB" w:rsidRDefault="00B073BB" w:rsidP="00B073BB">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Monitoring:</w:t>
      </w:r>
    </w:p>
    <w:p w14:paraId="4A9E4A93" w14:textId="77777777" w:rsidR="00B073BB" w:rsidRPr="00B073BB" w:rsidRDefault="00B073BB" w:rsidP="00B073BB">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Monitor the Google Sheets for successful data appending.</w:t>
      </w:r>
    </w:p>
    <w:p w14:paraId="359FCEA2" w14:textId="77777777" w:rsidR="00B073BB" w:rsidRPr="00B073BB" w:rsidRDefault="00B073BB" w:rsidP="00B073BB">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Check email logs and SMTP responses to ensure emails are being sent without errors.</w:t>
      </w:r>
    </w:p>
    <w:p w14:paraId="4EC6DF8A" w14:textId="77777777" w:rsidR="00B073BB" w:rsidRPr="00B073BB" w:rsidRDefault="00B073BB" w:rsidP="00B073BB">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Optimization:</w:t>
      </w:r>
    </w:p>
    <w:p w14:paraId="3E7A7DEF" w14:textId="77777777" w:rsidR="00B073BB" w:rsidRPr="00B073BB" w:rsidRDefault="00B073BB" w:rsidP="00B073BB">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 xml:space="preserve">Review and adjust the AI prompt in the </w:t>
      </w:r>
      <w:r w:rsidRPr="00B073BB">
        <w:rPr>
          <w:rFonts w:ascii="Roboto" w:eastAsia="Times New Roman" w:hAnsi="Roboto" w:cs="Times New Roman"/>
          <w:i/>
          <w:iCs/>
          <w:color w:val="202124"/>
          <w:kern w:val="0"/>
          <w:lang w:eastAsia="en-GB"/>
          <w14:ligatures w14:val="none"/>
        </w:rPr>
        <w:t>Text Classifier</w:t>
      </w:r>
      <w:r w:rsidRPr="00B073BB">
        <w:rPr>
          <w:rFonts w:ascii="Roboto" w:eastAsia="Times New Roman" w:hAnsi="Roboto" w:cs="Times New Roman"/>
          <w:color w:val="202124"/>
          <w:kern w:val="0"/>
          <w:lang w:eastAsia="en-GB"/>
          <w14:ligatures w14:val="none"/>
        </w:rPr>
        <w:t xml:space="preserve"> node if misclassifications occur.</w:t>
      </w:r>
    </w:p>
    <w:p w14:paraId="7C3E1AA1" w14:textId="77777777" w:rsidR="00B073BB" w:rsidRPr="00B073BB" w:rsidRDefault="00B073BB" w:rsidP="00B073BB">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Fine-tune the email templates and subject lines based on user feedback.</w:t>
      </w:r>
    </w:p>
    <w:p w14:paraId="75908666" w14:textId="77777777" w:rsidR="00B073BB" w:rsidRPr="00B073BB" w:rsidRDefault="00B073BB" w:rsidP="00B073BB">
      <w:pPr>
        <w:numPr>
          <w:ilvl w:val="0"/>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b/>
          <w:bCs/>
          <w:color w:val="202124"/>
          <w:kern w:val="0"/>
          <w:lang w:eastAsia="en-GB"/>
          <w14:ligatures w14:val="none"/>
        </w:rPr>
        <w:t>Documentation:</w:t>
      </w:r>
    </w:p>
    <w:p w14:paraId="4480F742" w14:textId="77777777" w:rsidR="00B073BB" w:rsidRPr="00B073BB" w:rsidRDefault="00B073BB" w:rsidP="00B073BB">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Keep this documentation updated as you modify the workflow.</w:t>
      </w:r>
    </w:p>
    <w:p w14:paraId="229A70BA" w14:textId="77777777" w:rsidR="00B073BB" w:rsidRPr="00B073BB" w:rsidRDefault="00B073BB" w:rsidP="00B073BB">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073BB">
        <w:rPr>
          <w:rFonts w:ascii="Roboto" w:eastAsia="Times New Roman" w:hAnsi="Roboto" w:cs="Times New Roman"/>
          <w:color w:val="202124"/>
          <w:kern w:val="0"/>
          <w:lang w:eastAsia="en-GB"/>
          <w14:ligatures w14:val="none"/>
        </w:rPr>
        <w:t>Clearly document any changes to the category definitions or email routing logic for future reference.</w:t>
      </w:r>
    </w:p>
    <w:p w14:paraId="0B1FB1BF"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B655C"/>
    <w:multiLevelType w:val="multilevel"/>
    <w:tmpl w:val="B3704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87260"/>
    <w:multiLevelType w:val="multilevel"/>
    <w:tmpl w:val="1A905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D6AAE"/>
    <w:multiLevelType w:val="multilevel"/>
    <w:tmpl w:val="C778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42630"/>
    <w:multiLevelType w:val="multilevel"/>
    <w:tmpl w:val="4CE21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400B55"/>
    <w:multiLevelType w:val="multilevel"/>
    <w:tmpl w:val="D85E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07807"/>
    <w:multiLevelType w:val="multilevel"/>
    <w:tmpl w:val="11BE0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61F3B"/>
    <w:multiLevelType w:val="multilevel"/>
    <w:tmpl w:val="8F9C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375DA"/>
    <w:multiLevelType w:val="multilevel"/>
    <w:tmpl w:val="E484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779241">
    <w:abstractNumId w:val="0"/>
  </w:num>
  <w:num w:numId="2" w16cid:durableId="1879126086">
    <w:abstractNumId w:val="1"/>
  </w:num>
  <w:num w:numId="3" w16cid:durableId="1758095065">
    <w:abstractNumId w:val="2"/>
  </w:num>
  <w:num w:numId="4" w16cid:durableId="1928923158">
    <w:abstractNumId w:val="4"/>
  </w:num>
  <w:num w:numId="5" w16cid:durableId="888766001">
    <w:abstractNumId w:val="5"/>
  </w:num>
  <w:num w:numId="6" w16cid:durableId="265622174">
    <w:abstractNumId w:val="3"/>
  </w:num>
  <w:num w:numId="7" w16cid:durableId="12731556">
    <w:abstractNumId w:val="6"/>
  </w:num>
  <w:num w:numId="8" w16cid:durableId="8852172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BB"/>
    <w:rsid w:val="006B3097"/>
    <w:rsid w:val="006D612B"/>
    <w:rsid w:val="007914FA"/>
    <w:rsid w:val="00B073BB"/>
    <w:rsid w:val="00EA6B3D"/>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D254"/>
  <w15:chartTrackingRefBased/>
  <w15:docId w15:val="{4323023F-A361-914C-B469-9B19B8E1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7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7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3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3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3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3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3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73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73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3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3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3BB"/>
    <w:rPr>
      <w:rFonts w:eastAsiaTheme="majorEastAsia" w:cstheme="majorBidi"/>
      <w:color w:val="272727" w:themeColor="text1" w:themeTint="D8"/>
    </w:rPr>
  </w:style>
  <w:style w:type="paragraph" w:styleId="Title">
    <w:name w:val="Title"/>
    <w:basedOn w:val="Normal"/>
    <w:next w:val="Normal"/>
    <w:link w:val="TitleChar"/>
    <w:uiPriority w:val="10"/>
    <w:qFormat/>
    <w:rsid w:val="00B07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3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3BB"/>
    <w:pPr>
      <w:spacing w:before="160"/>
      <w:jc w:val="center"/>
    </w:pPr>
    <w:rPr>
      <w:i/>
      <w:iCs/>
      <w:color w:val="404040" w:themeColor="text1" w:themeTint="BF"/>
    </w:rPr>
  </w:style>
  <w:style w:type="character" w:customStyle="1" w:styleId="QuoteChar">
    <w:name w:val="Quote Char"/>
    <w:basedOn w:val="DefaultParagraphFont"/>
    <w:link w:val="Quote"/>
    <w:uiPriority w:val="29"/>
    <w:rsid w:val="00B073BB"/>
    <w:rPr>
      <w:i/>
      <w:iCs/>
      <w:color w:val="404040" w:themeColor="text1" w:themeTint="BF"/>
    </w:rPr>
  </w:style>
  <w:style w:type="paragraph" w:styleId="ListParagraph">
    <w:name w:val="List Paragraph"/>
    <w:basedOn w:val="Normal"/>
    <w:uiPriority w:val="34"/>
    <w:qFormat/>
    <w:rsid w:val="00B073BB"/>
    <w:pPr>
      <w:ind w:left="720"/>
      <w:contextualSpacing/>
    </w:pPr>
  </w:style>
  <w:style w:type="character" w:styleId="IntenseEmphasis">
    <w:name w:val="Intense Emphasis"/>
    <w:basedOn w:val="DefaultParagraphFont"/>
    <w:uiPriority w:val="21"/>
    <w:qFormat/>
    <w:rsid w:val="00B073BB"/>
    <w:rPr>
      <w:i/>
      <w:iCs/>
      <w:color w:val="0F4761" w:themeColor="accent1" w:themeShade="BF"/>
    </w:rPr>
  </w:style>
  <w:style w:type="paragraph" w:styleId="IntenseQuote">
    <w:name w:val="Intense Quote"/>
    <w:basedOn w:val="Normal"/>
    <w:next w:val="Normal"/>
    <w:link w:val="IntenseQuoteChar"/>
    <w:uiPriority w:val="30"/>
    <w:qFormat/>
    <w:rsid w:val="00B07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3BB"/>
    <w:rPr>
      <w:i/>
      <w:iCs/>
      <w:color w:val="0F4761" w:themeColor="accent1" w:themeShade="BF"/>
    </w:rPr>
  </w:style>
  <w:style w:type="character" w:styleId="IntenseReference">
    <w:name w:val="Intense Reference"/>
    <w:basedOn w:val="DefaultParagraphFont"/>
    <w:uiPriority w:val="32"/>
    <w:qFormat/>
    <w:rsid w:val="00B073BB"/>
    <w:rPr>
      <w:b/>
      <w:bCs/>
      <w:smallCaps/>
      <w:color w:val="0F4761" w:themeColor="accent1" w:themeShade="BF"/>
      <w:spacing w:val="5"/>
    </w:rPr>
  </w:style>
  <w:style w:type="paragraph" w:styleId="NormalWeb">
    <w:name w:val="Normal (Web)"/>
    <w:basedOn w:val="Normal"/>
    <w:uiPriority w:val="99"/>
    <w:semiHidden/>
    <w:unhideWhenUsed/>
    <w:rsid w:val="00B073B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073BB"/>
    <w:rPr>
      <w:b/>
      <w:bCs/>
    </w:rPr>
  </w:style>
  <w:style w:type="character" w:styleId="Emphasis">
    <w:name w:val="Emphasis"/>
    <w:basedOn w:val="DefaultParagraphFont"/>
    <w:uiPriority w:val="20"/>
    <w:qFormat/>
    <w:rsid w:val="00B073BB"/>
    <w:rPr>
      <w:i/>
      <w:iCs/>
    </w:rPr>
  </w:style>
  <w:style w:type="character" w:styleId="HTMLCode">
    <w:name w:val="HTML Code"/>
    <w:basedOn w:val="DefaultParagraphFont"/>
    <w:uiPriority w:val="99"/>
    <w:semiHidden/>
    <w:unhideWhenUsed/>
    <w:rsid w:val="00B073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599782">
      <w:bodyDiv w:val="1"/>
      <w:marLeft w:val="0"/>
      <w:marRight w:val="0"/>
      <w:marTop w:val="0"/>
      <w:marBottom w:val="0"/>
      <w:divBdr>
        <w:top w:val="none" w:sz="0" w:space="0" w:color="auto"/>
        <w:left w:val="none" w:sz="0" w:space="0" w:color="auto"/>
        <w:bottom w:val="none" w:sz="0" w:space="0" w:color="auto"/>
        <w:right w:val="none" w:sz="0" w:space="0" w:color="auto"/>
      </w:divBdr>
      <w:divsChild>
        <w:div w:id="408624861">
          <w:marLeft w:val="0"/>
          <w:marRight w:val="0"/>
          <w:marTop w:val="0"/>
          <w:marBottom w:val="0"/>
          <w:divBdr>
            <w:top w:val="none" w:sz="0" w:space="0" w:color="auto"/>
            <w:left w:val="none" w:sz="0" w:space="0" w:color="auto"/>
            <w:bottom w:val="none" w:sz="0" w:space="0" w:color="auto"/>
            <w:right w:val="none" w:sz="0" w:space="0" w:color="auto"/>
          </w:divBdr>
          <w:divsChild>
            <w:div w:id="1223444225">
              <w:marLeft w:val="0"/>
              <w:marRight w:val="0"/>
              <w:marTop w:val="0"/>
              <w:marBottom w:val="0"/>
              <w:divBdr>
                <w:top w:val="none" w:sz="0" w:space="0" w:color="auto"/>
                <w:left w:val="none" w:sz="0" w:space="0" w:color="auto"/>
                <w:bottom w:val="none" w:sz="0" w:space="0" w:color="auto"/>
                <w:right w:val="none" w:sz="0" w:space="0" w:color="auto"/>
              </w:divBdr>
            </w:div>
          </w:divsChild>
        </w:div>
        <w:div w:id="1291786931">
          <w:marLeft w:val="0"/>
          <w:marRight w:val="0"/>
          <w:marTop w:val="0"/>
          <w:marBottom w:val="0"/>
          <w:divBdr>
            <w:top w:val="none" w:sz="0" w:space="0" w:color="auto"/>
            <w:left w:val="none" w:sz="0" w:space="0" w:color="auto"/>
            <w:bottom w:val="none" w:sz="0" w:space="0" w:color="auto"/>
            <w:right w:val="none" w:sz="0" w:space="0" w:color="auto"/>
          </w:divBdr>
          <w:divsChild>
            <w:div w:id="61414174">
              <w:marLeft w:val="0"/>
              <w:marRight w:val="0"/>
              <w:marTop w:val="0"/>
              <w:marBottom w:val="0"/>
              <w:divBdr>
                <w:top w:val="none" w:sz="0" w:space="0" w:color="auto"/>
                <w:left w:val="none" w:sz="0" w:space="0" w:color="auto"/>
                <w:bottom w:val="none" w:sz="0" w:space="0" w:color="auto"/>
                <w:right w:val="none" w:sz="0" w:space="0" w:color="auto"/>
              </w:divBdr>
              <w:divsChild>
                <w:div w:id="14113999">
                  <w:marLeft w:val="0"/>
                  <w:marRight w:val="0"/>
                  <w:marTop w:val="0"/>
                  <w:marBottom w:val="0"/>
                  <w:divBdr>
                    <w:top w:val="none" w:sz="0" w:space="0" w:color="auto"/>
                    <w:left w:val="none" w:sz="0" w:space="0" w:color="auto"/>
                    <w:bottom w:val="none" w:sz="0" w:space="0" w:color="auto"/>
                    <w:right w:val="none" w:sz="0" w:space="0" w:color="auto"/>
                  </w:divBdr>
                  <w:divsChild>
                    <w:div w:id="1638143234">
                      <w:marLeft w:val="0"/>
                      <w:marRight w:val="0"/>
                      <w:marTop w:val="0"/>
                      <w:marBottom w:val="0"/>
                      <w:divBdr>
                        <w:top w:val="none" w:sz="0" w:space="0" w:color="auto"/>
                        <w:left w:val="none" w:sz="0" w:space="0" w:color="auto"/>
                        <w:bottom w:val="none" w:sz="0" w:space="0" w:color="auto"/>
                        <w:right w:val="none" w:sz="0" w:space="0" w:color="auto"/>
                      </w:divBdr>
                      <w:divsChild>
                        <w:div w:id="12876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2025-05-04T00:07:00Z</dcterms:created>
  <dcterms:modified xsi:type="dcterms:W3CDTF">2025-05-04T00:07:00Z</dcterms:modified>
</cp:coreProperties>
</file>