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cnshm29xne3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Algorithm for 3D Modeling and AR Integration in Dental Visualization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4sitmr6bc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Input Image Acquisition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Capture or retrieve 2D dental images (e.g., X-rays, CT scans) from the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images are in the required resolution and format.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any proprietary formats to standard ones (e.g., DICOM to PNG/JPEG).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pseudo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loadDentalImage(imagePath):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dentalImage = readImage(imagePath)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dentalImage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tkeicj5sv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Image Segmentation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Segment the 2D image to identify important regions such as teeth, gums, nerves, and any cavities.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Use AI-based segmentation models (e.g., U-Net) to detect dental structures.</w:t>
        <w:br w:type="textWrapping"/>
        <w:t xml:space="preserve">pseudo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segmentImage(dentalImage):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 = loadPreTrainedSegmentationModel()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segmentedImage = model.predict(dentalImage)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segmentedImage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kfsv6su4w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Depth Map Generation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Generate a depth map or elevation model to provide 3D depth from a 2D image.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Use depth estimation algorithms or convolutional neural networks to infer depth.</w:t>
        <w:br w:type="textWrapping"/>
        <w:t xml:space="preserve">pseudo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generateDepthMap(segmentedImage):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depthMap = applyDepthEstimation(segmentedImage)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depthMap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btj7iz1vx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3D Mesh Reconstruction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Convert the segmented 2D image and depth map into a 3D mesh.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3D reconstruction algorithms like marching cubes to create the surface mesh.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the mesh by estimating vertices and constructing polygons.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pseudo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generate3DMesh(segmentedImage, depthMap):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mesh = create3DMeshFromDepthMap(segmentedImage, depthMap)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mesh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tkixixzcc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Texture Mapping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Apply the original 2D texture to the 3D mesh for more realistic visualization.</w:t>
        <w:br w:type="textWrapping"/>
        <w:t xml:space="preserve">pseudo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applyTexture(3DMesh, originalImage):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texturedMesh = mapTextureToMesh(3DMesh, originalImage)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texturedMesh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0rhbvkclp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Augmented Reality Visualization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AR to allow users to interact with the 3D model.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Utilize AR libraries like ARCore (for Android), ARKit (for iOS), or Web-based AR frameworks.</w:t>
        <w:br w:type="textWrapping"/>
        <w:t xml:space="preserve">pseudo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displayInAR(texturedMesh):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arEnvironment = initializeAREnvironment()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arEnvironment.loadModel(texturedMesh)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enableUserInteraction(arEnvironment)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cyk5mkrdp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Real-Time Interaction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Allow the patient or dentist to interact with the model, rotate it, zoom in, and view different angles.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touch or mouse gestures for interaction.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information overlays (e.g., identifying a cavity).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pseudo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enableUserInteraction(arEnvironment):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onUserInput(event):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arEnvironment.rotateModel(event.gesture)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arEnvironment.zoomModel(event.gesture)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cvn932xm3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Output and Decision Support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Use AI to suggest potential diagnoses or treatments based on the 3D model.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Integrate AI-powered diagnostics tools for real-time decision support.</w:t>
        <w:br w:type="textWrapping"/>
        <w:t xml:space="preserve">pseudo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suggestDiagnosis(3DModel):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diagnosis = runAIDiagnosis(3DModel)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diagnosis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uj2t6ssd8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Pseudo-code Example: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pseudo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3DModelingPipeline(imagePath):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dentalImage = loadDentalImage(imagePath)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Step 2: Segment the image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segmentedImage = segmentImage(dentalImage)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Step 3: Generate depth map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depthMap = generateDepthMap(segmentedImage)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Step 4: Reconstruct the 3D mesh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mesh = generate3DMesh(segmentedImage, depthMap)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Step 5: Apply texture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texturedMesh = applyTexture(mesh, dentalImage)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Step 6: Visualize in AR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displayInAR(texturedMesh)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Step 7: Allow interaction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enableUserInteraction()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Step 8: Provide AI diagnosis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diagnosis = suggestDiagnosis(texturedMesh)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diagnosis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w47153t7l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Algorithm: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 and Depth Map</w:t>
      </w:r>
      <w:r w:rsidDel="00000000" w:rsidR="00000000" w:rsidRPr="00000000">
        <w:rPr>
          <w:rtl w:val="0"/>
        </w:rPr>
        <w:t xml:space="preserve">: By segmenting the dental image and estimating the depth, we get a sense of the 3D structure of the teeth and other oral components.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3D Mesh Generation</w:t>
      </w:r>
      <w:r w:rsidDel="00000000" w:rsidR="00000000" w:rsidRPr="00000000">
        <w:rPr>
          <w:rtl w:val="0"/>
        </w:rPr>
        <w:t xml:space="preserve">: The depth map is converted into a 3D model using mesh generation techniques. The texture is applied to make the model appear more realistic.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 Visualization</w:t>
      </w:r>
      <w:r w:rsidDel="00000000" w:rsidR="00000000" w:rsidRPr="00000000">
        <w:rPr>
          <w:rtl w:val="0"/>
        </w:rPr>
        <w:t xml:space="preserve">: The 3D model is integrated into an AR environment, allowing the user to view and interact with it in real-time.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Diagnostics</w:t>
      </w:r>
      <w:r w:rsidDel="00000000" w:rsidR="00000000" w:rsidRPr="00000000">
        <w:rPr>
          <w:rtl w:val="0"/>
        </w:rPr>
        <w:t xml:space="preserve">: AI models can be applied to the 3D data to assist in diagnosing dental conditions, helping dentists make informed decisions.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algorithm is flexible and can be implemented using various programming languages and frameworks, such as Python (with libraries like OpenCV, TensorFlow, PyTorch for AI, and ARCore/ARKit for AR), or JavaScript with WebGL for web-based AR.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