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7AC35" w14:textId="4A8624F7" w:rsidR="00BE7C8A" w:rsidRDefault="00BE7C8A" w:rsidP="00413DD5">
      <w:pPr>
        <w:spacing w:after="158" w:line="259" w:lineRule="auto"/>
        <w:ind w:left="0" w:right="0" w:firstLine="0"/>
      </w:pPr>
    </w:p>
    <w:p w14:paraId="3E49D1D8" w14:textId="3E521FFC" w:rsidR="00BE7C8A" w:rsidRPr="00413DD5" w:rsidRDefault="00413DD5" w:rsidP="00413DD5">
      <w:pPr>
        <w:spacing w:after="288" w:line="259" w:lineRule="auto"/>
        <w:ind w:left="0" w:right="0" w:firstLine="0"/>
        <w:jc w:val="center"/>
        <w:rPr>
          <w:sz w:val="48"/>
          <w:szCs w:val="48"/>
        </w:rPr>
      </w:pPr>
      <w:r w:rsidRPr="00413DD5">
        <w:rPr>
          <w:rFonts w:ascii="Roboto" w:hAnsi="Roboto"/>
          <w:i/>
          <w:iCs/>
          <w:spacing w:val="1"/>
          <w:sz w:val="44"/>
          <w:szCs w:val="44"/>
          <w:shd w:val="clear" w:color="auto" w:fill="EBEBEB"/>
        </w:rPr>
        <w:t>Adult Census Income Prediction</w:t>
      </w:r>
    </w:p>
    <w:p w14:paraId="310416EC" w14:textId="77777777" w:rsidR="00BE7C8A" w:rsidRDefault="00526CC2">
      <w:pPr>
        <w:spacing w:after="157" w:line="259" w:lineRule="auto"/>
        <w:ind w:left="0" w:right="1225" w:firstLine="0"/>
        <w:jc w:val="center"/>
      </w:pPr>
      <w:r>
        <w:rPr>
          <w:rFonts w:ascii="Times New Roman" w:eastAsia="Times New Roman" w:hAnsi="Times New Roman" w:cs="Times New Roman"/>
          <w:b/>
          <w:i/>
          <w:sz w:val="36"/>
        </w:rPr>
        <w:t xml:space="preserve">Wireframe Documentation </w:t>
      </w:r>
    </w:p>
    <w:p w14:paraId="59B2DFE5" w14:textId="4AAF6863" w:rsidR="00413DD5" w:rsidRDefault="00413DD5" w:rsidP="00413DD5">
      <w:pPr>
        <w:pStyle w:val="Heading1"/>
      </w:pPr>
      <w:r>
        <w:t>Homepage</w:t>
      </w:r>
      <w:r>
        <w:rPr>
          <w:u w:val="none" w:color="000000"/>
        </w:rPr>
        <w:t xml:space="preserve"> </w:t>
      </w:r>
    </w:p>
    <w:p w14:paraId="4F9B4738" w14:textId="2B99BF69" w:rsidR="00BE7C8A" w:rsidRDefault="00BE7C8A">
      <w:pPr>
        <w:spacing w:after="0" w:line="259" w:lineRule="auto"/>
        <w:ind w:left="0" w:right="1137" w:firstLine="0"/>
        <w:jc w:val="center"/>
      </w:pPr>
    </w:p>
    <w:p w14:paraId="15684DB9" w14:textId="471DD394" w:rsidR="00413DD5" w:rsidRDefault="00413DD5" w:rsidP="00413DD5">
      <w:pPr>
        <w:spacing w:after="192" w:line="259" w:lineRule="auto"/>
        <w:ind w:left="0" w:right="0" w:firstLine="0"/>
      </w:pPr>
      <w:r>
        <w:t xml:space="preserve">We have divided </w:t>
      </w:r>
      <w:r>
        <w:rPr>
          <w:rFonts w:ascii="Roboto" w:hAnsi="Roboto"/>
          <w:i/>
          <w:iCs/>
          <w:spacing w:val="1"/>
          <w:sz w:val="21"/>
          <w:szCs w:val="21"/>
          <w:shd w:val="clear" w:color="auto" w:fill="EBEBEB"/>
        </w:rPr>
        <w:t xml:space="preserve">Adult Census Income </w:t>
      </w:r>
      <w:r w:rsidR="00526CC2">
        <w:rPr>
          <w:rFonts w:ascii="Roboto" w:hAnsi="Roboto"/>
          <w:i/>
          <w:iCs/>
          <w:spacing w:val="1"/>
          <w:sz w:val="21"/>
          <w:szCs w:val="21"/>
          <w:shd w:val="clear" w:color="auto" w:fill="EBEBEB"/>
        </w:rPr>
        <w:t>Prediction</w:t>
      </w:r>
      <w:r w:rsidR="00526CC2">
        <w:t xml:space="preserve"> Homepage</w:t>
      </w:r>
      <w:r>
        <w:t xml:space="preserve"> into Two Sections: - </w:t>
      </w:r>
    </w:p>
    <w:p w14:paraId="631282EF" w14:textId="24694AA3" w:rsidR="00413DD5" w:rsidRDefault="00413DD5" w:rsidP="00413DD5">
      <w:pPr>
        <w:numPr>
          <w:ilvl w:val="0"/>
          <w:numId w:val="1"/>
        </w:numPr>
        <w:ind w:right="1189" w:hanging="360"/>
      </w:pPr>
      <w:r>
        <w:t xml:space="preserve">First thing anyone will see is a pop-up window on Homepage which will ask for User Inputs like whether he/she will enter the all inputs. </w:t>
      </w:r>
    </w:p>
    <w:p w14:paraId="766114F8" w14:textId="31ED61B2" w:rsidR="00526CC2" w:rsidRDefault="00526CC2" w:rsidP="00526CC2">
      <w:pPr>
        <w:ind w:left="0" w:right="1189" w:firstLine="0"/>
        <w:jc w:val="center"/>
      </w:pPr>
      <w:r>
        <w:rPr>
          <w:noProof/>
        </w:rPr>
        <w:drawing>
          <wp:inline distT="0" distB="0" distL="0" distR="0" wp14:anchorId="18D1C247" wp14:editId="36714192">
            <wp:extent cx="6002100" cy="4443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260" cy="445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B377" w14:textId="4AE1C90C" w:rsidR="00526CC2" w:rsidRDefault="00526CC2" w:rsidP="00526CC2">
      <w:pPr>
        <w:ind w:left="0" w:right="1189" w:firstLine="0"/>
        <w:jc w:val="center"/>
      </w:pPr>
    </w:p>
    <w:p w14:paraId="52EAC174" w14:textId="130C4ECB" w:rsidR="00526CC2" w:rsidRDefault="00526CC2" w:rsidP="00526CC2">
      <w:pPr>
        <w:ind w:left="0" w:right="1189" w:firstLine="0"/>
        <w:jc w:val="center"/>
      </w:pPr>
    </w:p>
    <w:p w14:paraId="5A377871" w14:textId="1D1477D2" w:rsidR="00526CC2" w:rsidRDefault="00526CC2" w:rsidP="00526CC2">
      <w:pPr>
        <w:ind w:left="0" w:right="1189" w:firstLine="0"/>
        <w:jc w:val="center"/>
      </w:pPr>
    </w:p>
    <w:p w14:paraId="354574ED" w14:textId="44A3866F" w:rsidR="00526CC2" w:rsidRDefault="00526CC2" w:rsidP="00526CC2">
      <w:pPr>
        <w:ind w:left="0" w:right="1189" w:firstLine="0"/>
        <w:jc w:val="center"/>
      </w:pPr>
    </w:p>
    <w:p w14:paraId="50691E19" w14:textId="6BB493C0" w:rsidR="00526CC2" w:rsidRDefault="00526CC2" w:rsidP="00526CC2">
      <w:pPr>
        <w:ind w:left="0" w:right="1189" w:firstLine="0"/>
        <w:jc w:val="center"/>
      </w:pPr>
    </w:p>
    <w:p w14:paraId="09951175" w14:textId="77777777" w:rsidR="00526CC2" w:rsidRDefault="00526CC2" w:rsidP="00526CC2">
      <w:pPr>
        <w:ind w:left="0" w:right="1189" w:firstLine="0"/>
        <w:jc w:val="center"/>
      </w:pPr>
    </w:p>
    <w:p w14:paraId="64B363D1" w14:textId="77777777" w:rsidR="00413DD5" w:rsidRDefault="00413DD5" w:rsidP="00413DD5">
      <w:pPr>
        <w:ind w:left="720" w:right="1189" w:firstLine="0"/>
      </w:pPr>
    </w:p>
    <w:p w14:paraId="78D65E91" w14:textId="4809BB97" w:rsidR="00BE7C8A" w:rsidRDefault="00526CC2" w:rsidP="00413DD5">
      <w:pPr>
        <w:ind w:left="720" w:right="1189" w:firstLine="0"/>
      </w:pPr>
      <w:r>
        <w:t xml:space="preserve"> </w:t>
      </w:r>
    </w:p>
    <w:p w14:paraId="16A863AB" w14:textId="1DF8BBE1" w:rsidR="00413DD5" w:rsidRDefault="00413DD5">
      <w:pPr>
        <w:numPr>
          <w:ilvl w:val="0"/>
          <w:numId w:val="1"/>
        </w:numPr>
        <w:spacing w:before="66"/>
        <w:ind w:right="1189" w:hanging="360"/>
      </w:pPr>
      <w:r>
        <w:lastRenderedPageBreak/>
        <w:t xml:space="preserve">If user get any difficulty to understand the </w:t>
      </w:r>
      <w:r w:rsidR="00526CC2">
        <w:t>input,</w:t>
      </w:r>
      <w:r>
        <w:t xml:space="preserve"> then we have another page call</w:t>
      </w:r>
      <w:r w:rsidR="00526CC2">
        <w:t>ed</w:t>
      </w:r>
      <w:r>
        <w:t xml:space="preserve"> </w:t>
      </w:r>
      <w:r w:rsidR="00526CC2" w:rsidRPr="00526CC2">
        <w:rPr>
          <w:highlight w:val="yellow"/>
        </w:rPr>
        <w:t>about</w:t>
      </w:r>
      <w:r w:rsidR="00526CC2">
        <w:t>,</w:t>
      </w:r>
      <w:r>
        <w:t xml:space="preserve"> there </w:t>
      </w:r>
      <w:r w:rsidR="00526CC2">
        <w:t>user</w:t>
      </w:r>
      <w:r>
        <w:t xml:space="preserve"> will get all the information about input</w:t>
      </w:r>
      <w:r w:rsidR="00526CC2">
        <w:t>.</w:t>
      </w:r>
    </w:p>
    <w:p w14:paraId="6A4C732A" w14:textId="7E02BAA5" w:rsidR="00526CC2" w:rsidRDefault="00526CC2" w:rsidP="00526CC2">
      <w:pPr>
        <w:spacing w:before="66"/>
        <w:ind w:left="0" w:right="1189" w:firstLine="0"/>
        <w:jc w:val="center"/>
      </w:pPr>
      <w:r>
        <w:rPr>
          <w:noProof/>
        </w:rPr>
        <w:drawing>
          <wp:inline distT="0" distB="0" distL="0" distR="0" wp14:anchorId="49BF4A32" wp14:editId="27BF9D0E">
            <wp:extent cx="5794322" cy="378434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303" cy="378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2E94" w14:textId="53EAC1F3" w:rsidR="00526CC2" w:rsidRDefault="00526CC2" w:rsidP="00526CC2">
      <w:pPr>
        <w:spacing w:before="66"/>
        <w:ind w:left="720" w:right="1189" w:firstLine="0"/>
      </w:pPr>
    </w:p>
    <w:p w14:paraId="620D0147" w14:textId="44655107" w:rsidR="00BE7C8A" w:rsidRDefault="00526CC2" w:rsidP="00526CC2">
      <w:pPr>
        <w:spacing w:before="66"/>
        <w:ind w:left="0" w:right="1189" w:firstLine="0"/>
      </w:pPr>
      <w:r>
        <w:t xml:space="preserve"> </w:t>
      </w:r>
    </w:p>
    <w:p w14:paraId="27F6FE86" w14:textId="39EBD5CF" w:rsidR="00BE7C8A" w:rsidRDefault="00526CC2" w:rsidP="00526CC2">
      <w:pPr>
        <w:pStyle w:val="ListParagraph"/>
        <w:numPr>
          <w:ilvl w:val="0"/>
          <w:numId w:val="1"/>
        </w:numPr>
        <w:ind w:right="1189"/>
      </w:pPr>
      <w:r>
        <w:t xml:space="preserve">Based on User’s input, </w:t>
      </w:r>
      <w:r w:rsidR="00413DD5">
        <w:t>Adult Census income Prediction</w:t>
      </w:r>
      <w:r>
        <w:t xml:space="preserve"> System </w:t>
      </w:r>
      <w:r>
        <w:t xml:space="preserve">will </w:t>
      </w:r>
      <w:r w:rsidR="00413DD5">
        <w:t xml:space="preserve">predict the output </w:t>
      </w:r>
      <w:r>
        <w:t xml:space="preserve">on </w:t>
      </w:r>
      <w:r w:rsidR="00413DD5">
        <w:t>another page.</w:t>
      </w:r>
      <w:r>
        <w:t xml:space="preserve"> A sample view of </w:t>
      </w:r>
      <w:r>
        <w:t xml:space="preserve">showing results is below: </w:t>
      </w:r>
    </w:p>
    <w:p w14:paraId="27763ACC" w14:textId="77777777" w:rsidR="00526CC2" w:rsidRDefault="00526CC2" w:rsidP="00526CC2">
      <w:pPr>
        <w:pStyle w:val="ListParagraph"/>
        <w:ind w:right="1189" w:firstLine="0"/>
      </w:pPr>
    </w:p>
    <w:p w14:paraId="73A43E8C" w14:textId="21CA82DE" w:rsidR="00BE7C8A" w:rsidRDefault="00526CC2" w:rsidP="00526CC2">
      <w:pPr>
        <w:spacing w:after="20" w:line="259" w:lineRule="auto"/>
        <w:ind w:left="0" w:right="0" w:firstLine="0"/>
      </w:pPr>
      <w:r>
        <w:rPr>
          <w:noProof/>
        </w:rPr>
        <w:drawing>
          <wp:inline distT="0" distB="0" distL="0" distR="0" wp14:anchorId="710B532A" wp14:editId="4347F0C0">
            <wp:extent cx="5942802" cy="2892056"/>
            <wp:effectExtent l="0" t="0" r="12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146" cy="289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</w:p>
    <w:sectPr w:rsidR="00BE7C8A">
      <w:pgSz w:w="11906" w:h="16838"/>
      <w:pgMar w:top="1483" w:right="214" w:bottom="14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7653D"/>
    <w:multiLevelType w:val="hybridMultilevel"/>
    <w:tmpl w:val="203C0E2C"/>
    <w:lvl w:ilvl="0" w:tplc="00A4E81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8ABA1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3C7D3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48331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FEDA9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B441F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5C9E5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7E7D2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44D77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C8A"/>
    <w:rsid w:val="00413DD5"/>
    <w:rsid w:val="00526CC2"/>
    <w:rsid w:val="00BE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61AD7"/>
  <w15:docId w15:val="{03F8B295-E265-40DE-BDFF-383E8619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8" w:lineRule="auto"/>
      <w:ind w:left="370" w:right="1081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0"/>
      <w:ind w:right="1225"/>
      <w:jc w:val="center"/>
      <w:outlineLvl w:val="0"/>
    </w:pPr>
    <w:rPr>
      <w:rFonts w:ascii="Calibri" w:eastAsia="Calibri" w:hAnsi="Calibri" w:cs="Calibri"/>
      <w:color w:val="222A35"/>
      <w:sz w:val="48"/>
      <w:u w:val="single" w:color="222A3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411" w:hanging="10"/>
      <w:outlineLvl w:val="1"/>
    </w:pPr>
    <w:rPr>
      <w:rFonts w:ascii="Calibri" w:eastAsia="Calibri" w:hAnsi="Calibri" w:cs="Calibri"/>
      <w:i/>
      <w:color w:val="222A35"/>
      <w:sz w:val="48"/>
      <w:u w:val="single" w:color="222A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22A35"/>
      <w:sz w:val="48"/>
      <w:u w:val="single" w:color="222A35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i/>
      <w:color w:val="222A35"/>
      <w:sz w:val="48"/>
      <w:u w:val="single" w:color="222A35"/>
    </w:rPr>
  </w:style>
  <w:style w:type="paragraph" w:styleId="ListParagraph">
    <w:name w:val="List Paragraph"/>
    <w:basedOn w:val="Normal"/>
    <w:uiPriority w:val="34"/>
    <w:qFormat/>
    <w:rsid w:val="00526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PITALIYA</dc:creator>
  <cp:keywords/>
  <cp:lastModifiedBy>DEVENDRA PITALIYA</cp:lastModifiedBy>
  <cp:revision>2</cp:revision>
  <dcterms:created xsi:type="dcterms:W3CDTF">2021-08-10T06:08:00Z</dcterms:created>
  <dcterms:modified xsi:type="dcterms:W3CDTF">2021-08-10T06:08:00Z</dcterms:modified>
</cp:coreProperties>
</file>