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1. First understand the full India market map</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A. Main benchmark indices to track daily</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Core market direction</w:t>
      </w:r>
    </w:p>
    <w:p w:rsidR="00663494" w:rsidRPr="00663494" w:rsidRDefault="00663494" w:rsidP="006634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Nifty 50</w:t>
      </w:r>
      <w:r w:rsidRPr="00663494">
        <w:rPr>
          <w:rFonts w:ascii="Times New Roman" w:eastAsia="Times New Roman" w:hAnsi="Times New Roman" w:cs="Times New Roman"/>
          <w:sz w:val="24"/>
          <w:szCs w:val="24"/>
          <w:lang w:eastAsia="en-IN"/>
        </w:rPr>
        <w:t xml:space="preserve">: primary NSE benchmark. </w:t>
      </w:r>
    </w:p>
    <w:p w:rsidR="00663494" w:rsidRPr="00663494" w:rsidRDefault="00663494" w:rsidP="006634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BSE Sensex</w:t>
      </w:r>
      <w:r w:rsidRPr="00663494">
        <w:rPr>
          <w:rFonts w:ascii="Times New Roman" w:eastAsia="Times New Roman" w:hAnsi="Times New Roman" w:cs="Times New Roman"/>
          <w:sz w:val="24"/>
          <w:szCs w:val="24"/>
          <w:lang w:eastAsia="en-IN"/>
        </w:rPr>
        <w:t xml:space="preserve">: primary BSE benchmark. </w:t>
      </w:r>
    </w:p>
    <w:p w:rsidR="00663494" w:rsidRPr="00663494" w:rsidRDefault="00663494" w:rsidP="006634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Nifty Next 50</w:t>
      </w:r>
      <w:r w:rsidRPr="00663494">
        <w:rPr>
          <w:rFonts w:ascii="Times New Roman" w:eastAsia="Times New Roman" w:hAnsi="Times New Roman" w:cs="Times New Roman"/>
          <w:sz w:val="24"/>
          <w:szCs w:val="24"/>
          <w:lang w:eastAsia="en-IN"/>
        </w:rPr>
        <w:t xml:space="preserve">: strength/weakness beyond Nifty 50. </w:t>
      </w:r>
    </w:p>
    <w:p w:rsidR="00663494" w:rsidRPr="00663494" w:rsidRDefault="00663494" w:rsidP="006634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Nifty 100 / Nifty 200 / Nifty 500</w:t>
      </w:r>
      <w:r w:rsidRPr="00663494">
        <w:rPr>
          <w:rFonts w:ascii="Times New Roman" w:eastAsia="Times New Roman" w:hAnsi="Times New Roman" w:cs="Times New Roman"/>
          <w:sz w:val="24"/>
          <w:szCs w:val="24"/>
          <w:lang w:eastAsia="en-IN"/>
        </w:rPr>
        <w:t xml:space="preserve">: broad market health. </w:t>
      </w:r>
    </w:p>
    <w:p w:rsidR="00663494" w:rsidRPr="00663494" w:rsidRDefault="00663494" w:rsidP="006634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Nifty Midcap 50 / 100 / 150</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Nifty Smallcap 50 / 100 / 250</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Microcap and total-market style indices</w:t>
      </w:r>
      <w:r w:rsidRPr="00663494">
        <w:rPr>
          <w:rFonts w:ascii="Times New Roman" w:eastAsia="Times New Roman" w:hAnsi="Times New Roman" w:cs="Times New Roman"/>
          <w:sz w:val="24"/>
          <w:szCs w:val="24"/>
          <w:lang w:eastAsia="en-IN"/>
        </w:rPr>
        <w:t xml:space="preserve">, where available, for risk appetite. </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B. F&amp;O index universe</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On NSE, the important index derivative universe includes </w:t>
      </w:r>
      <w:r w:rsidRPr="00663494">
        <w:rPr>
          <w:rFonts w:ascii="Times New Roman" w:eastAsia="Times New Roman" w:hAnsi="Times New Roman" w:cs="Times New Roman"/>
          <w:b/>
          <w:bCs/>
          <w:sz w:val="24"/>
          <w:szCs w:val="24"/>
          <w:lang w:eastAsia="en-IN"/>
        </w:rPr>
        <w:t>NIFTY, NIFTYNXT50, FINNIFTY, BANKNIFTY, and MIDCPNIFTY</w:t>
      </w:r>
      <w:r w:rsidRPr="00663494">
        <w:rPr>
          <w:rFonts w:ascii="Times New Roman" w:eastAsia="Times New Roman" w:hAnsi="Times New Roman" w:cs="Times New Roman"/>
          <w:sz w:val="24"/>
          <w:szCs w:val="24"/>
          <w:lang w:eastAsia="en-IN"/>
        </w:rPr>
        <w:t xml:space="preserve"> on the option chain. NSE displays volume, open interest and IV information in contracts, and IV is reference-based and dynamic.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Professionally, study these every day:</w:t>
      </w:r>
    </w:p>
    <w:p w:rsidR="00663494" w:rsidRPr="00663494" w:rsidRDefault="00663494" w:rsidP="006634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Nifty 50</w:t>
      </w:r>
      <w:r w:rsidRPr="00663494">
        <w:rPr>
          <w:rFonts w:ascii="Times New Roman" w:eastAsia="Times New Roman" w:hAnsi="Times New Roman" w:cs="Times New Roman"/>
          <w:sz w:val="24"/>
          <w:szCs w:val="24"/>
          <w:lang w:eastAsia="en-IN"/>
        </w:rPr>
        <w:t xml:space="preserve">: market-wide direction. </w:t>
      </w:r>
    </w:p>
    <w:p w:rsidR="00663494" w:rsidRPr="00663494" w:rsidRDefault="00663494" w:rsidP="006634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Bank Nifty</w:t>
      </w:r>
      <w:r w:rsidRPr="00663494">
        <w:rPr>
          <w:rFonts w:ascii="Times New Roman" w:eastAsia="Times New Roman" w:hAnsi="Times New Roman" w:cs="Times New Roman"/>
          <w:sz w:val="24"/>
          <w:szCs w:val="24"/>
          <w:lang w:eastAsia="en-IN"/>
        </w:rPr>
        <w:t xml:space="preserve">: banking/financial leadership, high beta. </w:t>
      </w:r>
    </w:p>
    <w:p w:rsidR="00663494" w:rsidRPr="00663494" w:rsidRDefault="00663494" w:rsidP="006634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FinNifty</w:t>
      </w:r>
      <w:r w:rsidRPr="00663494">
        <w:rPr>
          <w:rFonts w:ascii="Times New Roman" w:eastAsia="Times New Roman" w:hAnsi="Times New Roman" w:cs="Times New Roman"/>
          <w:sz w:val="24"/>
          <w:szCs w:val="24"/>
          <w:lang w:eastAsia="en-IN"/>
        </w:rPr>
        <w:t xml:space="preserve">: broader financial-services view. </w:t>
      </w:r>
    </w:p>
    <w:p w:rsidR="00663494" w:rsidRPr="00663494" w:rsidRDefault="00663494" w:rsidP="006634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Midcap Select</w:t>
      </w:r>
      <w:r w:rsidRPr="00663494">
        <w:rPr>
          <w:rFonts w:ascii="Times New Roman" w:eastAsia="Times New Roman" w:hAnsi="Times New Roman" w:cs="Times New Roman"/>
          <w:sz w:val="24"/>
          <w:szCs w:val="24"/>
          <w:lang w:eastAsia="en-IN"/>
        </w:rPr>
        <w:t xml:space="preserve">: midcap risk appetite. </w:t>
      </w:r>
    </w:p>
    <w:p w:rsidR="00663494" w:rsidRPr="00663494" w:rsidRDefault="00663494" w:rsidP="006634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Nifty Next 50</w:t>
      </w:r>
      <w:r w:rsidRPr="00663494">
        <w:rPr>
          <w:rFonts w:ascii="Times New Roman" w:eastAsia="Times New Roman" w:hAnsi="Times New Roman" w:cs="Times New Roman"/>
          <w:sz w:val="24"/>
          <w:szCs w:val="24"/>
          <w:lang w:eastAsia="en-IN"/>
        </w:rPr>
        <w:t xml:space="preserve">: large-cap rotation beyond Nifty 50. </w:t>
      </w:r>
    </w:p>
    <w:p w:rsidR="00663494" w:rsidRPr="00663494" w:rsidRDefault="00663494" w:rsidP="006634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Sensex / Bankex</w:t>
      </w:r>
      <w:r w:rsidRPr="00663494">
        <w:rPr>
          <w:rFonts w:ascii="Times New Roman" w:eastAsia="Times New Roman" w:hAnsi="Times New Roman" w:cs="Times New Roman"/>
          <w:sz w:val="24"/>
          <w:szCs w:val="24"/>
          <w:lang w:eastAsia="en-IN"/>
        </w:rPr>
        <w:t xml:space="preserve">: BSE-side derivatives and sentiment.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Current NSE derivative expiry structure is important: NSE contract specifications show Nifty 50, Bank Nifty, Fin Services, Midcap Select and Nifty Next 50 index derivatives, with Tuesday expiry rules for index and stock derivatives if Tuesday is not a holiday. </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C. Sectoral indices to track</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A pro trader does not only ask, “Is Nifty up?” They ask, “</w:t>
      </w:r>
      <w:r w:rsidRPr="00663494">
        <w:rPr>
          <w:rFonts w:ascii="Times New Roman" w:eastAsia="Times New Roman" w:hAnsi="Times New Roman" w:cs="Times New Roman"/>
          <w:b/>
          <w:bCs/>
          <w:sz w:val="24"/>
          <w:szCs w:val="24"/>
          <w:lang w:eastAsia="en-IN"/>
        </w:rPr>
        <w:t>Which sectors are carrying the move?</w:t>
      </w:r>
      <w:r w:rsidRPr="00663494">
        <w:rPr>
          <w:rFonts w:ascii="Times New Roman" w:eastAsia="Times New Roman" w:hAnsi="Times New Roman" w:cs="Times New Roman"/>
          <w:sz w:val="24"/>
          <w:szCs w:val="24"/>
          <w:lang w:eastAsia="en-IN"/>
        </w:rPr>
        <w:t xml:space="preserve">” NSE sectoral indices include Auto, Bank, Financial Services, FMCG, Healthcare, IT, Media, Metal, Pharma, Private Bank, PSU Bank, Realty, Consumer Durables, Oil &amp; Gas, Chemicals, Cement, and MidSmall sector indices.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Track these groups daily: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4968"/>
      </w:tblGrid>
      <w:tr w:rsidR="00663494" w:rsidRPr="00663494" w:rsidTr="00663494">
        <w:trPr>
          <w:tblHeader/>
          <w:tblCellSpacing w:w="15" w:type="dxa"/>
        </w:trPr>
        <w:tc>
          <w:tcPr>
            <w:tcW w:w="0" w:type="auto"/>
            <w:vAlign w:val="center"/>
            <w:hideMark/>
          </w:tcPr>
          <w:p w:rsidR="00663494" w:rsidRPr="00663494" w:rsidRDefault="00663494" w:rsidP="00663494">
            <w:pPr>
              <w:spacing w:after="0" w:line="240" w:lineRule="auto"/>
              <w:jc w:val="center"/>
              <w:rPr>
                <w:rFonts w:ascii="Times New Roman" w:eastAsia="Times New Roman" w:hAnsi="Times New Roman" w:cs="Times New Roman"/>
                <w:b/>
                <w:bCs/>
                <w:sz w:val="24"/>
                <w:szCs w:val="24"/>
                <w:lang w:eastAsia="en-IN"/>
              </w:rPr>
            </w:pPr>
            <w:r w:rsidRPr="00663494">
              <w:rPr>
                <w:rFonts w:ascii="Times New Roman" w:eastAsia="Times New Roman" w:hAnsi="Times New Roman" w:cs="Times New Roman"/>
                <w:b/>
                <w:bCs/>
                <w:sz w:val="24"/>
                <w:szCs w:val="24"/>
                <w:lang w:eastAsia="en-IN"/>
              </w:rPr>
              <w:t>Sector group</w:t>
            </w:r>
          </w:p>
        </w:tc>
        <w:tc>
          <w:tcPr>
            <w:tcW w:w="0" w:type="auto"/>
            <w:vAlign w:val="center"/>
            <w:hideMark/>
          </w:tcPr>
          <w:p w:rsidR="00663494" w:rsidRPr="00663494" w:rsidRDefault="00663494" w:rsidP="00663494">
            <w:pPr>
              <w:spacing w:after="0" w:line="240" w:lineRule="auto"/>
              <w:jc w:val="center"/>
              <w:rPr>
                <w:rFonts w:ascii="Times New Roman" w:eastAsia="Times New Roman" w:hAnsi="Times New Roman" w:cs="Times New Roman"/>
                <w:b/>
                <w:bCs/>
                <w:sz w:val="24"/>
                <w:szCs w:val="24"/>
                <w:lang w:eastAsia="en-IN"/>
              </w:rPr>
            </w:pPr>
            <w:r w:rsidRPr="00663494">
              <w:rPr>
                <w:rFonts w:ascii="Times New Roman" w:eastAsia="Times New Roman" w:hAnsi="Times New Roman" w:cs="Times New Roman"/>
                <w:b/>
                <w:bCs/>
                <w:sz w:val="24"/>
                <w:szCs w:val="24"/>
                <w:lang w:eastAsia="en-IN"/>
              </w:rPr>
              <w:t>What to study</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Banks / Financials</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Bank Nifty, FinNifty, Private Bank, PSU Bank</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IT</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Nasdaq, USDINR, US tech sentiment</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Auto</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Monthly sales, crude, rural demand, results</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FMCG</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Rural demand, margins, input costs</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Pharma / Healthcare</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USFDA, currency, defensive flows</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lastRenderedPageBreak/>
              <w:t>Metal</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China data, dollar index, commodities</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Oil &amp; Gas</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Brent crude, refining margins, government policy</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Realty</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Interest rates, housing demand, liquidity</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Capital Goods / Infra</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Government capex, order wins</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PSU / CPSE</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Government policy, valuation rerating, momentum</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Midcap / Smallcap</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Breadth, liquidity, risk-on/risk-off sentiment</w:t>
            </w:r>
          </w:p>
        </w:tc>
      </w:tr>
    </w:tbl>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pict>
          <v:rect id="_x0000_i1025" style="width:0;height:1.5pt" o:hralign="center" o:hrstd="t" o:hr="t" fillcolor="#a0a0a0" stroked="f"/>
        </w:pict>
      </w:r>
    </w:p>
    <w:p w:rsidR="00663494" w:rsidRPr="00663494" w:rsidRDefault="00663494" w:rsidP="006634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3494">
        <w:rPr>
          <w:rFonts w:ascii="Times New Roman" w:eastAsia="Times New Roman" w:hAnsi="Times New Roman" w:cs="Times New Roman"/>
          <w:b/>
          <w:bCs/>
          <w:kern w:val="36"/>
          <w:sz w:val="48"/>
          <w:szCs w:val="48"/>
          <w:lang w:eastAsia="en-IN"/>
        </w:rPr>
        <w:t>2. Pre-market analysis: professional point-wise checklist</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Indian equity and equity-derivatives normal market hours are </w:t>
      </w:r>
      <w:r w:rsidRPr="00663494">
        <w:rPr>
          <w:rFonts w:ascii="Times New Roman" w:eastAsia="Times New Roman" w:hAnsi="Times New Roman" w:cs="Times New Roman"/>
          <w:b/>
          <w:bCs/>
          <w:sz w:val="24"/>
          <w:szCs w:val="24"/>
          <w:lang w:eastAsia="en-IN"/>
        </w:rPr>
        <w:t>9:15 AM to 3:30 PM</w:t>
      </w:r>
      <w:r w:rsidRPr="00663494">
        <w:rPr>
          <w:rFonts w:ascii="Times New Roman" w:eastAsia="Times New Roman" w:hAnsi="Times New Roman" w:cs="Times New Roman"/>
          <w:sz w:val="24"/>
          <w:szCs w:val="24"/>
          <w:lang w:eastAsia="en-IN"/>
        </w:rPr>
        <w:t xml:space="preserve">, with NSE pre-open starting at </w:t>
      </w:r>
      <w:r w:rsidRPr="00663494">
        <w:rPr>
          <w:rFonts w:ascii="Times New Roman" w:eastAsia="Times New Roman" w:hAnsi="Times New Roman" w:cs="Times New Roman"/>
          <w:b/>
          <w:bCs/>
          <w:sz w:val="24"/>
          <w:szCs w:val="24"/>
          <w:lang w:eastAsia="en-IN"/>
        </w:rPr>
        <w:t>9:00 AM</w:t>
      </w:r>
      <w:r w:rsidRPr="00663494">
        <w:rPr>
          <w:rFonts w:ascii="Times New Roman" w:eastAsia="Times New Roman" w:hAnsi="Times New Roman" w:cs="Times New Roman"/>
          <w:sz w:val="24"/>
          <w:szCs w:val="24"/>
          <w:lang w:eastAsia="en-IN"/>
        </w:rPr>
        <w:t xml:space="preserve"> and closing session from </w:t>
      </w:r>
      <w:r w:rsidRPr="00663494">
        <w:rPr>
          <w:rFonts w:ascii="Times New Roman" w:eastAsia="Times New Roman" w:hAnsi="Times New Roman" w:cs="Times New Roman"/>
          <w:b/>
          <w:bCs/>
          <w:sz w:val="24"/>
          <w:szCs w:val="24"/>
          <w:lang w:eastAsia="en-IN"/>
        </w:rPr>
        <w:t>3:40 PM to 4:00 PM</w:t>
      </w:r>
      <w:r w:rsidRPr="00663494">
        <w:rPr>
          <w:rFonts w:ascii="Times New Roman" w:eastAsia="Times New Roman" w:hAnsi="Times New Roman" w:cs="Times New Roman"/>
          <w:sz w:val="24"/>
          <w:szCs w:val="24"/>
          <w:lang w:eastAsia="en-IN"/>
        </w:rPr>
        <w:t xml:space="preserve">. NSE equity derivatives also trade </w:t>
      </w:r>
      <w:r w:rsidRPr="00663494">
        <w:rPr>
          <w:rFonts w:ascii="Times New Roman" w:eastAsia="Times New Roman" w:hAnsi="Times New Roman" w:cs="Times New Roman"/>
          <w:b/>
          <w:bCs/>
          <w:sz w:val="24"/>
          <w:szCs w:val="24"/>
          <w:lang w:eastAsia="en-IN"/>
        </w:rPr>
        <w:t>9:15 AM to 3:30 PM</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A. Global market analysis before 9:00 AM</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Study these first:</w:t>
      </w:r>
    </w:p>
    <w:p w:rsidR="00663494" w:rsidRPr="00663494" w:rsidRDefault="00663494" w:rsidP="006634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US market closing</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Dow Jones: old-economy risk sentiment.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S&amp;P 500: broad US sentiment.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Nasdaq: IT and growth-stock sentiment.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Russell 2000: global risk appetite. </w:t>
      </w:r>
    </w:p>
    <w:p w:rsidR="00663494" w:rsidRPr="00663494" w:rsidRDefault="00663494" w:rsidP="006634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Asian markets</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Nikkei, Hang Seng, Shanghai, Kospi.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If Asia is weak but GIFT Nifty is strong, India may be showing relative strength. </w:t>
      </w:r>
    </w:p>
    <w:p w:rsidR="00663494" w:rsidRPr="00663494" w:rsidRDefault="00663494" w:rsidP="006634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GIFT Nifty</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Use it as a gap indicator, not as a guaranteed direction.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Study whether GIFT Nifty is above or below previous Nifty close.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Compare GIFT Nifty with US and Asian market mood. </w:t>
      </w:r>
    </w:p>
    <w:p w:rsidR="00663494" w:rsidRPr="00663494" w:rsidRDefault="00663494" w:rsidP="006634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Dollar Index and USDINR</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Strong dollar usually pressures emerging markets.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Rising USDINR can affect IT positively but can pressure foreign-flow sentiment. </w:t>
      </w:r>
    </w:p>
    <w:p w:rsidR="00663494" w:rsidRPr="00663494" w:rsidRDefault="00663494" w:rsidP="006634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US bond yields</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Rising yields often hurt growth stocks and emerging-market flows.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Falling yields can support equities if not caused by recession fear. </w:t>
      </w:r>
    </w:p>
    <w:p w:rsidR="00663494" w:rsidRPr="00663494" w:rsidRDefault="00663494" w:rsidP="006634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Crude oil</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Very important for India.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Rising crude can pressure inflation, fiscal balance, oil marketing companies, aviation, paints, tyres, and chemicals. </w:t>
      </w:r>
    </w:p>
    <w:p w:rsidR="00663494" w:rsidRPr="00663494" w:rsidRDefault="00663494" w:rsidP="006634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Gold</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Rising gold with falling equities may show risk-off mood. </w:t>
      </w:r>
    </w:p>
    <w:p w:rsidR="00663494" w:rsidRPr="00663494" w:rsidRDefault="00663494" w:rsidP="00663494">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lastRenderedPageBreak/>
        <w:t xml:space="preserve">Gold strength plus dollar strength often means global uncertainty. </w:t>
      </w:r>
    </w:p>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pict>
          <v:rect id="_x0000_i1026" style="width:0;height:1.5pt" o:hralign="center" o:hrstd="t" o:hr="t" fillcolor="#a0a0a0" stroked="f"/>
        </w:pic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B. Domestic macro and event analysis</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Before trading, check:</w:t>
      </w:r>
    </w:p>
    <w:p w:rsidR="00663494" w:rsidRPr="00663494" w:rsidRDefault="00663494" w:rsidP="0066349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RBI events</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Policy date, governor commentary, liquidity actions, bond yields. </w:t>
      </w:r>
    </w:p>
    <w:p w:rsidR="00663494" w:rsidRPr="00663494" w:rsidRDefault="00663494" w:rsidP="0066349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Inflation data</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CPI, WPI, food inflation, fuel inflation. </w:t>
      </w:r>
    </w:p>
    <w:p w:rsidR="00663494" w:rsidRPr="00663494" w:rsidRDefault="00663494" w:rsidP="0066349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Growth data</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GDP, IIP, PMI, core sector data. </w:t>
      </w:r>
    </w:p>
    <w:p w:rsidR="00663494" w:rsidRPr="00663494" w:rsidRDefault="00663494" w:rsidP="0066349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Government policy</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Budget, capex announcements, import/export duties, PLI schemes. </w:t>
      </w:r>
    </w:p>
    <w:p w:rsidR="00663494" w:rsidRPr="00663494" w:rsidRDefault="00663494" w:rsidP="0066349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Election / geopolitical risk</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State elections, global conflicts, crude-sensitive events. </w:t>
      </w:r>
    </w:p>
    <w:p w:rsidR="00663494" w:rsidRPr="00663494" w:rsidRDefault="00663494" w:rsidP="0066349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Results calendar</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Avoid blind swing entries before major results. </w:t>
      </w:r>
    </w:p>
    <w:p w:rsidR="00663494" w:rsidRPr="00663494" w:rsidRDefault="00663494" w:rsidP="0066349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For F&amp;O, IV rises before results and may crash after results. </w:t>
      </w:r>
    </w:p>
    <w:p w:rsidR="00663494" w:rsidRPr="00663494" w:rsidRDefault="00663494" w:rsidP="0066349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Corporate actions</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Bonus, split, dividend, buyback, merger, demerger, OFS, QIP.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MoSPI’s release calendar covers major Indian macro data releases such as GDP, IIP and CPI, so a professional trader tracks these dates rather than reacting late. </w:t>
      </w:r>
    </w:p>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pict>
          <v:rect id="_x0000_i1027" style="width:0;height:1.5pt" o:hralign="center" o:hrstd="t" o:hr="t" fillcolor="#a0a0a0" stroked="f"/>
        </w:pic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C. FII / DII / FPI flow analysis</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Study daily:</w:t>
      </w:r>
    </w:p>
    <w:p w:rsidR="00663494" w:rsidRPr="00663494" w:rsidRDefault="00663494" w:rsidP="0066349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FII cash buying/selling</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Strong FII buying with Nifty breakout = higher conviction. </w:t>
      </w:r>
    </w:p>
    <w:p w:rsidR="00663494" w:rsidRPr="00663494" w:rsidRDefault="00663494" w:rsidP="0066349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FII selling but Nifty rising = domestic support or short covering. </w:t>
      </w:r>
    </w:p>
    <w:p w:rsidR="00663494" w:rsidRPr="00663494" w:rsidRDefault="00663494" w:rsidP="0066349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DII activity</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Mutual fund and insurance support can absorb FII selling. </w:t>
      </w:r>
    </w:p>
    <w:p w:rsidR="00663494" w:rsidRPr="00663494" w:rsidRDefault="00663494" w:rsidP="0066349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FPI data</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Track equity, debt, and hybrid flows. </w:t>
      </w:r>
    </w:p>
    <w:p w:rsidR="00663494" w:rsidRPr="00663494" w:rsidRDefault="00663494" w:rsidP="0066349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Also track sector-wise FPI flow fortnightly when studying swing positions. NSDL provides FPI reports including latest FPI investment data and fortnightly sector-wise FPI investment data. </w:t>
      </w:r>
    </w:p>
    <w:p w:rsidR="00663494" w:rsidRPr="00663494" w:rsidRDefault="00663494" w:rsidP="0066349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F&amp;O participant data</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FII index futures long/short. </w:t>
      </w:r>
    </w:p>
    <w:p w:rsidR="00663494" w:rsidRPr="00663494" w:rsidRDefault="00663494" w:rsidP="0066349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FII index options positioning. </w:t>
      </w:r>
    </w:p>
    <w:p w:rsidR="00663494" w:rsidRPr="00663494" w:rsidRDefault="00663494" w:rsidP="0066349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Client and proprietary positions. </w:t>
      </w:r>
    </w:p>
    <w:p w:rsidR="00663494" w:rsidRPr="00663494" w:rsidRDefault="00663494" w:rsidP="0066349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Useful for understanding whether the move is institutional or retail-driven. </w:t>
      </w:r>
    </w:p>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D. Previous-day market structure</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Before market opens, mark:</w:t>
      </w:r>
    </w:p>
    <w:p w:rsidR="00663494" w:rsidRPr="00663494" w:rsidRDefault="00663494" w:rsidP="006634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Previous day high</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Previous day low</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Previous day close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Previous day VWAP</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Previous day value area</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Opening gap zone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Weekly high/low</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Monthly high/low</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All-time high / 52-week high</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Major swing high and swing low</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For intraday, these levels matter more than indicators. Price reacts where trapped buyers, trapped sellers, option writers, and institutions have positions.</w:t>
      </w:r>
    </w:p>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pict>
          <v:rect id="_x0000_i1029" style="width:0;height:1.5pt" o:hralign="center" o:hrstd="t" o:hr="t" fillcolor="#a0a0a0" stroked="f"/>
        </w:pic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E. Nifty / Bank Nifty / FinNifty index structure</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For every main index, study:</w:t>
      </w:r>
    </w:p>
    <w:p w:rsidR="00663494" w:rsidRPr="00663494" w:rsidRDefault="00663494" w:rsidP="0066349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Daily trend</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Higher high, higher low = bullish.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Lower high, lower low = bearish.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Overlapping candles = range. </w:t>
      </w:r>
    </w:p>
    <w:p w:rsidR="00663494" w:rsidRPr="00663494" w:rsidRDefault="00663494" w:rsidP="0066349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Weekly trend</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Swing traders should never ignore weekly structure. </w:t>
      </w:r>
    </w:p>
    <w:p w:rsidR="00663494" w:rsidRPr="00663494" w:rsidRDefault="00663494" w:rsidP="0066349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Gap type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Gap up above resistance.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Gap down below support.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Gap inside previous range.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Gap outside previous range. </w:t>
      </w:r>
    </w:p>
    <w:p w:rsidR="00663494" w:rsidRPr="00663494" w:rsidRDefault="00663494" w:rsidP="0066349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CPR</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Narrow CPR: possible trending day.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Wide CPR: possible sideways/choppy day.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Price above CPR: bullish bias.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Price below CPR: bearish bias. </w:t>
      </w:r>
    </w:p>
    <w:p w:rsidR="00663494" w:rsidRPr="00663494" w:rsidRDefault="00663494" w:rsidP="0066349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VWAP</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Price above VWAP with rising volume = intraday bullish.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Price below VWAP with rejection = intraday bearish. </w:t>
      </w:r>
    </w:p>
    <w:p w:rsidR="00663494" w:rsidRPr="00663494" w:rsidRDefault="00663494" w:rsidP="0066349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Opening range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5-minute and 15-minute high/low. </w:t>
      </w:r>
    </w:p>
    <w:p w:rsidR="00663494" w:rsidRPr="00663494" w:rsidRDefault="00663494" w:rsidP="0066349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Trade only after acceptance or rejection, not blindly at open. </w:t>
      </w:r>
    </w:p>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lastRenderedPageBreak/>
        <w:pict>
          <v:rect id="_x0000_i1030" style="width:0;height:1.5pt" o:hralign="center" o:hrstd="t" o:hr="t" fillcolor="#a0a0a0" stroked="f"/>
        </w:pic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F. Option chain analysis before market</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For Nifty, Bank Nifty, FinNifty, Midcap Select and Nifty Next 50:</w:t>
      </w:r>
    </w:p>
    <w:p w:rsidR="00663494" w:rsidRPr="00663494" w:rsidRDefault="00663494" w:rsidP="006634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ATM strike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Identify current ATM based on spot/futures. </w:t>
      </w:r>
    </w:p>
    <w:p w:rsidR="00663494" w:rsidRPr="00663494" w:rsidRDefault="00663494" w:rsidP="006634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Highest call OI</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Possible resistance zone.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But do not treat it as permanent; writers can run away. </w:t>
      </w:r>
    </w:p>
    <w:p w:rsidR="00663494" w:rsidRPr="00663494" w:rsidRDefault="00663494" w:rsidP="006634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Highest put OI</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Possible support zone.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Again, confirm with price action. </w:t>
      </w:r>
    </w:p>
    <w:p w:rsidR="00663494" w:rsidRPr="00663494" w:rsidRDefault="00663494" w:rsidP="006634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Change in OI</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Fresh writing or unwinding matters more than old OI. </w:t>
      </w:r>
    </w:p>
    <w:p w:rsidR="00663494" w:rsidRPr="00663494" w:rsidRDefault="00663494" w:rsidP="006634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PCR</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High PCR near resistance can become dangerous if puts unwind.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Low PCR near support can create short-covering bounce. </w:t>
      </w:r>
    </w:p>
    <w:p w:rsidR="00663494" w:rsidRPr="00663494" w:rsidRDefault="00663494" w:rsidP="006634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IV</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High IV: option buying becomes expensive.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Low IV: option selling premium may be unattractive.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Before events, IV rises; after events, IV crush can destroy option buyers even if direction is right. </w:t>
      </w:r>
    </w:p>
    <w:p w:rsidR="00663494" w:rsidRPr="00663494" w:rsidRDefault="00663494" w:rsidP="006634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Straddle price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ATM call + ATM put price gives market-implied expected move.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Example: if Nifty ATM straddle is 220 points, market expects roughly 220-point movement by expiry. </w:t>
      </w:r>
    </w:p>
    <w:p w:rsidR="00663494" w:rsidRPr="00663494" w:rsidRDefault="00663494" w:rsidP="006634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Gamma risk</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Near expiry, small spot movement can cause violent option movement. </w:t>
      </w:r>
    </w:p>
    <w:p w:rsidR="00663494" w:rsidRPr="00663494" w:rsidRDefault="00663494" w:rsidP="006634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Avoid oversized option selling near expiry. </w:t>
      </w:r>
    </w:p>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pict>
          <v:rect id="_x0000_i1031" style="width:0;height:1.5pt" o:hralign="center" o:hrstd="t" o:hr="t" fillcolor="#a0a0a0" stroked="f"/>
        </w:pic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G. Stock selection for intraday</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Do not trade random stocks. Filter by:</w:t>
      </w:r>
    </w:p>
    <w:p w:rsidR="00663494" w:rsidRPr="00663494" w:rsidRDefault="00663494" w:rsidP="006634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High volume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High liquidity</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News or result trigger</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Sector support</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Relative strength vs Nifty</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Breakout with volume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F&amp;O stock with clean structure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Tight bid-ask spread</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Good ATR</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No extreme circuit-risk stock</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lastRenderedPageBreak/>
        <w:t>Best intraday stocks usually come from the strongest or weakest sector of the day.</w:t>
      </w:r>
    </w:p>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pict>
          <v:rect id="_x0000_i1032" style="width:0;height:1.5pt" o:hralign="center" o:hrstd="t" o:hr="t" fillcolor="#a0a0a0" stroked="f"/>
        </w:pic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H. Pre-market scenario planning</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 pro trader prepares </w:t>
      </w:r>
      <w:r w:rsidRPr="00663494">
        <w:rPr>
          <w:rFonts w:ascii="Times New Roman" w:eastAsia="Times New Roman" w:hAnsi="Times New Roman" w:cs="Times New Roman"/>
          <w:b/>
          <w:bCs/>
          <w:sz w:val="24"/>
          <w:szCs w:val="24"/>
          <w:lang w:eastAsia="en-IN"/>
        </w:rPr>
        <w:t>three scenarios</w:t>
      </w:r>
      <w:r w:rsidRPr="00663494">
        <w:rPr>
          <w:rFonts w:ascii="Times New Roman" w:eastAsia="Times New Roman" w:hAnsi="Times New Roman" w:cs="Times New Roman"/>
          <w:sz w:val="24"/>
          <w:szCs w:val="24"/>
          <w:lang w:eastAsia="en-IN"/>
        </w:rPr>
        <w:t>, not one prediction.</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Bullish scenario</w:t>
      </w:r>
    </w:p>
    <w:p w:rsidR="00663494" w:rsidRPr="00663494" w:rsidRDefault="00663494" w:rsidP="0066349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Nifty opens above resistance. </w:t>
      </w:r>
    </w:p>
    <w:p w:rsidR="00663494" w:rsidRPr="00663494" w:rsidRDefault="00663494" w:rsidP="0066349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Bank Nifty supports. </w:t>
      </w:r>
    </w:p>
    <w:p w:rsidR="00663494" w:rsidRPr="00663494" w:rsidRDefault="00663494" w:rsidP="0066349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Breadth positive. </w:t>
      </w:r>
    </w:p>
    <w:p w:rsidR="00663494" w:rsidRPr="00663494" w:rsidRDefault="00663494" w:rsidP="0066349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Put writing increases. </w:t>
      </w:r>
    </w:p>
    <w:p w:rsidR="00663494" w:rsidRPr="00663494" w:rsidRDefault="00663494" w:rsidP="0066349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Price sustains above VWAP.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Action: look for breakout retest, VWAP pullback, strong-sector longs.</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Bearish scenario</w:t>
      </w:r>
    </w:p>
    <w:p w:rsidR="00663494" w:rsidRPr="00663494" w:rsidRDefault="00663494" w:rsidP="0066349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Nifty opens below support. </w:t>
      </w:r>
    </w:p>
    <w:p w:rsidR="00663494" w:rsidRPr="00663494" w:rsidRDefault="00663494" w:rsidP="0066349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Bank Nifty weak. </w:t>
      </w:r>
    </w:p>
    <w:p w:rsidR="00663494" w:rsidRPr="00663494" w:rsidRDefault="00663494" w:rsidP="0066349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Call writing increases. </w:t>
      </w:r>
    </w:p>
    <w:p w:rsidR="00663494" w:rsidRPr="00663494" w:rsidRDefault="00663494" w:rsidP="0066349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Breadth negative. </w:t>
      </w:r>
    </w:p>
    <w:p w:rsidR="00663494" w:rsidRPr="00663494" w:rsidRDefault="00663494" w:rsidP="0066349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Price rejects VWAP.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Action: look for breakdown retest, weak-sector shorts, put-buying or bear spreads.</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Range scenario</w:t>
      </w:r>
    </w:p>
    <w:p w:rsidR="00663494" w:rsidRPr="00663494" w:rsidRDefault="00663494" w:rsidP="0066349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Gap opens inside previous range. </w:t>
      </w:r>
    </w:p>
    <w:p w:rsidR="00663494" w:rsidRPr="00663494" w:rsidRDefault="00663494" w:rsidP="0066349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Option writers active on both sides. </w:t>
      </w:r>
    </w:p>
    <w:p w:rsidR="00663494" w:rsidRPr="00663494" w:rsidRDefault="00663494" w:rsidP="0066349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VIX cooling. </w:t>
      </w:r>
    </w:p>
    <w:p w:rsidR="00663494" w:rsidRPr="00663494" w:rsidRDefault="00663494" w:rsidP="0066349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No sector leadership.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Action: avoid overtrading; use range scalps only if experienced; prefer defined-risk strategies.</w:t>
      </w:r>
    </w:p>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pict>
          <v:rect id="_x0000_i1033" style="width:0;height:1.5pt" o:hralign="center" o:hrstd="t" o:hr="t" fillcolor="#a0a0a0" stroked="f"/>
        </w:pict>
      </w:r>
    </w:p>
    <w:p w:rsidR="00663494" w:rsidRPr="00663494" w:rsidRDefault="00663494" w:rsidP="006634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3494">
        <w:rPr>
          <w:rFonts w:ascii="Times New Roman" w:eastAsia="Times New Roman" w:hAnsi="Times New Roman" w:cs="Times New Roman"/>
          <w:b/>
          <w:bCs/>
          <w:kern w:val="36"/>
          <w:sz w:val="48"/>
          <w:szCs w:val="48"/>
          <w:lang w:eastAsia="en-IN"/>
        </w:rPr>
        <w:t>3. Intraday F&amp;O trading framework</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A. What to study live during market</w:t>
      </w:r>
    </w:p>
    <w:p w:rsidR="00663494" w:rsidRPr="00663494" w:rsidRDefault="00663494" w:rsidP="006634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Spot price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Futures price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VWAP</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Option chain OI shift</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lastRenderedPageBreak/>
        <w:t>ATM straddle movement</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India VIX</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Market breadth</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Sector rotation</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Top gainers/losers</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Volume expansion</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Price acceptance above/below key levels</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False breakout / false breakdown</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B. Futures analysis</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Use this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480"/>
        <w:gridCol w:w="1669"/>
      </w:tblGrid>
      <w:tr w:rsidR="00663494" w:rsidRPr="00663494" w:rsidTr="00663494">
        <w:trPr>
          <w:tblHeader/>
          <w:tblCellSpacing w:w="15" w:type="dxa"/>
        </w:trPr>
        <w:tc>
          <w:tcPr>
            <w:tcW w:w="0" w:type="auto"/>
            <w:vAlign w:val="center"/>
            <w:hideMark/>
          </w:tcPr>
          <w:p w:rsidR="00663494" w:rsidRPr="00663494" w:rsidRDefault="00663494" w:rsidP="00663494">
            <w:pPr>
              <w:spacing w:after="0" w:line="240" w:lineRule="auto"/>
              <w:jc w:val="center"/>
              <w:rPr>
                <w:rFonts w:ascii="Times New Roman" w:eastAsia="Times New Roman" w:hAnsi="Times New Roman" w:cs="Times New Roman"/>
                <w:b/>
                <w:bCs/>
                <w:sz w:val="24"/>
                <w:szCs w:val="24"/>
                <w:lang w:eastAsia="en-IN"/>
              </w:rPr>
            </w:pPr>
            <w:r w:rsidRPr="00663494">
              <w:rPr>
                <w:rFonts w:ascii="Times New Roman" w:eastAsia="Times New Roman" w:hAnsi="Times New Roman" w:cs="Times New Roman"/>
                <w:b/>
                <w:bCs/>
                <w:sz w:val="24"/>
                <w:szCs w:val="24"/>
                <w:lang w:eastAsia="en-IN"/>
              </w:rPr>
              <w:t>Price</w:t>
            </w:r>
          </w:p>
        </w:tc>
        <w:tc>
          <w:tcPr>
            <w:tcW w:w="0" w:type="auto"/>
            <w:vAlign w:val="center"/>
            <w:hideMark/>
          </w:tcPr>
          <w:p w:rsidR="00663494" w:rsidRPr="00663494" w:rsidRDefault="00663494" w:rsidP="00663494">
            <w:pPr>
              <w:spacing w:after="0" w:line="240" w:lineRule="auto"/>
              <w:jc w:val="center"/>
              <w:rPr>
                <w:rFonts w:ascii="Times New Roman" w:eastAsia="Times New Roman" w:hAnsi="Times New Roman" w:cs="Times New Roman"/>
                <w:b/>
                <w:bCs/>
                <w:sz w:val="24"/>
                <w:szCs w:val="24"/>
                <w:lang w:eastAsia="en-IN"/>
              </w:rPr>
            </w:pPr>
            <w:r w:rsidRPr="00663494">
              <w:rPr>
                <w:rFonts w:ascii="Times New Roman" w:eastAsia="Times New Roman" w:hAnsi="Times New Roman" w:cs="Times New Roman"/>
                <w:b/>
                <w:bCs/>
                <w:sz w:val="24"/>
                <w:szCs w:val="24"/>
                <w:lang w:eastAsia="en-IN"/>
              </w:rPr>
              <w:t>Open Interest</w:t>
            </w:r>
          </w:p>
        </w:tc>
        <w:tc>
          <w:tcPr>
            <w:tcW w:w="0" w:type="auto"/>
            <w:vAlign w:val="center"/>
            <w:hideMark/>
          </w:tcPr>
          <w:p w:rsidR="00663494" w:rsidRPr="00663494" w:rsidRDefault="00663494" w:rsidP="00663494">
            <w:pPr>
              <w:spacing w:after="0" w:line="240" w:lineRule="auto"/>
              <w:jc w:val="center"/>
              <w:rPr>
                <w:rFonts w:ascii="Times New Roman" w:eastAsia="Times New Roman" w:hAnsi="Times New Roman" w:cs="Times New Roman"/>
                <w:b/>
                <w:bCs/>
                <w:sz w:val="24"/>
                <w:szCs w:val="24"/>
                <w:lang w:eastAsia="en-IN"/>
              </w:rPr>
            </w:pPr>
            <w:r w:rsidRPr="00663494">
              <w:rPr>
                <w:rFonts w:ascii="Times New Roman" w:eastAsia="Times New Roman" w:hAnsi="Times New Roman" w:cs="Times New Roman"/>
                <w:b/>
                <w:bCs/>
                <w:sz w:val="24"/>
                <w:szCs w:val="24"/>
                <w:lang w:eastAsia="en-IN"/>
              </w:rPr>
              <w:t>Interpretation</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Price up</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OI up</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Long buildup</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Price down</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OI up</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Short buildup</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Price up</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OI down</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Short covering</w:t>
            </w:r>
          </w:p>
        </w:tc>
      </w:tr>
      <w:tr w:rsidR="00663494" w:rsidRPr="00663494" w:rsidTr="00663494">
        <w:trPr>
          <w:tblCellSpacing w:w="15" w:type="dxa"/>
        </w:trPr>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Price down</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OI down</w:t>
            </w:r>
          </w:p>
        </w:tc>
        <w:tc>
          <w:tcPr>
            <w:tcW w:w="0" w:type="auto"/>
            <w:vAlign w:val="center"/>
            <w:hideMark/>
          </w:tcPr>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Long unwinding</w:t>
            </w:r>
          </w:p>
        </w:tc>
      </w:tr>
    </w:tbl>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But never use this alone. Confirm with structure, volume, sector participation, and index levels.</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C. Option buying rules</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Option buying works best when:</w:t>
      </w:r>
    </w:p>
    <w:p w:rsidR="00663494" w:rsidRPr="00663494" w:rsidRDefault="00663494" w:rsidP="006634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Direction is clear. </w:t>
      </w:r>
    </w:p>
    <w:p w:rsidR="00663494" w:rsidRPr="00663494" w:rsidRDefault="00663494" w:rsidP="006634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Price is breaking a major level. </w:t>
      </w:r>
    </w:p>
    <w:p w:rsidR="00663494" w:rsidRPr="00663494" w:rsidRDefault="00663494" w:rsidP="006634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Momentum is expanding. </w:t>
      </w:r>
    </w:p>
    <w:p w:rsidR="00663494" w:rsidRPr="00663494" w:rsidRDefault="00663494" w:rsidP="006634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IV is not extremely inflated. </w:t>
      </w:r>
    </w:p>
    <w:p w:rsidR="00663494" w:rsidRPr="00663494" w:rsidRDefault="00663494" w:rsidP="006634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Time to target is short. </w:t>
      </w:r>
    </w:p>
    <w:p w:rsidR="00663494" w:rsidRPr="00663494" w:rsidRDefault="00663494" w:rsidP="006634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Stop-loss is strict. </w:t>
      </w:r>
    </w:p>
    <w:p w:rsidR="00663494" w:rsidRPr="00663494" w:rsidRDefault="00663494" w:rsidP="006634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You avoid buying far OTM lottery options.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Professional option buyers usually prefer:</w:t>
      </w:r>
    </w:p>
    <w:p w:rsidR="00663494" w:rsidRPr="00663494" w:rsidRDefault="00663494" w:rsidP="0066349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ATM or slightly ITM options. </w:t>
      </w:r>
    </w:p>
    <w:p w:rsidR="00663494" w:rsidRPr="00663494" w:rsidRDefault="00663494" w:rsidP="0066349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Fast exits. </w:t>
      </w:r>
    </w:p>
    <w:p w:rsidR="00663494" w:rsidRPr="00663494" w:rsidRDefault="00663494" w:rsidP="0066349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Momentum setups. </w:t>
      </w:r>
    </w:p>
    <w:p w:rsidR="00663494" w:rsidRPr="00663494" w:rsidRDefault="00663494" w:rsidP="0066349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Defined invalidation. </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D. Option selling rules</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Option selling requires more capital and discipline. Prefer risk-defined structures:</w:t>
      </w:r>
    </w:p>
    <w:p w:rsidR="00663494" w:rsidRPr="00663494" w:rsidRDefault="00663494" w:rsidP="0066349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Credit spreads </w:t>
      </w:r>
    </w:p>
    <w:p w:rsidR="00663494" w:rsidRPr="00663494" w:rsidRDefault="00663494" w:rsidP="0066349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Iron condor </w:t>
      </w:r>
    </w:p>
    <w:p w:rsidR="00663494" w:rsidRPr="00663494" w:rsidRDefault="00663494" w:rsidP="0066349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lastRenderedPageBreak/>
        <w:t xml:space="preserve">Iron fly </w:t>
      </w:r>
    </w:p>
    <w:p w:rsidR="00663494" w:rsidRPr="00663494" w:rsidRDefault="00663494" w:rsidP="0066349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Covered futures + options hedge </w:t>
      </w:r>
    </w:p>
    <w:p w:rsidR="00663494" w:rsidRPr="00663494" w:rsidRDefault="00663494" w:rsidP="0066349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Calendar spreads only if you understand IV and margin impact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Avoid naked option selling without full risk understanding. One gap can destroy months of profit.</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E. Intraday trade setup examples</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Setup 1: Opening range breakout</w:t>
      </w:r>
    </w:p>
    <w:p w:rsidR="00663494" w:rsidRPr="00663494" w:rsidRDefault="00663494" w:rsidP="0066349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Mark first 15-minute high/low. </w:t>
      </w:r>
    </w:p>
    <w:p w:rsidR="00663494" w:rsidRPr="00663494" w:rsidRDefault="00663494" w:rsidP="0066349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Trade only if breakout has volume and sector support. </w:t>
      </w:r>
    </w:p>
    <w:p w:rsidR="00663494" w:rsidRPr="00663494" w:rsidRDefault="00663494" w:rsidP="0066349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Stop below breakout candle or VWAP. </w:t>
      </w:r>
    </w:p>
    <w:p w:rsidR="00663494" w:rsidRPr="00663494" w:rsidRDefault="00663494" w:rsidP="0066349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Avoid if breakout candle is too large. </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Setup 2: VWAP reclaim</w:t>
      </w:r>
    </w:p>
    <w:p w:rsidR="00663494" w:rsidRPr="00663494" w:rsidRDefault="00663494" w:rsidP="0066349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Price opens weak. </w:t>
      </w:r>
    </w:p>
    <w:p w:rsidR="00663494" w:rsidRPr="00663494" w:rsidRDefault="00663494" w:rsidP="0066349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Recovers VWAP. </w:t>
      </w:r>
    </w:p>
    <w:p w:rsidR="00663494" w:rsidRPr="00663494" w:rsidRDefault="00663494" w:rsidP="0066349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Retests VWAP and holds. </w:t>
      </w:r>
    </w:p>
    <w:p w:rsidR="00663494" w:rsidRPr="00663494" w:rsidRDefault="00663494" w:rsidP="0066349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Buy only if breadth improves and Bank Nifty/Nifty supports. </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Setup 3: Gap rejection</w:t>
      </w:r>
    </w:p>
    <w:p w:rsidR="00663494" w:rsidRPr="00663494" w:rsidRDefault="00663494" w:rsidP="0066349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Gap up but price cannot sustain. </w:t>
      </w:r>
    </w:p>
    <w:p w:rsidR="00663494" w:rsidRPr="00663494" w:rsidRDefault="00663494" w:rsidP="0066349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Falls below opening range. </w:t>
      </w:r>
    </w:p>
    <w:p w:rsidR="00663494" w:rsidRPr="00663494" w:rsidRDefault="00663494" w:rsidP="0066349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Call OI increases. </w:t>
      </w:r>
    </w:p>
    <w:p w:rsidR="00663494" w:rsidRPr="00663494" w:rsidRDefault="00663494" w:rsidP="0066349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Weakness in leaders. </w:t>
      </w:r>
    </w:p>
    <w:p w:rsidR="00663494" w:rsidRPr="00663494" w:rsidRDefault="00663494" w:rsidP="0066349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Short futures or buy puts with strict stop. </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Setup 4: Trend day</w:t>
      </w:r>
    </w:p>
    <w:p w:rsidR="00663494" w:rsidRPr="00663494" w:rsidRDefault="00663494" w:rsidP="006634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Price stays above VWAP. </w:t>
      </w:r>
    </w:p>
    <w:p w:rsidR="00663494" w:rsidRPr="00663494" w:rsidRDefault="00663494" w:rsidP="006634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Pullbacks are shallow. </w:t>
      </w:r>
    </w:p>
    <w:p w:rsidR="00663494" w:rsidRPr="00663494" w:rsidRDefault="00663494" w:rsidP="006634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Breadth strong. </w:t>
      </w:r>
    </w:p>
    <w:p w:rsidR="00663494" w:rsidRPr="00663494" w:rsidRDefault="00663494" w:rsidP="006634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Sector leadership clear. </w:t>
      </w:r>
    </w:p>
    <w:p w:rsidR="00663494" w:rsidRPr="00663494" w:rsidRDefault="00663494" w:rsidP="006634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Hold winners longer; do not scalp too early. </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Setup 5: Expiry range day</w:t>
      </w:r>
    </w:p>
    <w:p w:rsidR="00663494" w:rsidRPr="00663494" w:rsidRDefault="00663494" w:rsidP="0066349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Index stuck between heavy call and put writing. </w:t>
      </w:r>
    </w:p>
    <w:p w:rsidR="00663494" w:rsidRPr="00663494" w:rsidRDefault="00663494" w:rsidP="0066349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IV falling. </w:t>
      </w:r>
    </w:p>
    <w:p w:rsidR="00663494" w:rsidRPr="00663494" w:rsidRDefault="00663494" w:rsidP="0066349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ATM straddle decaying. </w:t>
      </w:r>
    </w:p>
    <w:p w:rsidR="00663494" w:rsidRPr="00663494" w:rsidRDefault="00663494" w:rsidP="0066349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Avoid directional overtrading; use defined-risk range strategy only if skilled. </w:t>
      </w:r>
    </w:p>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pict>
          <v:rect id="_x0000_i1034" style="width:0;height:1.5pt" o:hralign="center" o:hrstd="t" o:hr="t" fillcolor="#a0a0a0" stroked="f"/>
        </w:pict>
      </w:r>
    </w:p>
    <w:p w:rsidR="00663494" w:rsidRPr="00663494" w:rsidRDefault="00663494" w:rsidP="006634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3494">
        <w:rPr>
          <w:rFonts w:ascii="Times New Roman" w:eastAsia="Times New Roman" w:hAnsi="Times New Roman" w:cs="Times New Roman"/>
          <w:b/>
          <w:bCs/>
          <w:kern w:val="36"/>
          <w:sz w:val="48"/>
          <w:szCs w:val="48"/>
          <w:lang w:eastAsia="en-IN"/>
        </w:rPr>
        <w:lastRenderedPageBreak/>
        <w:t>4. Swing trading framework for India market</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Swing trading is slower and cleaner than intraday. Main timeframes:</w:t>
      </w:r>
    </w:p>
    <w:p w:rsidR="00663494" w:rsidRPr="00663494" w:rsidRDefault="00663494" w:rsidP="0066349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Weekly: trend direction. </w:t>
      </w:r>
    </w:p>
    <w:p w:rsidR="00663494" w:rsidRPr="00663494" w:rsidRDefault="00663494" w:rsidP="0066349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Daily: entry setup. </w:t>
      </w:r>
    </w:p>
    <w:p w:rsidR="00663494" w:rsidRPr="00663494" w:rsidRDefault="00663494" w:rsidP="0066349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75-minute / hourly: timing. </w:t>
      </w:r>
    </w:p>
    <w:p w:rsidR="00663494" w:rsidRPr="00663494" w:rsidRDefault="00663494" w:rsidP="0066349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15-minute: only for fine entry, not main decision. </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A. What to study for swing trades</w:t>
      </w:r>
    </w:p>
    <w:p w:rsidR="00663494" w:rsidRPr="00663494" w:rsidRDefault="00663494" w:rsidP="006634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Market regime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Bull market, bear market, sideways market.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Swing longs work best when Nifty 50, Nifty 500, Midcap and Smallcap breadth are healthy. </w:t>
      </w:r>
    </w:p>
    <w:p w:rsidR="00663494" w:rsidRPr="00663494" w:rsidRDefault="00663494" w:rsidP="006634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Sector leadership</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Buy leaders in leading sectors.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Avoid weak stocks in weak sectors. </w:t>
      </w:r>
    </w:p>
    <w:p w:rsidR="00663494" w:rsidRPr="00663494" w:rsidRDefault="00663494" w:rsidP="006634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Relative strength</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Stock outperforming Nifty.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Sector outperforming Nifty.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Stock near 52-week high while market is sideways = strength. </w:t>
      </w:r>
    </w:p>
    <w:p w:rsidR="00663494" w:rsidRPr="00663494" w:rsidRDefault="00663494" w:rsidP="006634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Volume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Breakout volume should be above average.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Delivery volume confirms stronger hands. </w:t>
      </w:r>
    </w:p>
    <w:p w:rsidR="00663494" w:rsidRPr="00663494" w:rsidRDefault="00663494" w:rsidP="006634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Fundamental trigger</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Earnings growth.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Margin improvement.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Order book.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Debt reduction.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Management commentary.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Sector tailwind. </w:t>
      </w:r>
    </w:p>
    <w:p w:rsidR="00663494" w:rsidRPr="00663494" w:rsidRDefault="00663494" w:rsidP="006634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Technical structure</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Base breakout.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Higher high / higher low.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Breakout retest.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20 EMA / 50 EMA pullback.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Volume dry-up before breakout.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Tight consolidation. </w:t>
      </w:r>
    </w:p>
    <w:p w:rsidR="00663494" w:rsidRPr="00663494" w:rsidRDefault="00663494" w:rsidP="006634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b/>
          <w:bCs/>
          <w:sz w:val="24"/>
          <w:szCs w:val="24"/>
          <w:lang w:eastAsia="en-IN"/>
        </w:rPr>
        <w:t>Risk</w:t>
      </w:r>
      <w:r w:rsidRPr="00663494">
        <w:rPr>
          <w:rFonts w:ascii="Times New Roman" w:eastAsia="Times New Roman" w:hAnsi="Times New Roman" w:cs="Times New Roman"/>
          <w:sz w:val="24"/>
          <w:szCs w:val="24"/>
          <w:lang w:eastAsia="en-IN"/>
        </w:rPr>
        <w:t xml:space="preserve">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ATR-based stop.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Position size based on risk per trade. </w:t>
      </w:r>
    </w:p>
    <w:p w:rsidR="00663494" w:rsidRPr="00663494" w:rsidRDefault="00663494" w:rsidP="00663494">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No averaging losers blindly. </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B. Good swing setups</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lastRenderedPageBreak/>
        <w:t>Setup 1: Stage-2 breakout</w:t>
      </w:r>
    </w:p>
    <w:p w:rsidR="00663494" w:rsidRPr="00663494" w:rsidRDefault="00663494" w:rsidP="0066349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Long consolidation. </w:t>
      </w:r>
    </w:p>
    <w:p w:rsidR="00663494" w:rsidRPr="00663494" w:rsidRDefault="00663494" w:rsidP="0066349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Price breaks above base. </w:t>
      </w:r>
    </w:p>
    <w:p w:rsidR="00663494" w:rsidRPr="00663494" w:rsidRDefault="00663494" w:rsidP="0066349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Volume expands. </w:t>
      </w:r>
    </w:p>
    <w:p w:rsidR="00663494" w:rsidRPr="00663494" w:rsidRDefault="00663494" w:rsidP="0066349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Sector supports. </w:t>
      </w:r>
    </w:p>
    <w:p w:rsidR="00663494" w:rsidRPr="00663494" w:rsidRDefault="00663494" w:rsidP="0066349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Stop below breakout base. </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Setup 2: Pullback in uptrend</w:t>
      </w:r>
    </w:p>
    <w:p w:rsidR="00663494" w:rsidRPr="00663494" w:rsidRDefault="00663494" w:rsidP="0066349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Stock above 50 EMA and 200 EMA. </w:t>
      </w:r>
    </w:p>
    <w:p w:rsidR="00663494" w:rsidRPr="00663494" w:rsidRDefault="00663494" w:rsidP="0066349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Pulls back to 20 EMA or 50 EMA. </w:t>
      </w:r>
    </w:p>
    <w:p w:rsidR="00663494" w:rsidRPr="00663494" w:rsidRDefault="00663494" w:rsidP="0066349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Reversal candle appears. </w:t>
      </w:r>
    </w:p>
    <w:p w:rsidR="00663494" w:rsidRPr="00663494" w:rsidRDefault="00663494" w:rsidP="0066349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Volume dries during fall and expands on bounce. </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Setup 3: 52-week high continuation</w:t>
      </w:r>
    </w:p>
    <w:p w:rsidR="00663494" w:rsidRPr="00663494" w:rsidRDefault="00663494" w:rsidP="0066349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Stock near 52-week high. </w:t>
      </w:r>
    </w:p>
    <w:p w:rsidR="00663494" w:rsidRPr="00663494" w:rsidRDefault="00663494" w:rsidP="0066349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Market not very weak. </w:t>
      </w:r>
    </w:p>
    <w:p w:rsidR="00663494" w:rsidRPr="00663494" w:rsidRDefault="00663494" w:rsidP="0066349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Breakout with delivery volume. </w:t>
      </w:r>
    </w:p>
    <w:p w:rsidR="00663494" w:rsidRPr="00663494" w:rsidRDefault="00663494" w:rsidP="0066349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Best when sector is also making highs. </w:t>
      </w:r>
    </w:p>
    <w:p w:rsidR="00663494" w:rsidRPr="00663494" w:rsidRDefault="00663494" w:rsidP="006634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494">
        <w:rPr>
          <w:rFonts w:ascii="Times New Roman" w:eastAsia="Times New Roman" w:hAnsi="Times New Roman" w:cs="Times New Roman"/>
          <w:b/>
          <w:bCs/>
          <w:sz w:val="27"/>
          <w:szCs w:val="27"/>
          <w:lang w:eastAsia="en-IN"/>
        </w:rPr>
        <w:t>Setup 4: Post-result strength</w:t>
      </w:r>
    </w:p>
    <w:p w:rsidR="00663494" w:rsidRPr="00663494" w:rsidRDefault="00663494" w:rsidP="006634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Good results. </w:t>
      </w:r>
    </w:p>
    <w:p w:rsidR="00663494" w:rsidRPr="00663494" w:rsidRDefault="00663494" w:rsidP="006634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Gap up holds for 2–3 sessions. </w:t>
      </w:r>
    </w:p>
    <w:p w:rsidR="00663494" w:rsidRPr="00663494" w:rsidRDefault="00663494" w:rsidP="006634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No major selling. </w:t>
      </w:r>
    </w:p>
    <w:p w:rsidR="00663494" w:rsidRPr="00663494" w:rsidRDefault="00663494" w:rsidP="006634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Enter on consolidation breakout, not emotional first candle. </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C. Swing exits</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Use rules:</w:t>
      </w:r>
    </w:p>
    <w:p w:rsidR="00663494" w:rsidRPr="00663494" w:rsidRDefault="00663494" w:rsidP="0066349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Exit if daily close below invalidation. </w:t>
      </w:r>
    </w:p>
    <w:p w:rsidR="00663494" w:rsidRPr="00663494" w:rsidRDefault="00663494" w:rsidP="0066349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Trail stop below higher low. </w:t>
      </w:r>
    </w:p>
    <w:p w:rsidR="00663494" w:rsidRPr="00663494" w:rsidRDefault="00663494" w:rsidP="0066349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Book partial profit at 2R or major resistance. </w:t>
      </w:r>
    </w:p>
    <w:p w:rsidR="00663494" w:rsidRPr="00663494" w:rsidRDefault="00663494" w:rsidP="0066349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Exit before results if risk is too high. </w:t>
      </w:r>
    </w:p>
    <w:p w:rsidR="00663494" w:rsidRPr="00663494" w:rsidRDefault="00663494" w:rsidP="0066349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Avoid converting swing trade into long-term investment because stop-loss hit. </w:t>
      </w:r>
    </w:p>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pict>
          <v:rect id="_x0000_i1035" style="width:0;height:1.5pt" o:hralign="center" o:hrstd="t" o:hr="t" fillcolor="#a0a0a0" stroked="f"/>
        </w:pict>
      </w:r>
    </w:p>
    <w:p w:rsidR="00663494" w:rsidRPr="00663494" w:rsidRDefault="00663494" w:rsidP="006634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3494">
        <w:rPr>
          <w:rFonts w:ascii="Times New Roman" w:eastAsia="Times New Roman" w:hAnsi="Times New Roman" w:cs="Times New Roman"/>
          <w:b/>
          <w:bCs/>
          <w:kern w:val="36"/>
          <w:sz w:val="48"/>
          <w:szCs w:val="48"/>
          <w:lang w:eastAsia="en-IN"/>
        </w:rPr>
        <w:t>5. Post-market analysis: professional checklist</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Post-market analysis is where real improvement happens.</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lastRenderedPageBreak/>
        <w:t>A. Index closing review</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After 3:30 PM, study:</w:t>
      </w:r>
    </w:p>
    <w:p w:rsidR="00663494" w:rsidRPr="00663494" w:rsidRDefault="00663494" w:rsidP="0066349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Did Nifty close above or below key level? </w:t>
      </w:r>
    </w:p>
    <w:p w:rsidR="00663494" w:rsidRPr="00663494" w:rsidRDefault="00663494" w:rsidP="0066349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Did Bank Nifty support or diverge? </w:t>
      </w:r>
    </w:p>
    <w:p w:rsidR="00663494" w:rsidRPr="00663494" w:rsidRDefault="00663494" w:rsidP="0066349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Was the move broad-based or narrow? </w:t>
      </w:r>
    </w:p>
    <w:p w:rsidR="00663494" w:rsidRPr="00663494" w:rsidRDefault="00663494" w:rsidP="0066349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Did Midcap and Smallcap confirm? </w:t>
      </w:r>
    </w:p>
    <w:p w:rsidR="00663494" w:rsidRPr="00663494" w:rsidRDefault="00663494" w:rsidP="0066349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Did price close near high, low, or middle? </w:t>
      </w:r>
    </w:p>
    <w:p w:rsidR="00663494" w:rsidRPr="00663494" w:rsidRDefault="00663494" w:rsidP="0066349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Was the day trend day, range day, reversal day, or expiry manipulation day? </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B. Breadth review</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Check:</w:t>
      </w:r>
    </w:p>
    <w:p w:rsidR="00663494" w:rsidRPr="00663494" w:rsidRDefault="00663494" w:rsidP="0066349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Advances vs declines. </w:t>
      </w:r>
    </w:p>
    <w:p w:rsidR="00663494" w:rsidRPr="00663494" w:rsidRDefault="00663494" w:rsidP="0066349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New 52-week highs vs lows. </w:t>
      </w:r>
    </w:p>
    <w:p w:rsidR="00663494" w:rsidRPr="00663494" w:rsidRDefault="00663494" w:rsidP="0066349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Number of stocks above 20 DMA, 50 DMA, 200 DMA. </w:t>
      </w:r>
    </w:p>
    <w:p w:rsidR="00663494" w:rsidRPr="00663494" w:rsidRDefault="00663494" w:rsidP="0066349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Sector gainers and losers. </w:t>
      </w:r>
    </w:p>
    <w:p w:rsidR="00663494" w:rsidRPr="00663494" w:rsidRDefault="00663494" w:rsidP="0066349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Midcap/smallcap participation. </w:t>
      </w:r>
    </w:p>
    <w:p w:rsidR="00663494" w:rsidRPr="00663494" w:rsidRDefault="00663494" w:rsidP="0066349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Volume concentration.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If Nifty is up but breadth is poor, the move may be narrow and fragile.</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C. Sector rotation review</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Create a daily ranking:</w:t>
      </w:r>
    </w:p>
    <w:p w:rsidR="00663494" w:rsidRPr="00663494" w:rsidRDefault="00663494" w:rsidP="0066349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Strongest sector today. </w:t>
      </w:r>
    </w:p>
    <w:p w:rsidR="00663494" w:rsidRPr="00663494" w:rsidRDefault="00663494" w:rsidP="0066349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Strongest sector this week. </w:t>
      </w:r>
    </w:p>
    <w:p w:rsidR="00663494" w:rsidRPr="00663494" w:rsidRDefault="00663494" w:rsidP="0066349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Strongest sector this month. </w:t>
      </w:r>
    </w:p>
    <w:p w:rsidR="00663494" w:rsidRPr="00663494" w:rsidRDefault="00663494" w:rsidP="0066349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Weakest sector today. </w:t>
      </w:r>
    </w:p>
    <w:p w:rsidR="00663494" w:rsidRPr="00663494" w:rsidRDefault="00663494" w:rsidP="0066349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Sectors breaking out. </w:t>
      </w:r>
    </w:p>
    <w:p w:rsidR="00663494" w:rsidRPr="00663494" w:rsidRDefault="00663494" w:rsidP="0066349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Sectors breaking down. </w:t>
      </w:r>
    </w:p>
    <w:p w:rsidR="00663494" w:rsidRPr="00663494" w:rsidRDefault="00663494" w:rsidP="0066349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Sectors showing accumulation.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This is very important for swing trading.</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D. F&amp;O post-market review</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Study:</w:t>
      </w:r>
    </w:p>
    <w:p w:rsidR="00663494" w:rsidRPr="00663494" w:rsidRDefault="00663494" w:rsidP="006634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Futures OI buildup. </w:t>
      </w:r>
    </w:p>
    <w:p w:rsidR="00663494" w:rsidRPr="00663494" w:rsidRDefault="00663494" w:rsidP="006634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Index futures long/short data. </w:t>
      </w:r>
    </w:p>
    <w:p w:rsidR="00663494" w:rsidRPr="00663494" w:rsidRDefault="00663494" w:rsidP="006634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Option chain EOD OI. </w:t>
      </w:r>
    </w:p>
    <w:p w:rsidR="00663494" w:rsidRPr="00663494" w:rsidRDefault="00663494" w:rsidP="006634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Call writing zones. </w:t>
      </w:r>
    </w:p>
    <w:p w:rsidR="00663494" w:rsidRPr="00663494" w:rsidRDefault="00663494" w:rsidP="006634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Put writing zones. </w:t>
      </w:r>
    </w:p>
    <w:p w:rsidR="00663494" w:rsidRPr="00663494" w:rsidRDefault="00663494" w:rsidP="006634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OI unwinding. </w:t>
      </w:r>
    </w:p>
    <w:p w:rsidR="00663494" w:rsidRPr="00663494" w:rsidRDefault="00663494" w:rsidP="006634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lastRenderedPageBreak/>
        <w:t xml:space="preserve">PCR change. </w:t>
      </w:r>
    </w:p>
    <w:p w:rsidR="00663494" w:rsidRPr="00663494" w:rsidRDefault="00663494" w:rsidP="006634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IV change. </w:t>
      </w:r>
    </w:p>
    <w:p w:rsidR="00663494" w:rsidRPr="00663494" w:rsidRDefault="00663494" w:rsidP="006634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ATM straddle change. </w:t>
      </w:r>
    </w:p>
    <w:p w:rsidR="00663494" w:rsidRPr="00663494" w:rsidRDefault="00663494" w:rsidP="006634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Rollover data near expiry. </w:t>
      </w:r>
    </w:p>
    <w:p w:rsidR="00663494" w:rsidRPr="00663494" w:rsidRDefault="00663494" w:rsidP="006634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Cost of carry. </w:t>
      </w:r>
    </w:p>
    <w:p w:rsidR="00663494" w:rsidRPr="00663494" w:rsidRDefault="00663494" w:rsidP="006634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Basis: futures premium/discount vs spot.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Ask:</w:t>
      </w:r>
    </w:p>
    <w:p w:rsidR="00663494" w:rsidRPr="00663494" w:rsidRDefault="00663494" w:rsidP="0066349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Did price rise because of fresh longs or short covering? </w:t>
      </w:r>
    </w:p>
    <w:p w:rsidR="00663494" w:rsidRPr="00663494" w:rsidRDefault="00663494" w:rsidP="0066349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Did price fall because of fresh shorts or long unwinding? </w:t>
      </w:r>
    </w:p>
    <w:p w:rsidR="00663494" w:rsidRPr="00663494" w:rsidRDefault="00663494" w:rsidP="0066349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Are option writers shifting strikes upward or downward? </w:t>
      </w:r>
    </w:p>
    <w:p w:rsidR="00663494" w:rsidRPr="00663494" w:rsidRDefault="00663494" w:rsidP="0066349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Is IV rising with price? That may show fear or event risk. </w:t>
      </w:r>
    </w:p>
    <w:p w:rsidR="00663494" w:rsidRPr="00663494" w:rsidRDefault="00663494" w:rsidP="0066349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Is IV falling with price stability? That may show range formation. </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E. Stock post-market review</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For watchlist stocks:</w:t>
      </w:r>
    </w:p>
    <w:p w:rsidR="00663494" w:rsidRPr="00663494" w:rsidRDefault="00663494" w:rsidP="006634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Delivery percentage. </w:t>
      </w:r>
    </w:p>
    <w:p w:rsidR="00663494" w:rsidRPr="00663494" w:rsidRDefault="00663494" w:rsidP="006634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Volume spike. </w:t>
      </w:r>
    </w:p>
    <w:p w:rsidR="00663494" w:rsidRPr="00663494" w:rsidRDefault="00663494" w:rsidP="006634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Breakout or breakdown. </w:t>
      </w:r>
    </w:p>
    <w:p w:rsidR="00663494" w:rsidRPr="00663494" w:rsidRDefault="00663494" w:rsidP="006634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Closing strength. </w:t>
      </w:r>
    </w:p>
    <w:p w:rsidR="00663494" w:rsidRPr="00663494" w:rsidRDefault="00663494" w:rsidP="006634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News after market. </w:t>
      </w:r>
    </w:p>
    <w:p w:rsidR="00663494" w:rsidRPr="00663494" w:rsidRDefault="00663494" w:rsidP="006634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Results date. </w:t>
      </w:r>
    </w:p>
    <w:p w:rsidR="00663494" w:rsidRPr="00663494" w:rsidRDefault="00663494" w:rsidP="006634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Bulk/block deals. </w:t>
      </w:r>
    </w:p>
    <w:p w:rsidR="00663494" w:rsidRPr="00663494" w:rsidRDefault="00663494" w:rsidP="006634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Insider activity. </w:t>
      </w:r>
    </w:p>
    <w:p w:rsidR="00663494" w:rsidRPr="00663494" w:rsidRDefault="00663494" w:rsidP="006634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Pledged shares change. </w:t>
      </w:r>
    </w:p>
    <w:p w:rsidR="00663494" w:rsidRPr="00663494" w:rsidRDefault="00663494" w:rsidP="006634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Corporate announcements. </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F. Your trade journal</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Every trade should record:</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Date </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Instrument </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Setup name </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Entry reason </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Entry price </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Stop-loss </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Target </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Exit price </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Profit/loss </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Screenshot before entry </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Screenshot after exit </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Emotion during trade </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Rule followed or broken </w:t>
      </w:r>
    </w:p>
    <w:p w:rsidR="00663494" w:rsidRPr="00663494" w:rsidRDefault="00663494" w:rsidP="006634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What to improve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lastRenderedPageBreak/>
        <w:t>Track statistics:</w:t>
      </w:r>
    </w:p>
    <w:p w:rsidR="00663494" w:rsidRPr="00663494" w:rsidRDefault="00663494" w:rsidP="006634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Win rate </w:t>
      </w:r>
    </w:p>
    <w:p w:rsidR="00663494" w:rsidRPr="00663494" w:rsidRDefault="00663494" w:rsidP="006634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Average win </w:t>
      </w:r>
    </w:p>
    <w:p w:rsidR="00663494" w:rsidRPr="00663494" w:rsidRDefault="00663494" w:rsidP="006634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Average loss </w:t>
      </w:r>
    </w:p>
    <w:p w:rsidR="00663494" w:rsidRPr="00663494" w:rsidRDefault="00663494" w:rsidP="006634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Risk-reward </w:t>
      </w:r>
    </w:p>
    <w:p w:rsidR="00663494" w:rsidRPr="00663494" w:rsidRDefault="00663494" w:rsidP="006634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Maximum drawdown </w:t>
      </w:r>
    </w:p>
    <w:p w:rsidR="00663494" w:rsidRPr="00663494" w:rsidRDefault="00663494" w:rsidP="006634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Best setup </w:t>
      </w:r>
    </w:p>
    <w:p w:rsidR="00663494" w:rsidRPr="00663494" w:rsidRDefault="00663494" w:rsidP="006634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Worst setup </w:t>
      </w:r>
    </w:p>
    <w:p w:rsidR="00663494" w:rsidRPr="00663494" w:rsidRDefault="00663494" w:rsidP="006634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Best trading time </w:t>
      </w:r>
    </w:p>
    <w:p w:rsidR="00663494" w:rsidRPr="00663494" w:rsidRDefault="00663494" w:rsidP="006634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Overtrading days </w:t>
      </w:r>
    </w:p>
    <w:p w:rsidR="00663494" w:rsidRPr="00663494" w:rsidRDefault="00663494" w:rsidP="006634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Loss after rule violation </w:t>
      </w:r>
    </w:p>
    <w:p w:rsidR="00663494" w:rsidRPr="00663494" w:rsidRDefault="00663494" w:rsidP="00663494">
      <w:p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A pro trader improves from data, not from memory.</w:t>
      </w:r>
    </w:p>
    <w:p w:rsidR="00663494" w:rsidRPr="00663494" w:rsidRDefault="00663494" w:rsidP="00663494">
      <w:pPr>
        <w:spacing w:after="0"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pict>
          <v:rect id="_x0000_i1036" style="width:0;height:1.5pt" o:hralign="center" o:hrstd="t" o:hr="t" fillcolor="#a0a0a0" stroked="f"/>
        </w:pict>
      </w:r>
    </w:p>
    <w:p w:rsidR="00663494" w:rsidRPr="00663494" w:rsidRDefault="00663494" w:rsidP="006634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3494">
        <w:rPr>
          <w:rFonts w:ascii="Times New Roman" w:eastAsia="Times New Roman" w:hAnsi="Times New Roman" w:cs="Times New Roman"/>
          <w:b/>
          <w:bCs/>
          <w:kern w:val="36"/>
          <w:sz w:val="48"/>
          <w:szCs w:val="48"/>
          <w:lang w:eastAsia="en-IN"/>
        </w:rPr>
        <w:t>6. Daily professional routine</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Before market</w:t>
      </w:r>
    </w:p>
    <w:p w:rsidR="00663494" w:rsidRPr="00663494" w:rsidRDefault="00663494" w:rsidP="006634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Check global cues. </w:t>
      </w:r>
    </w:p>
    <w:p w:rsidR="00663494" w:rsidRPr="00663494" w:rsidRDefault="00663494" w:rsidP="006634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Check GIFT Nifty. </w:t>
      </w:r>
    </w:p>
    <w:p w:rsidR="00663494" w:rsidRPr="00663494" w:rsidRDefault="00663494" w:rsidP="006634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Check crude, dollar, USDINR, US yields. </w:t>
      </w:r>
    </w:p>
    <w:p w:rsidR="00663494" w:rsidRPr="00663494" w:rsidRDefault="00663494" w:rsidP="006634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Check domestic events. </w:t>
      </w:r>
    </w:p>
    <w:p w:rsidR="00663494" w:rsidRPr="00663494" w:rsidRDefault="00663494" w:rsidP="006634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Check FII/DII data. </w:t>
      </w:r>
    </w:p>
    <w:p w:rsidR="00663494" w:rsidRPr="00663494" w:rsidRDefault="00663494" w:rsidP="006634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Mark Nifty, Bank Nifty, FinNifty levels. </w:t>
      </w:r>
    </w:p>
    <w:p w:rsidR="00663494" w:rsidRPr="00663494" w:rsidRDefault="00663494" w:rsidP="006634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Study option chain. </w:t>
      </w:r>
    </w:p>
    <w:p w:rsidR="00663494" w:rsidRPr="00663494" w:rsidRDefault="00663494" w:rsidP="006634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Prepare bullish, bearish, range scenarios. </w:t>
      </w:r>
    </w:p>
    <w:p w:rsidR="00663494" w:rsidRPr="00663494" w:rsidRDefault="00663494" w:rsidP="006634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Prepare stock watchlist. </w:t>
      </w:r>
    </w:p>
    <w:p w:rsidR="00663494" w:rsidRPr="00663494" w:rsidRDefault="00663494" w:rsidP="006634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Decide max loss for the day. </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During market</w:t>
      </w:r>
    </w:p>
    <w:p w:rsidR="00663494" w:rsidRPr="00663494" w:rsidRDefault="00663494" w:rsidP="006634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Do not predict; observe acceptance/rejection. </w:t>
      </w:r>
    </w:p>
    <w:p w:rsidR="00663494" w:rsidRPr="00663494" w:rsidRDefault="00663494" w:rsidP="006634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Wait for first structure. </w:t>
      </w:r>
    </w:p>
    <w:p w:rsidR="00663494" w:rsidRPr="00663494" w:rsidRDefault="00663494" w:rsidP="006634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Trade only your setup. </w:t>
      </w:r>
    </w:p>
    <w:p w:rsidR="00663494" w:rsidRPr="00663494" w:rsidRDefault="00663494" w:rsidP="006634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Keep position size fixed. </w:t>
      </w:r>
    </w:p>
    <w:p w:rsidR="00663494" w:rsidRPr="00663494" w:rsidRDefault="00663494" w:rsidP="006634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Do not average losing options. </w:t>
      </w:r>
    </w:p>
    <w:p w:rsidR="00663494" w:rsidRPr="00663494" w:rsidRDefault="00663494" w:rsidP="006634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Avoid revenge trades. </w:t>
      </w:r>
    </w:p>
    <w:p w:rsidR="00663494" w:rsidRPr="00663494" w:rsidRDefault="00663494" w:rsidP="006634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Stop trading after max loss. </w:t>
      </w:r>
    </w:p>
    <w:p w:rsidR="00663494" w:rsidRPr="00663494" w:rsidRDefault="00663494" w:rsidP="006634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Scale only in winning trades. </w:t>
      </w:r>
    </w:p>
    <w:p w:rsidR="00663494" w:rsidRPr="00663494" w:rsidRDefault="00663494" w:rsidP="006634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Respect VWAP and key levels. </w:t>
      </w:r>
    </w:p>
    <w:p w:rsidR="00663494" w:rsidRPr="00663494" w:rsidRDefault="00663494" w:rsidP="006634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Exit when setup fails. </w:t>
      </w:r>
    </w:p>
    <w:p w:rsidR="00663494" w:rsidRPr="00663494" w:rsidRDefault="00663494" w:rsidP="006634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3494">
        <w:rPr>
          <w:rFonts w:ascii="Times New Roman" w:eastAsia="Times New Roman" w:hAnsi="Times New Roman" w:cs="Times New Roman"/>
          <w:b/>
          <w:bCs/>
          <w:sz w:val="36"/>
          <w:szCs w:val="36"/>
          <w:lang w:eastAsia="en-IN"/>
        </w:rPr>
        <w:t>After market</w:t>
      </w:r>
    </w:p>
    <w:p w:rsidR="00663494" w:rsidRPr="00663494" w:rsidRDefault="00663494" w:rsidP="006634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lastRenderedPageBreak/>
        <w:t xml:space="preserve">Review index close. </w:t>
      </w:r>
    </w:p>
    <w:p w:rsidR="00663494" w:rsidRPr="00663494" w:rsidRDefault="00663494" w:rsidP="006634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Review breadth. </w:t>
      </w:r>
    </w:p>
    <w:p w:rsidR="00663494" w:rsidRPr="00663494" w:rsidRDefault="00663494" w:rsidP="006634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Review sector rotation. </w:t>
      </w:r>
    </w:p>
    <w:p w:rsidR="00663494" w:rsidRPr="00663494" w:rsidRDefault="00663494" w:rsidP="006634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Review F&amp;O data. </w:t>
      </w:r>
    </w:p>
    <w:p w:rsidR="00663494" w:rsidRPr="00663494" w:rsidRDefault="00663494" w:rsidP="006634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Review your trades. </w:t>
      </w:r>
    </w:p>
    <w:p w:rsidR="00663494" w:rsidRPr="00663494" w:rsidRDefault="00663494" w:rsidP="006634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Update watchlist. </w:t>
      </w:r>
    </w:p>
    <w:p w:rsidR="00663494" w:rsidRPr="00663494" w:rsidRDefault="00663494" w:rsidP="006634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Prepare next day levels. </w:t>
      </w:r>
    </w:p>
    <w:p w:rsidR="00663494" w:rsidRPr="00663494" w:rsidRDefault="00663494" w:rsidP="006634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Note mistakes. </w:t>
      </w:r>
    </w:p>
    <w:p w:rsidR="00663494" w:rsidRPr="00663494" w:rsidRDefault="00663494" w:rsidP="006634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Note best setups. </w:t>
      </w:r>
    </w:p>
    <w:p w:rsidR="00663494" w:rsidRPr="00663494" w:rsidRDefault="00663494" w:rsidP="006634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63494">
        <w:rPr>
          <w:rFonts w:ascii="Times New Roman" w:eastAsia="Times New Roman" w:hAnsi="Times New Roman" w:cs="Times New Roman"/>
          <w:sz w:val="24"/>
          <w:szCs w:val="24"/>
          <w:lang w:eastAsia="en-IN"/>
        </w:rPr>
        <w:t xml:space="preserve">Sleep with no open risk you cannot handle. </w:t>
      </w:r>
    </w:p>
    <w:p w:rsidR="00B15F60" w:rsidRDefault="00B15F60">
      <w:bookmarkStart w:id="0" w:name="_GoBack"/>
      <w:bookmarkEnd w:id="0"/>
    </w:p>
    <w:sectPr w:rsidR="00B15F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3130E"/>
    <w:multiLevelType w:val="multilevel"/>
    <w:tmpl w:val="88D2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4E52"/>
    <w:multiLevelType w:val="multilevel"/>
    <w:tmpl w:val="CDD6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F1499"/>
    <w:multiLevelType w:val="multilevel"/>
    <w:tmpl w:val="D7EC1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24F90"/>
    <w:multiLevelType w:val="multilevel"/>
    <w:tmpl w:val="29EA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6263E"/>
    <w:multiLevelType w:val="multilevel"/>
    <w:tmpl w:val="8A48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A672B"/>
    <w:multiLevelType w:val="multilevel"/>
    <w:tmpl w:val="4D94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558C0"/>
    <w:multiLevelType w:val="multilevel"/>
    <w:tmpl w:val="16A8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327CD6"/>
    <w:multiLevelType w:val="multilevel"/>
    <w:tmpl w:val="E5769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71F0F"/>
    <w:multiLevelType w:val="multilevel"/>
    <w:tmpl w:val="9710D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DA2A3F"/>
    <w:multiLevelType w:val="multilevel"/>
    <w:tmpl w:val="F982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34641"/>
    <w:multiLevelType w:val="multilevel"/>
    <w:tmpl w:val="E93E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D42F3"/>
    <w:multiLevelType w:val="multilevel"/>
    <w:tmpl w:val="4FB2B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41303E"/>
    <w:multiLevelType w:val="multilevel"/>
    <w:tmpl w:val="03564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1E4FDF"/>
    <w:multiLevelType w:val="multilevel"/>
    <w:tmpl w:val="C01C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6506E"/>
    <w:multiLevelType w:val="multilevel"/>
    <w:tmpl w:val="CA3E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23048"/>
    <w:multiLevelType w:val="multilevel"/>
    <w:tmpl w:val="0374B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3B555B"/>
    <w:multiLevelType w:val="multilevel"/>
    <w:tmpl w:val="7D744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C10F77"/>
    <w:multiLevelType w:val="multilevel"/>
    <w:tmpl w:val="0820F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6F7E89"/>
    <w:multiLevelType w:val="multilevel"/>
    <w:tmpl w:val="3BA0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B393F"/>
    <w:multiLevelType w:val="multilevel"/>
    <w:tmpl w:val="D29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15EDD"/>
    <w:multiLevelType w:val="multilevel"/>
    <w:tmpl w:val="F98E7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CE778A"/>
    <w:multiLevelType w:val="multilevel"/>
    <w:tmpl w:val="5A3E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A176B"/>
    <w:multiLevelType w:val="multilevel"/>
    <w:tmpl w:val="268C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090EB4"/>
    <w:multiLevelType w:val="multilevel"/>
    <w:tmpl w:val="8666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975031"/>
    <w:multiLevelType w:val="multilevel"/>
    <w:tmpl w:val="580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1508A"/>
    <w:multiLevelType w:val="multilevel"/>
    <w:tmpl w:val="2872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B33C7"/>
    <w:multiLevelType w:val="multilevel"/>
    <w:tmpl w:val="270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417B5"/>
    <w:multiLevelType w:val="multilevel"/>
    <w:tmpl w:val="6106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C7234"/>
    <w:multiLevelType w:val="multilevel"/>
    <w:tmpl w:val="0AEC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02401"/>
    <w:multiLevelType w:val="multilevel"/>
    <w:tmpl w:val="FD20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B64C1A"/>
    <w:multiLevelType w:val="multilevel"/>
    <w:tmpl w:val="7096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BA673E"/>
    <w:multiLevelType w:val="multilevel"/>
    <w:tmpl w:val="28860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B62AA2"/>
    <w:multiLevelType w:val="multilevel"/>
    <w:tmpl w:val="7CDE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73178"/>
    <w:multiLevelType w:val="multilevel"/>
    <w:tmpl w:val="2136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764A68"/>
    <w:multiLevelType w:val="multilevel"/>
    <w:tmpl w:val="8012B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E856E6"/>
    <w:multiLevelType w:val="multilevel"/>
    <w:tmpl w:val="E53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15658"/>
    <w:multiLevelType w:val="multilevel"/>
    <w:tmpl w:val="7D747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98531F"/>
    <w:multiLevelType w:val="multilevel"/>
    <w:tmpl w:val="3464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BD3781"/>
    <w:multiLevelType w:val="multilevel"/>
    <w:tmpl w:val="FFF61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26"/>
  </w:num>
  <w:num w:numId="3">
    <w:abstractNumId w:val="20"/>
  </w:num>
  <w:num w:numId="4">
    <w:abstractNumId w:val="7"/>
  </w:num>
  <w:num w:numId="5">
    <w:abstractNumId w:val="16"/>
  </w:num>
  <w:num w:numId="6">
    <w:abstractNumId w:val="12"/>
  </w:num>
  <w:num w:numId="7">
    <w:abstractNumId w:val="38"/>
  </w:num>
  <w:num w:numId="8">
    <w:abstractNumId w:val="17"/>
  </w:num>
  <w:num w:numId="9">
    <w:abstractNumId w:val="22"/>
  </w:num>
  <w:num w:numId="10">
    <w:abstractNumId w:val="18"/>
  </w:num>
  <w:num w:numId="11">
    <w:abstractNumId w:val="0"/>
  </w:num>
  <w:num w:numId="12">
    <w:abstractNumId w:val="35"/>
  </w:num>
  <w:num w:numId="13">
    <w:abstractNumId w:val="4"/>
  </w:num>
  <w:num w:numId="14">
    <w:abstractNumId w:val="15"/>
  </w:num>
  <w:num w:numId="15">
    <w:abstractNumId w:val="25"/>
  </w:num>
  <w:num w:numId="16">
    <w:abstractNumId w:val="23"/>
  </w:num>
  <w:num w:numId="17">
    <w:abstractNumId w:val="24"/>
  </w:num>
  <w:num w:numId="18">
    <w:abstractNumId w:val="9"/>
  </w:num>
  <w:num w:numId="19">
    <w:abstractNumId w:val="33"/>
  </w:num>
  <w:num w:numId="20">
    <w:abstractNumId w:val="28"/>
  </w:num>
  <w:num w:numId="21">
    <w:abstractNumId w:val="21"/>
  </w:num>
  <w:num w:numId="22">
    <w:abstractNumId w:val="30"/>
  </w:num>
  <w:num w:numId="23">
    <w:abstractNumId w:val="31"/>
  </w:num>
  <w:num w:numId="24">
    <w:abstractNumId w:val="3"/>
  </w:num>
  <w:num w:numId="25">
    <w:abstractNumId w:val="14"/>
  </w:num>
  <w:num w:numId="26">
    <w:abstractNumId w:val="19"/>
  </w:num>
  <w:num w:numId="27">
    <w:abstractNumId w:val="32"/>
  </w:num>
  <w:num w:numId="28">
    <w:abstractNumId w:val="2"/>
  </w:num>
  <w:num w:numId="29">
    <w:abstractNumId w:val="37"/>
  </w:num>
  <w:num w:numId="30">
    <w:abstractNumId w:val="36"/>
  </w:num>
  <w:num w:numId="31">
    <w:abstractNumId w:val="29"/>
  </w:num>
  <w:num w:numId="32">
    <w:abstractNumId w:val="6"/>
  </w:num>
  <w:num w:numId="33">
    <w:abstractNumId w:val="10"/>
  </w:num>
  <w:num w:numId="34">
    <w:abstractNumId w:val="5"/>
  </w:num>
  <w:num w:numId="35">
    <w:abstractNumId w:val="11"/>
  </w:num>
  <w:num w:numId="36">
    <w:abstractNumId w:val="13"/>
  </w:num>
  <w:num w:numId="37">
    <w:abstractNumId w:val="8"/>
  </w:num>
  <w:num w:numId="38">
    <w:abstractNumId w:val="1"/>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494"/>
    <w:rsid w:val="00663494"/>
    <w:rsid w:val="00B15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F64B81-F1D6-45DC-8B23-10705C4FB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34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6349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6349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49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6349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6349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634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634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4344081">
      <w:bodyDiv w:val="1"/>
      <w:marLeft w:val="0"/>
      <w:marRight w:val="0"/>
      <w:marTop w:val="0"/>
      <w:marBottom w:val="0"/>
      <w:divBdr>
        <w:top w:val="none" w:sz="0" w:space="0" w:color="auto"/>
        <w:left w:val="none" w:sz="0" w:space="0" w:color="auto"/>
        <w:bottom w:val="none" w:sz="0" w:space="0" w:color="auto"/>
        <w:right w:val="none" w:sz="0" w:space="0" w:color="auto"/>
      </w:divBdr>
      <w:divsChild>
        <w:div w:id="1773352285">
          <w:marLeft w:val="0"/>
          <w:marRight w:val="0"/>
          <w:marTop w:val="0"/>
          <w:marBottom w:val="0"/>
          <w:divBdr>
            <w:top w:val="none" w:sz="0" w:space="0" w:color="auto"/>
            <w:left w:val="none" w:sz="0" w:space="0" w:color="auto"/>
            <w:bottom w:val="none" w:sz="0" w:space="0" w:color="auto"/>
            <w:right w:val="none" w:sz="0" w:space="0" w:color="auto"/>
          </w:divBdr>
          <w:divsChild>
            <w:div w:id="1422801229">
              <w:marLeft w:val="0"/>
              <w:marRight w:val="0"/>
              <w:marTop w:val="0"/>
              <w:marBottom w:val="0"/>
              <w:divBdr>
                <w:top w:val="none" w:sz="0" w:space="0" w:color="auto"/>
                <w:left w:val="none" w:sz="0" w:space="0" w:color="auto"/>
                <w:bottom w:val="none" w:sz="0" w:space="0" w:color="auto"/>
                <w:right w:val="none" w:sz="0" w:space="0" w:color="auto"/>
              </w:divBdr>
            </w:div>
          </w:divsChild>
        </w:div>
        <w:div w:id="793792182">
          <w:marLeft w:val="0"/>
          <w:marRight w:val="0"/>
          <w:marTop w:val="0"/>
          <w:marBottom w:val="0"/>
          <w:divBdr>
            <w:top w:val="none" w:sz="0" w:space="0" w:color="auto"/>
            <w:left w:val="none" w:sz="0" w:space="0" w:color="auto"/>
            <w:bottom w:val="none" w:sz="0" w:space="0" w:color="auto"/>
            <w:right w:val="none" w:sz="0" w:space="0" w:color="auto"/>
          </w:divBdr>
          <w:divsChild>
            <w:div w:id="15188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2384</Words>
  <Characters>13591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Sharma</dc:creator>
  <cp:keywords/>
  <dc:description/>
  <cp:lastModifiedBy>Devendra Sharma</cp:lastModifiedBy>
  <cp:revision>1</cp:revision>
  <dcterms:created xsi:type="dcterms:W3CDTF">2026-04-27T13:19:00Z</dcterms:created>
  <dcterms:modified xsi:type="dcterms:W3CDTF">2026-04-27T13:20:00Z</dcterms:modified>
</cp:coreProperties>
</file>