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9027"/>
          <w:sz w:val="56"/>
        </w:rPr>
        <w:t>Hrishi Associates</w:t>
      </w:r>
    </w:p>
    <w:p>
      <w:pPr>
        <w:jc w:val="center"/>
      </w:pPr>
      <w:r>
        <w:rPr>
          <w:b/>
          <w:color w:val="16496F"/>
          <w:sz w:val="28"/>
        </w:rPr>
        <w:t>Market Scanner by Dev</w:t>
      </w:r>
    </w:p>
    <w:p>
      <w:pPr>
        <w:jc w:val="center"/>
      </w:pPr>
      <w:r>
        <w:rPr>
          <w:b/>
          <w:color w:val="1F4E79"/>
          <w:sz w:val="36"/>
        </w:rPr>
        <w:t>Final Deep Audit Report for a Pro-Trader Website</w:t>
      </w:r>
    </w:p>
    <w:p>
      <w:pPr>
        <w:jc w:val="center"/>
      </w:pPr>
      <w:r>
        <w:rPr>
          <w:color w:val="505050"/>
          <w:sz w:val="20"/>
        </w:rPr>
        <w:t>Pages audited: Stock Detail, Pre/Post Market, Learn, OI Lab, Option Chain, Global Header/Tickers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43D59"/>
                <w:sz w:val="21"/>
              </w:rPr>
              <w:t>Core verdict</w:t>
            </w:r>
          </w:p>
          <w:p>
            <w:pPr>
              <w:spacing w:after="40"/>
            </w:pPr>
            <w:r>
              <w:rPr>
                <w:sz w:val="18"/>
              </w:rPr>
              <w:t>The product already has strong pro-trader DNA: market preparation, stock diagnostics, OI analytics, option chain, education, sector/gap data, and live-market context are present. The biggest upgrade needed is to convert the data into a consistent decision workflow: bias, setup, confirmation, entry zone, invalidation, risk, alerts, journal, and post-trade review.</w:t>
            </w:r>
          </w:p>
        </w:tc>
      </w:tr>
    </w:tbl>
    <w:p/>
    <w:p>
      <w:pPr>
        <w:jc w:val="center"/>
      </w:pPr>
      <w:r>
        <w:rPr>
          <w:i/>
          <w:sz w:val="18"/>
        </w:rPr>
        <w:t>Prepared as a product, UI/UX, trading-workflow, signal-logic, and implementation audit.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0"/>
        </w:rPr>
        <w:t>1. Executive Summary</w:t>
      </w:r>
    </w:p>
    <w:p>
      <w:r>
        <w:rPr>
          <w:sz w:val="20"/>
        </w:rPr>
        <w:t>2. Screenshot Coverage and Limitations</w:t>
      </w:r>
    </w:p>
    <w:p>
      <w:r>
        <w:rPr>
          <w:sz w:val="20"/>
        </w:rPr>
        <w:t>3. Global Header, Navigation, and Data Trust Layer</w:t>
      </w:r>
    </w:p>
    <w:p>
      <w:r>
        <w:rPr>
          <w:sz w:val="20"/>
        </w:rPr>
        <w:t>4. HDFCBANK Stock Detail Page Audit</w:t>
      </w:r>
    </w:p>
    <w:p>
      <w:r>
        <w:rPr>
          <w:sz w:val="20"/>
        </w:rPr>
        <w:t>5. Pre/Post Market Page Audit</w:t>
      </w:r>
    </w:p>
    <w:p>
      <w:r>
        <w:rPr>
          <w:sz w:val="20"/>
        </w:rPr>
        <w:t>6. OI Lab Page Audit</w:t>
      </w:r>
    </w:p>
    <w:p>
      <w:r>
        <w:rPr>
          <w:sz w:val="20"/>
        </w:rPr>
        <w:t>7. Option Chain Page Audit</w:t>
      </w:r>
    </w:p>
    <w:p>
      <w:r>
        <w:rPr>
          <w:sz w:val="20"/>
        </w:rPr>
        <w:t>8. Learn Page Audit</w:t>
      </w:r>
    </w:p>
    <w:p>
      <w:r>
        <w:rPr>
          <w:sz w:val="20"/>
        </w:rPr>
        <w:t>9. Cross-Page Signal Logic Corrections</w:t>
      </w:r>
    </w:p>
    <w:p>
      <w:r>
        <w:rPr>
          <w:sz w:val="20"/>
        </w:rPr>
        <w:t>10. Pro-Trader Feature Roadmap</w:t>
      </w:r>
    </w:p>
    <w:p>
      <w:r>
        <w:rPr>
          <w:sz w:val="20"/>
        </w:rPr>
        <w:t>11. UI/UX Corrections</w:t>
      </w:r>
    </w:p>
    <w:p>
      <w:r>
        <w:rPr>
          <w:sz w:val="20"/>
        </w:rPr>
        <w:t>12. Data Reliability, Compliance, and Trust</w:t>
      </w:r>
    </w:p>
    <w:p>
      <w:r>
        <w:rPr>
          <w:sz w:val="20"/>
        </w:rPr>
        <w:t>13. Implementation Priority Plan</w:t>
      </w:r>
    </w:p>
    <w:p>
      <w:r>
        <w:rPr>
          <w:sz w:val="20"/>
        </w:rPr>
        <w:t>14. Final Product Direction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43D59"/>
                <w:sz w:val="21"/>
              </w:rPr>
              <w:t>One-line diagnosis</w:t>
            </w:r>
          </w:p>
          <w:p>
            <w:pPr>
              <w:spacing w:after="40"/>
            </w:pPr>
            <w:r>
              <w:rPr>
                <w:sz w:val="18"/>
              </w:rPr>
              <w:t>Your website has the right raw ingredients for a pro-trader platform, but it needs stronger signal consistency, cleaner trade-plan output, better table usability, and a single data-freshness/trust layer across all pages.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6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0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What is already good</w:t>
            </w:r>
          </w:p>
        </w:tc>
        <w:tc>
          <w:tcPr>
            <w:tcW w:type="dxa" w:w="30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Biggest correction needed</w:t>
            </w:r>
          </w:p>
        </w:tc>
        <w:tc>
          <w:tcPr>
            <w:tcW w:type="dxa" w:w="30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Pro-trader implementation</w:t>
            </w:r>
          </w:p>
        </w:tc>
      </w:tr>
      <w:tr>
        <w:tc>
          <w:tcPr>
            <w:tcW w:type="dxa" w:w="1600"/>
            <w:vAlign w:val="top"/>
          </w:tcPr>
          <w:p>
            <w:r/>
            <w:r>
              <w:rPr>
                <w:b w:val="0"/>
                <w:sz w:val="17"/>
              </w:rPr>
              <w:t>Product workflow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Pre/Post, Scanner, Stock Detail, Option Chain, OI Lab, Learn, Watchlist, Sectors are all present.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Pages currently feel like separate dashboards instead of one connected trade workflow.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Connect Prepare -&gt; Scan -&gt; Confirm -&gt; Plan -&gt; Execute -&gt; Track -&gt; Journal -&gt; Review.</w:t>
            </w:r>
          </w:p>
        </w:tc>
      </w:tr>
      <w:tr>
        <w:tc>
          <w:tcPr>
            <w:tcW w:type="dxa" w:w="1600"/>
            <w:vAlign w:val="top"/>
          </w:tcPr>
          <w:p>
            <w:r/>
            <w:r>
              <w:rPr>
                <w:b w:val="0"/>
                <w:sz w:val="17"/>
              </w:rPr>
              <w:t>Signal logic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The site explains reasons behind signals and shows technical/OI metrics.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Some wording conflicts with the underlying numbers, especially OI change and neutral/bearish signals.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Create one central signal engine with bias, confidence, timeframe, reason, conflict warning, and invalidation.</w:t>
            </w:r>
          </w:p>
        </w:tc>
      </w:tr>
      <w:tr>
        <w:tc>
          <w:tcPr>
            <w:tcW w:type="dxa" w:w="1600"/>
            <w:vAlign w:val="top"/>
          </w:tcPr>
          <w:p>
            <w:r/>
            <w:r>
              <w:rPr>
                <w:b w:val="0"/>
                <w:sz w:val="17"/>
              </w:rPr>
              <w:t>Trading usefulness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Scenario plans, pivots, OI clusters, PCR, IV, Greeks, internals, and sectors are useful.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Data does not always turn into an actionable setup.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Add conditional trade-plan cards: entry zone, stop, target, confirmation, invalidation, risk/reward.</w:t>
            </w:r>
          </w:p>
        </w:tc>
      </w:tr>
      <w:tr>
        <w:tc>
          <w:tcPr>
            <w:tcW w:type="dxa" w:w="1600"/>
            <w:vAlign w:val="top"/>
          </w:tcPr>
          <w:p>
            <w:r/>
            <w:r>
              <w:rPr>
                <w:b w:val="0"/>
                <w:sz w:val="17"/>
              </w:rPr>
              <w:t>UI/UX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Dark pro-terminal aesthetic is strong and consistent.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Small font, dense panels, clipped tables, and cramped right sidebar reduce speed.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Add compact/pro modes, sticky headers, tooltips, column selector, saved layouts.</w:t>
            </w:r>
          </w:p>
        </w:tc>
      </w:tr>
      <w:tr>
        <w:tc>
          <w:tcPr>
            <w:tcW w:type="dxa" w:w="1600"/>
            <w:vAlign w:val="top"/>
          </w:tcPr>
          <w:p>
            <w:r/>
            <w:r>
              <w:rPr>
                <w:b w:val="0"/>
                <w:sz w:val="17"/>
              </w:rPr>
              <w:t>Trust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You disclose Kite, NSE cache, and Yahoo fallback in several places.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Live/delayed/closed/cache states are not unified.</w:t>
            </w:r>
          </w:p>
        </w:tc>
        <w:tc>
          <w:tcPr>
            <w:tcW w:type="dxa" w:w="3000"/>
            <w:vAlign w:val="top"/>
          </w:tcPr>
          <w:p>
            <w:r/>
            <w:r>
              <w:rPr>
                <w:b w:val="0"/>
                <w:sz w:val="17"/>
              </w:rPr>
              <w:t>Universal data status layer per widget and page.</w:t>
            </w:r>
          </w:p>
        </w:tc>
      </w:tr>
    </w:tbl>
    <w:p/>
    <w:p>
      <w:r>
        <w:rPr>
          <w:sz w:val="20"/>
        </w:rPr>
        <w:t>The key product question for every page should be:</w:t>
      </w:r>
    </w:p>
    <w:p>
      <w:pPr>
        <w:pStyle w:val="ListBullet"/>
        <w:ind w:left="360" w:hanging="259"/>
      </w:pPr>
      <w:r>
        <w:rPr>
          <w:sz w:val="19"/>
        </w:rPr>
        <w:t>What is the bias?</w:t>
      </w:r>
    </w:p>
    <w:p>
      <w:pPr>
        <w:pStyle w:val="ListBullet"/>
        <w:ind w:left="360" w:hanging="259"/>
      </w:pPr>
      <w:r>
        <w:rPr>
          <w:sz w:val="19"/>
        </w:rPr>
        <w:t>What is the setup?</w:t>
      </w:r>
    </w:p>
    <w:p>
      <w:pPr>
        <w:pStyle w:val="ListBullet"/>
        <w:ind w:left="360" w:hanging="259"/>
      </w:pPr>
      <w:r>
        <w:rPr>
          <w:sz w:val="19"/>
        </w:rPr>
        <w:t>Where is entry?</w:t>
      </w:r>
    </w:p>
    <w:p>
      <w:pPr>
        <w:pStyle w:val="ListBullet"/>
        <w:ind w:left="360" w:hanging="259"/>
      </w:pPr>
      <w:r>
        <w:rPr>
          <w:sz w:val="19"/>
        </w:rPr>
        <w:t>Where is invalidation?</w:t>
      </w:r>
    </w:p>
    <w:p>
      <w:pPr>
        <w:pStyle w:val="ListBullet"/>
        <w:ind w:left="360" w:hanging="259"/>
      </w:pPr>
      <w:r>
        <w:rPr>
          <w:sz w:val="19"/>
        </w:rPr>
        <w:t>What confirms the trade?</w:t>
      </w:r>
    </w:p>
    <w:p>
      <w:pPr>
        <w:pStyle w:val="ListBullet"/>
        <w:ind w:left="360" w:hanging="259"/>
      </w:pPr>
      <w:r>
        <w:rPr>
          <w:sz w:val="19"/>
        </w:rPr>
        <w:t>What cancels the trade?</w:t>
      </w:r>
    </w:p>
    <w:p>
      <w:pPr>
        <w:pStyle w:val="ListBullet"/>
        <w:ind w:left="360" w:hanging="259"/>
      </w:pPr>
      <w:r>
        <w:rPr>
          <w:sz w:val="19"/>
        </w:rPr>
        <w:t>What is the risk?</w:t>
      </w:r>
    </w:p>
    <w:p>
      <w:pPr>
        <w:pStyle w:val="ListBullet"/>
        <w:ind w:left="360" w:hanging="259"/>
      </w:pPr>
      <w:r>
        <w:rPr>
          <w:sz w:val="19"/>
        </w:rPr>
        <w:t>What changed since last refresh?</w:t>
      </w:r>
    </w:p>
    <w:p>
      <w:pPr>
        <w:pStyle w:val="Heading1"/>
      </w:pPr>
      <w:r>
        <w:t>2. Screenshot Coverage and Limitations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b/>
                <w:color w:val="143D59"/>
                <w:sz w:val="21"/>
              </w:rPr>
              <w:t>Important note</w:t>
            </w:r>
          </w:p>
          <w:p>
            <w:pPr>
              <w:spacing w:after="40"/>
            </w:pPr>
            <w:r>
              <w:rPr>
                <w:sz w:val="18"/>
              </w:rPr>
              <w:t>This audit is based on the visible screenshots provided. The Learn page screenshot is very compressed and narrow, so the report covers its visible structure and page-design issues, but tiny unreadable sentences should be re-checked using the live page or a higher-resolution export.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Screenshot/Page</w:t>
            </w:r>
          </w:p>
        </w:tc>
        <w:tc>
          <w:tcPr>
            <w:tcW w:type="dxa" w:w="72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Visible coverage included in this report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Global header and ticker bars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Logo, navigation, India/global tickers, admin button, theme/search controls, live/closed labels, data source footer.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HDFCBANK stock detail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Symbol header, price, open/high/low/previous close/day range/52W range, recommendation, confidence, target/stop, signal reasons, tabs, indicators, key statistics, peers, profile and catalysts.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Pre/Post Market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Post-market wrap, summary, scenario plan, index snapshot, CPR/pivots, option-chain morning snapshot, global cues, market internals, sector heatmap, gainers/losers, gap analysis, PE/OI/CE mini section, earnings today, right setup panel.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OI Lab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OI Insights tab, instrument/expiry/strike filters, PCR, max pain, ATM IV, sentiment, total CE/PE OI, sentiment gauge, market insight, Greeks, OI by strike, OI change, PCR donut, IV skew, resistance/support chips.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Option Chain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Spot/PCR/max pain/IV/OI/bias cards, market read, key levels, expiry/strike filters, Greeks toggle, Black-Scholes, exports, full CE/PE table, ATM highlight, OI buildup legend.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Learn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7"/>
              </w:rPr>
              <w:t>Long-form learning structure, module/sidebar layout, dense explanatory cards, education blocks, examples, concept descriptions. Tiny text requires live-page verification.</w:t>
            </w:r>
          </w:p>
        </w:tc>
      </w:tr>
    </w:tbl>
    <w:p/>
    <w:p>
      <w:pPr>
        <w:pStyle w:val="Heading1"/>
      </w:pPr>
      <w:r>
        <w:t>3. Global Header, Navigation, and Data Trust Layer</w:t>
      </w:r>
    </w:p>
    <w:p>
      <w:pPr>
        <w:pStyle w:val="Heading2"/>
      </w:pPr>
      <w:r>
        <w:t>What is good</w:t>
      </w:r>
    </w:p>
    <w:p>
      <w:pPr>
        <w:pStyle w:val="ListBullet"/>
        <w:ind w:left="360" w:hanging="259"/>
      </w:pPr>
      <w:r>
        <w:rPr>
          <w:sz w:val="19"/>
        </w:rPr>
        <w:t>The brand identity is strong: Hrishi Associates, Market Scanner by Dev, and the tagline create a serious trading-tool feel.</w:t>
      </w:r>
    </w:p>
    <w:p>
      <w:pPr>
        <w:pStyle w:val="ListBullet"/>
        <w:ind w:left="360" w:hanging="259"/>
      </w:pPr>
      <w:r>
        <w:rPr>
          <w:sz w:val="19"/>
        </w:rPr>
        <w:t>The navigation covers the right professional workflow: Home, Scanner, Deep Scan, F&amp;O Intraday, Strategies, Option Chain, OI Lab, Pre/Post, Watchlist, and Sectors.</w:t>
      </w:r>
    </w:p>
    <w:p>
      <w:pPr>
        <w:pStyle w:val="ListBullet"/>
        <w:ind w:left="360" w:hanging="259"/>
      </w:pPr>
      <w:r>
        <w:rPr>
          <w:sz w:val="19"/>
        </w:rPr>
        <w:t>India and global market ticker strips are useful because traders need constant market context.</w:t>
      </w:r>
    </w:p>
    <w:p>
      <w:pPr>
        <w:pStyle w:val="ListBullet"/>
        <w:ind w:left="360" w:hanging="259"/>
      </w:pPr>
      <w:r>
        <w:rPr>
          <w:sz w:val="19"/>
        </w:rPr>
        <w:t>Admin, theme toggle, and search controls are useful for an operator/trader dashboard.</w:t>
      </w:r>
    </w:p>
    <w:p>
      <w:pPr>
        <w:pStyle w:val="Heading2"/>
      </w:pPr>
      <w:r>
        <w:t>Corrections needed</w:t>
      </w:r>
    </w:p>
    <w:p>
      <w:pPr>
        <w:pStyle w:val="ListBullet"/>
        <w:ind w:left="360" w:hanging="259"/>
      </w:pPr>
      <w:r>
        <w:rPr>
          <w:sz w:val="19"/>
        </w:rPr>
        <w:t>Some ticker labels appear truncated or separated from their instrument name. A trader must instantly know what instrument a price belongs to.</w:t>
      </w:r>
    </w:p>
    <w:p>
      <w:pPr>
        <w:pStyle w:val="ListBullet"/>
        <w:ind w:left="360" w:hanging="259"/>
      </w:pPr>
      <w:r>
        <w:rPr>
          <w:sz w:val="19"/>
        </w:rPr>
        <w:t>Live, closed, updated, cached, and fallback states are scattered across the UI. This can weaken trust during active trading.</w:t>
      </w:r>
    </w:p>
    <w:p>
      <w:pPr>
        <w:pStyle w:val="ListBullet"/>
        <w:ind w:left="360" w:hanging="259"/>
      </w:pPr>
      <w:r>
        <w:rPr>
          <w:sz w:val="19"/>
        </w:rPr>
        <w:t>Ticker cards are dense and would benefit from hover details: full name, previous close, absolute change, percent change, source, and last updated time.</w:t>
      </w:r>
    </w:p>
    <w:p>
      <w:pPr>
        <w:pStyle w:val="Heading2"/>
      </w:pPr>
      <w:r>
        <w:t>Implement</w:t>
      </w:r>
    </w:p>
    <w:p>
      <w:pPr>
        <w:pStyle w:val="ListBullet"/>
        <w:ind w:left="360" w:hanging="259"/>
      </w:pPr>
      <w:r>
        <w:rPr>
          <w:sz w:val="19"/>
        </w:rPr>
        <w:t>Add a universal Data Status Bar on every page: Market status, Source, Delay, Last tick, Health.</w:t>
      </w:r>
    </w:p>
    <w:p>
      <w:pPr>
        <w:pStyle w:val="ListBullet"/>
        <w:ind w:left="360" w:hanging="259"/>
      </w:pPr>
      <w:r>
        <w:rPr>
          <w:sz w:val="19"/>
        </w:rPr>
        <w:t>Show per-widget data freshness: Live, cached 15 seconds, delayed 15 minutes, stale, or broker disconnected.</w:t>
      </w:r>
    </w:p>
    <w:p>
      <w:pPr>
        <w:pStyle w:val="ListBullet"/>
        <w:ind w:left="360" w:hanging="259"/>
      </w:pPr>
      <w:r>
        <w:rPr>
          <w:sz w:val="19"/>
        </w:rPr>
        <w:t>Add hover tooltips for every ticker tile and every indicator abbreviation.</w:t>
      </w:r>
    </w:p>
    <w:p>
      <w:pPr>
        <w:pStyle w:val="ListBullet"/>
        <w:ind w:left="360" w:hanging="259"/>
      </w:pPr>
      <w:r>
        <w:rPr>
          <w:sz w:val="19"/>
        </w:rPr>
        <w:t>Add a global search mode that can search stocks, indices, F&amp;O symbols, learning topics, saved alerts, and watchlists.</w:t>
      </w:r>
    </w:p>
    <w:p>
      <w:pPr>
        <w:pStyle w:val="Heading1"/>
      </w:pPr>
      <w:r>
        <w:t>4. HDFCBANK Stock Detail Page Audit</w:t>
      </w:r>
    </w:p>
    <w:p>
      <w:pPr>
        <w:pStyle w:val="Heading2"/>
      </w:pPr>
      <w:r>
        <w:t>Visible sections reviewed</w:t>
      </w:r>
    </w:p>
    <w:p>
      <w:pPr>
        <w:pStyle w:val="ListBullet"/>
        <w:ind w:left="360" w:hanging="259"/>
      </w:pPr>
      <w:r>
        <w:rPr>
          <w:sz w:val="19"/>
        </w:rPr>
        <w:t>Breadcrumb: Scanner</w:t>
      </w:r>
    </w:p>
    <w:p>
      <w:pPr>
        <w:pStyle w:val="ListBullet"/>
        <w:ind w:left="360" w:hanging="259"/>
      </w:pPr>
      <w:r>
        <w:rPr>
          <w:sz w:val="19"/>
        </w:rPr>
        <w:t>Symbol: HDFCBANK</w:t>
      </w:r>
    </w:p>
    <w:p>
      <w:pPr>
        <w:pStyle w:val="ListBullet"/>
        <w:ind w:left="360" w:hanging="259"/>
      </w:pPr>
      <w:r>
        <w:rPr>
          <w:sz w:val="19"/>
        </w:rPr>
        <w:t>Company name: HDFC Bank</w:t>
      </w:r>
    </w:p>
    <w:p>
      <w:pPr>
        <w:pStyle w:val="ListBullet"/>
        <w:ind w:left="360" w:hanging="259"/>
      </w:pPr>
      <w:r>
        <w:rPr>
          <w:sz w:val="19"/>
        </w:rPr>
        <w:t>Tags: Banking and Private Bank</w:t>
      </w:r>
    </w:p>
    <w:p>
      <w:pPr>
        <w:pStyle w:val="ListBullet"/>
        <w:ind w:left="360" w:hanging="259"/>
      </w:pPr>
      <w:r>
        <w:rPr>
          <w:sz w:val="19"/>
        </w:rPr>
        <w:t>Current price: Rs 780.85</w:t>
      </w:r>
    </w:p>
    <w:p>
      <w:pPr>
        <w:pStyle w:val="ListBullet"/>
        <w:ind w:left="360" w:hanging="259"/>
      </w:pPr>
      <w:r>
        <w:rPr>
          <w:sz w:val="19"/>
        </w:rPr>
        <w:t>Change: -1.91% / -15.20</w:t>
      </w:r>
    </w:p>
    <w:p>
      <w:pPr>
        <w:pStyle w:val="ListBullet"/>
        <w:ind w:left="360" w:hanging="259"/>
      </w:pPr>
      <w:r>
        <w:rPr>
          <w:sz w:val="19"/>
        </w:rPr>
        <w:t>Updated 11 minutes ago</w:t>
      </w:r>
    </w:p>
    <w:p>
      <w:pPr>
        <w:pStyle w:val="ListBullet"/>
        <w:ind w:left="360" w:hanging="259"/>
      </w:pPr>
      <w:r>
        <w:rPr>
          <w:sz w:val="19"/>
        </w:rPr>
        <w:t>Open: 784.00</w:t>
      </w:r>
    </w:p>
    <w:p>
      <w:pPr>
        <w:pStyle w:val="ListBullet"/>
        <w:ind w:left="360" w:hanging="259"/>
      </w:pPr>
      <w:r>
        <w:rPr>
          <w:sz w:val="19"/>
        </w:rPr>
        <w:t>High: 788.75</w:t>
      </w:r>
    </w:p>
    <w:p>
      <w:pPr>
        <w:pStyle w:val="ListBullet"/>
        <w:ind w:left="360" w:hanging="259"/>
      </w:pPr>
      <w:r>
        <w:rPr>
          <w:sz w:val="19"/>
        </w:rPr>
        <w:t>Low: 777.20</w:t>
      </w:r>
    </w:p>
    <w:p>
      <w:pPr>
        <w:pStyle w:val="ListBullet"/>
        <w:ind w:left="360" w:hanging="259"/>
      </w:pPr>
      <w:r>
        <w:rPr>
          <w:sz w:val="19"/>
        </w:rPr>
        <w:t>Previous close: 796.05</w:t>
      </w:r>
    </w:p>
    <w:p>
      <w:pPr>
        <w:pStyle w:val="ListBullet"/>
        <w:ind w:left="360" w:hanging="259"/>
      </w:pPr>
      <w:r>
        <w:rPr>
          <w:sz w:val="19"/>
        </w:rPr>
        <w:t>Day range: 777.2 - 788.75</w:t>
      </w:r>
    </w:p>
    <w:p>
      <w:pPr>
        <w:pStyle w:val="ListBullet"/>
        <w:ind w:left="360" w:hanging="259"/>
      </w:pPr>
      <w:r>
        <w:rPr>
          <w:sz w:val="19"/>
        </w:rPr>
        <w:t>52W range: 726.65 - 1020.5</w:t>
      </w:r>
    </w:p>
    <w:p>
      <w:pPr>
        <w:pStyle w:val="ListBullet"/>
        <w:ind w:left="360" w:hanging="259"/>
      </w:pPr>
      <w:r>
        <w:rPr>
          <w:sz w:val="19"/>
        </w:rPr>
        <w:t>Recommendation card: Neutral</w:t>
      </w:r>
    </w:p>
    <w:p>
      <w:pPr>
        <w:pStyle w:val="ListBullet"/>
        <w:ind w:left="360" w:hanging="259"/>
      </w:pPr>
      <w:r>
        <w:rPr>
          <w:sz w:val="19"/>
        </w:rPr>
        <w:t>Confidence: 76%</w:t>
      </w:r>
    </w:p>
    <w:p>
      <w:pPr>
        <w:pStyle w:val="ListBullet"/>
        <w:ind w:left="360" w:hanging="259"/>
      </w:pPr>
      <w:r>
        <w:rPr>
          <w:sz w:val="19"/>
        </w:rPr>
        <w:t>Score: -16</w:t>
      </w:r>
    </w:p>
    <w:p>
      <w:pPr>
        <w:pStyle w:val="ListBullet"/>
        <w:ind w:left="360" w:hanging="259"/>
      </w:pPr>
      <w:r>
        <w:rPr>
          <w:sz w:val="19"/>
        </w:rPr>
        <w:t>Target empty</w:t>
      </w:r>
    </w:p>
    <w:p>
      <w:pPr>
        <w:pStyle w:val="ListBullet"/>
        <w:ind w:left="360" w:hanging="259"/>
      </w:pPr>
      <w:r>
        <w:rPr>
          <w:sz w:val="19"/>
        </w:rPr>
        <w:t>Stop empty</w:t>
      </w:r>
    </w:p>
    <w:p>
      <w:pPr>
        <w:pStyle w:val="ListBullet"/>
        <w:ind w:left="360" w:hanging="259"/>
      </w:pPr>
      <w:r>
        <w:rPr>
          <w:sz w:val="19"/>
        </w:rPr>
        <w:t>Why this signal panel</w:t>
      </w:r>
    </w:p>
    <w:p>
      <w:pPr>
        <w:pStyle w:val="ListBullet"/>
        <w:ind w:left="360" w:hanging="259"/>
      </w:pPr>
      <w:r>
        <w:rPr>
          <w:sz w:val="19"/>
        </w:rPr>
        <w:t>Short-term EMA bearish x12</w:t>
      </w:r>
    </w:p>
    <w:p>
      <w:pPr>
        <w:pStyle w:val="ListBullet"/>
        <w:ind w:left="360" w:hanging="259"/>
      </w:pPr>
      <w:r>
        <w:rPr>
          <w:sz w:val="19"/>
        </w:rPr>
        <w:t>Fast EMA bearish x8</w:t>
      </w:r>
    </w:p>
    <w:p>
      <w:pPr>
        <w:pStyle w:val="ListBullet"/>
        <w:ind w:left="360" w:hanging="259"/>
      </w:pPr>
      <w:r>
        <w:rPr>
          <w:sz w:val="19"/>
        </w:rPr>
        <w:t>MACD bullish and rising x8</w:t>
      </w:r>
    </w:p>
    <w:p>
      <w:pPr>
        <w:pStyle w:val="ListBullet"/>
        <w:ind w:left="360" w:hanging="259"/>
      </w:pPr>
      <w:r>
        <w:rPr>
          <w:sz w:val="19"/>
        </w:rPr>
        <w:t>RSI neutral x2</w:t>
      </w:r>
    </w:p>
    <w:p>
      <w:pPr>
        <w:pStyle w:val="ListBullet"/>
        <w:ind w:left="360" w:hanging="259"/>
      </w:pPr>
      <w:r>
        <w:rPr>
          <w:sz w:val="19"/>
        </w:rPr>
        <w:t>Strong bearish candle today x6</w:t>
      </w:r>
    </w:p>
    <w:p>
      <w:pPr>
        <w:pStyle w:val="ListBullet"/>
        <w:ind w:left="360" w:hanging="259"/>
      </w:pPr>
      <w:r>
        <w:rPr>
          <w:sz w:val="19"/>
        </w:rPr>
        <w:t>Tabs: Overview, Chart, Insights, Financials, Holdings, News</w:t>
      </w:r>
    </w:p>
    <w:p>
      <w:pPr>
        <w:pStyle w:val="ListBullet"/>
        <w:ind w:left="360" w:hanging="259"/>
      </w:pPr>
      <w:r>
        <w:rPr>
          <w:sz w:val="19"/>
        </w:rPr>
        <w:t>Indicators grid: EMA20, EMA50, RSI14, ATR14, volume ratio, delivery %, support, resistance, POC, VAL, VAH, trend</w:t>
      </w:r>
    </w:p>
    <w:p>
      <w:pPr>
        <w:pStyle w:val="ListBullet"/>
        <w:ind w:left="360" w:hanging="259"/>
      </w:pPr>
      <w:r>
        <w:rPr>
          <w:sz w:val="19"/>
        </w:rPr>
        <w:t>Key statistics: market cap, P/E, forward P/E, P/B, P/S, dividend yield, EPS, book value, ROE, margins, revenue growth, EPS growth, beta, 50D average, 200D average</w:t>
      </w:r>
    </w:p>
    <w:p>
      <w:pPr>
        <w:pStyle w:val="ListBullet"/>
        <w:ind w:left="360" w:hanging="259"/>
      </w:pPr>
      <w:r>
        <w:rPr>
          <w:sz w:val="19"/>
        </w:rPr>
        <w:t>Sector peers</w:t>
      </w:r>
    </w:p>
    <w:p>
      <w:pPr>
        <w:pStyle w:val="ListBullet"/>
        <w:ind w:left="360" w:hanging="259"/>
      </w:pPr>
      <w:r>
        <w:rPr>
          <w:sz w:val="19"/>
        </w:rPr>
        <w:t>Profile and catalysts</w:t>
      </w:r>
    </w:p>
    <w:p>
      <w:pPr>
        <w:pStyle w:val="ListBullet"/>
        <w:ind w:left="360" w:hanging="259"/>
      </w:pPr>
      <w:r>
        <w:rPr>
          <w:sz w:val="19"/>
        </w:rPr>
        <w:t>Footer disclaimer and data source</w:t>
      </w:r>
    </w:p>
    <w:p>
      <w:pPr>
        <w:pStyle w:val="Heading2"/>
      </w:pPr>
      <w:r>
        <w:t>What is good</w:t>
      </w:r>
    </w:p>
    <w:p>
      <w:pPr>
        <w:pStyle w:val="ListBullet"/>
        <w:ind w:left="360" w:hanging="259"/>
      </w:pPr>
      <w:r>
        <w:rPr>
          <w:sz w:val="19"/>
        </w:rPr>
        <w:t>The stock detail page has the correct professional structure: price action, technicals, signal explanation, fundamentals, peers, and catalysts.</w:t>
      </w:r>
    </w:p>
    <w:p>
      <w:pPr>
        <w:pStyle w:val="ListBullet"/>
        <w:ind w:left="360" w:hanging="259"/>
      </w:pPr>
      <w:r>
        <w:rPr>
          <w:sz w:val="19"/>
        </w:rPr>
        <w:t>The Why this signal panel is valuable because it explains the system output rather than only showing a label.</w:t>
      </w:r>
    </w:p>
    <w:p>
      <w:pPr>
        <w:pStyle w:val="ListBullet"/>
        <w:ind w:left="360" w:hanging="259"/>
      </w:pPr>
      <w:r>
        <w:rPr>
          <w:sz w:val="19"/>
        </w:rPr>
        <w:t>The indicators section combines short-term technicals and key support/resistance levels in one place.</w:t>
      </w:r>
    </w:p>
    <w:p>
      <w:pPr>
        <w:pStyle w:val="ListBullet"/>
        <w:ind w:left="360" w:hanging="259"/>
      </w:pPr>
      <w:r>
        <w:rPr>
          <w:sz w:val="19"/>
        </w:rPr>
        <w:t>The peers section helps with relative strength and sector context.</w:t>
      </w:r>
    </w:p>
    <w:p>
      <w:pPr>
        <w:pStyle w:val="ListBullet"/>
        <w:ind w:left="360" w:hanging="259"/>
      </w:pPr>
      <w:r>
        <w:rPr>
          <w:sz w:val="19"/>
        </w:rPr>
        <w:t>Profile and catalysts add useful fundamental context without leaving the trading screen.</w:t>
      </w:r>
    </w:p>
    <w:p>
      <w:pPr>
        <w:pStyle w:val="Heading2"/>
      </w:pPr>
      <w:r>
        <w:t>Corrections needed</w:t>
      </w:r>
    </w:p>
    <w:p>
      <w:pPr>
        <w:pStyle w:val="ListBullet"/>
        <w:ind w:left="360" w:hanging="259"/>
      </w:pPr>
      <w:r>
        <w:rPr>
          <w:sz w:val="19"/>
        </w:rPr>
        <w:t>Recommendation says Neutral, but the page looks strongly bearish: price is down, EMA signals are bearish, strong bearish candle is shown, score is -16, and trend is 26/100.</w:t>
      </w:r>
    </w:p>
    <w:p>
      <w:pPr>
        <w:pStyle w:val="ListBullet"/>
        <w:ind w:left="360" w:hanging="259"/>
      </w:pPr>
      <w:r>
        <w:rPr>
          <w:sz w:val="19"/>
        </w:rPr>
        <w:t>Confidence 76% is unclear. Is it confidence in Neutral, bearish pressure, or no-trade?</w:t>
      </w:r>
    </w:p>
    <w:p>
      <w:pPr>
        <w:pStyle w:val="ListBullet"/>
        <w:ind w:left="360" w:hanging="259"/>
      </w:pPr>
      <w:r>
        <w:rPr>
          <w:sz w:val="19"/>
        </w:rPr>
        <w:t>Target and Stop fields are empty. Empty boxes reduce trust and feel unfinished.</w:t>
      </w:r>
    </w:p>
    <w:p>
      <w:pPr>
        <w:pStyle w:val="ListBullet"/>
        <w:ind w:left="360" w:hanging="259"/>
      </w:pPr>
      <w:r>
        <w:rPr>
          <w:sz w:val="19"/>
        </w:rPr>
        <w:t>Signal weights such as x12, x8, x6 are powerful but unexplained.</w:t>
      </w:r>
    </w:p>
    <w:p>
      <w:pPr>
        <w:pStyle w:val="ListBullet"/>
        <w:ind w:left="360" w:hanging="259"/>
      </w:pPr>
      <w:r>
        <w:rPr>
          <w:sz w:val="19"/>
        </w:rPr>
        <w:t>Intraday signals and long-term fundamental stats are mixed without clear timeframe separation.</w:t>
      </w:r>
    </w:p>
    <w:p>
      <w:pPr>
        <w:pStyle w:val="ListBullet"/>
        <w:ind w:left="360" w:hanging="259"/>
      </w:pPr>
      <w:r>
        <w:rPr>
          <w:sz w:val="19"/>
        </w:rPr>
        <w:t>Updated 11 minutes ago should be clearly marked as live, delayed, stale, or fallback depending on source.</w:t>
      </w:r>
    </w:p>
    <w:p>
      <w:pPr>
        <w:pStyle w:val="Heading2"/>
      </w:pPr>
      <w:r>
        <w:t>Implement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5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40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Implementation detail</w:t>
            </w:r>
          </w:p>
        </w:tc>
      </w:tr>
      <w:tr>
        <w:tc>
          <w:tcPr>
            <w:tcW w:type="dxa" w:w="2000"/>
            <w:vAlign w:val="top"/>
          </w:tcPr>
          <w:p>
            <w:r/>
            <w:r>
              <w:rPr>
                <w:b w:val="0"/>
                <w:sz w:val="17"/>
              </w:rPr>
              <w:t>Three horizon bias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Traders need to know whether a signal is intraday, swing, or investment-related.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Show Intraday, Swing, and Long-term bias separately.</w:t>
            </w:r>
          </w:p>
        </w:tc>
      </w:tr>
      <w:tr>
        <w:tc>
          <w:tcPr>
            <w:tcW w:type="dxa" w:w="2000"/>
            <w:vAlign w:val="top"/>
          </w:tcPr>
          <w:p>
            <w:r/>
            <w:r>
              <w:rPr>
                <w:b w:val="0"/>
                <w:sz w:val="17"/>
              </w:rPr>
              <w:t>Signal math panel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Users need trust in recommendations.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Show bullish score, bearish score, net score, conflict factors, and final label.</w:t>
            </w:r>
          </w:p>
        </w:tc>
      </w:tr>
      <w:tr>
        <w:tc>
          <w:tcPr>
            <w:tcW w:type="dxa" w:w="2000"/>
            <w:vAlign w:val="top"/>
          </w:tcPr>
          <w:p>
            <w:r/>
            <w:r>
              <w:rPr>
                <w:b w:val="0"/>
                <w:sz w:val="17"/>
              </w:rPr>
              <w:t>No-trade explanation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Neutral is not enough.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Use labels like No Trade - Bearish Pressure, Avoid Longs, Watch Breakdown, or Neutral-to-Bearish.</w:t>
            </w:r>
          </w:p>
        </w:tc>
      </w:tr>
      <w:tr>
        <w:tc>
          <w:tcPr>
            <w:tcW w:type="dxa" w:w="2000"/>
            <w:vAlign w:val="top"/>
          </w:tcPr>
          <w:p>
            <w:r/>
            <w:r>
              <w:rPr>
                <w:b w:val="0"/>
                <w:sz w:val="17"/>
              </w:rPr>
              <w:t>Target/Stop engine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Blank boxes should never appear.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If no setup exists, show why: risk/reward invalid, confirmation pending, or volatility too high.</w:t>
            </w:r>
          </w:p>
        </w:tc>
      </w:tr>
      <w:tr>
        <w:tc>
          <w:tcPr>
            <w:tcW w:type="dxa" w:w="2000"/>
            <w:vAlign w:val="top"/>
          </w:tcPr>
          <w:p>
            <w:r/>
            <w:r>
              <w:rPr>
                <w:b w:val="0"/>
                <w:sz w:val="17"/>
              </w:rPr>
              <w:t>Risk/reward card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A pro trader needs sizing and invalidation.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Entry zone, stop, target 1, target 2, R:R, quantity by capital risk.</w:t>
            </w:r>
          </w:p>
        </w:tc>
      </w:tr>
      <w:tr>
        <w:tc>
          <w:tcPr>
            <w:tcW w:type="dxa" w:w="2000"/>
            <w:vAlign w:val="top"/>
          </w:tcPr>
          <w:p>
            <w:r/>
            <w:r>
              <w:rPr>
                <w:b w:val="0"/>
                <w:sz w:val="17"/>
              </w:rPr>
              <w:t>Relative strength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Peers matter in Indian sector trading.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Compare HDFCBANK vs Bank Nifty and peer banks over 1D/5D/20D.</w:t>
            </w:r>
          </w:p>
        </w:tc>
      </w:tr>
      <w:tr>
        <w:tc>
          <w:tcPr>
            <w:tcW w:type="dxa" w:w="2000"/>
            <w:vAlign w:val="top"/>
          </w:tcPr>
          <w:p>
            <w:r/>
            <w:r>
              <w:rPr>
                <w:b w:val="0"/>
                <w:sz w:val="17"/>
              </w:rPr>
              <w:t>Event layer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Banks react to RBI, results, rates, and news.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Show results date, dividend, RBI event, major news, corporate action, and high-impact calendar.</w:t>
            </w:r>
          </w:p>
        </w:tc>
      </w:tr>
    </w:tbl>
    <w:p/>
    <w:p>
      <w:pPr>
        <w:pStyle w:val="Heading1"/>
      </w:pPr>
      <w:r>
        <w:t>5. Pre/Post Market Page Audit</w:t>
      </w:r>
    </w:p>
    <w:p>
      <w:pPr>
        <w:pStyle w:val="Heading2"/>
      </w:pPr>
      <w:r>
        <w:t>Visible sections reviewed</w:t>
      </w:r>
    </w:p>
    <w:p>
      <w:pPr>
        <w:pStyle w:val="ListBullet"/>
        <w:ind w:left="360" w:hanging="259"/>
      </w:pPr>
      <w:r>
        <w:rPr>
          <w:sz w:val="19"/>
        </w:rPr>
        <w:t>Post-Market Wrap title and timestamp</w:t>
      </w:r>
    </w:p>
    <w:p>
      <w:pPr>
        <w:pStyle w:val="ListBullet"/>
        <w:ind w:left="360" w:hanging="259"/>
      </w:pPr>
      <w:r>
        <w:rPr>
          <w:sz w:val="19"/>
        </w:rPr>
        <w:t>Summary paragraph with tomorrow/intraday tone</w:t>
      </w:r>
    </w:p>
    <w:p>
      <w:pPr>
        <w:pStyle w:val="ListBullet"/>
        <w:ind w:left="360" w:hanging="259"/>
      </w:pPr>
      <w:r>
        <w:rPr>
          <w:sz w:val="19"/>
        </w:rPr>
        <w:t>Overall bearish score</w:t>
      </w:r>
    </w:p>
    <w:p>
      <w:pPr>
        <w:pStyle w:val="ListBullet"/>
        <w:ind w:left="360" w:hanging="259"/>
      </w:pPr>
      <w:r>
        <w:rPr>
          <w:sz w:val="19"/>
        </w:rPr>
        <w:t>Read morning update button</w:t>
      </w:r>
    </w:p>
    <w:p>
      <w:pPr>
        <w:pStyle w:val="ListBullet"/>
        <w:ind w:left="360" w:hanging="259"/>
      </w:pPr>
      <w:r>
        <w:rPr>
          <w:sz w:val="19"/>
        </w:rPr>
        <w:t>Bullet points covering GIFT Nifty, Wall Street, Asia, India VIX, and earnings today</w:t>
      </w:r>
    </w:p>
    <w:p>
      <w:pPr>
        <w:pStyle w:val="ListBullet"/>
        <w:ind w:left="360" w:hanging="259"/>
      </w:pPr>
      <w:r>
        <w:rPr>
          <w:sz w:val="19"/>
        </w:rPr>
        <w:t>Today’s 3 Scenarios - Setup Plan</w:t>
      </w:r>
    </w:p>
    <w:p>
      <w:pPr>
        <w:pStyle w:val="ListBullet"/>
        <w:ind w:left="360" w:hanging="259"/>
      </w:pPr>
      <w:r>
        <w:rPr>
          <w:sz w:val="19"/>
        </w:rPr>
        <w:t>Bullish scenario</w:t>
      </w:r>
    </w:p>
    <w:p>
      <w:pPr>
        <w:pStyle w:val="ListBullet"/>
        <w:ind w:left="360" w:hanging="259"/>
      </w:pPr>
      <w:r>
        <w:rPr>
          <w:sz w:val="19"/>
        </w:rPr>
        <w:t>Bearish scenario</w:t>
      </w:r>
    </w:p>
    <w:p>
      <w:pPr>
        <w:pStyle w:val="ListBullet"/>
        <w:ind w:left="360" w:hanging="259"/>
      </w:pPr>
      <w:r>
        <w:rPr>
          <w:sz w:val="19"/>
        </w:rPr>
        <w:t>Range scenario</w:t>
      </w:r>
    </w:p>
    <w:p>
      <w:pPr>
        <w:pStyle w:val="ListBullet"/>
        <w:ind w:left="360" w:hanging="259"/>
      </w:pPr>
      <w:r>
        <w:rPr>
          <w:sz w:val="19"/>
        </w:rPr>
        <w:t>Index Snapshot: Nifty 50, Bank Nifty, Sensex, FinNifty</w:t>
      </w:r>
    </w:p>
    <w:p>
      <w:pPr>
        <w:pStyle w:val="ListBullet"/>
        <w:ind w:left="360" w:hanging="259"/>
      </w:pPr>
      <w:r>
        <w:rPr>
          <w:sz w:val="19"/>
        </w:rPr>
        <w:t>Key Index Levels - CPR and Pivots for Bank Nifty, FinNifty, Nifty 50, Nifty Midcap 50, Sensex</w:t>
      </w:r>
    </w:p>
    <w:p>
      <w:pPr>
        <w:pStyle w:val="ListBullet"/>
        <w:ind w:left="360" w:hanging="259"/>
      </w:pPr>
      <w:r>
        <w:rPr>
          <w:sz w:val="19"/>
        </w:rPr>
        <w:t>Option Chain Morning Snapshot: Nifty, BankNifty, FinNifty</w:t>
      </w:r>
    </w:p>
    <w:p>
      <w:pPr>
        <w:pStyle w:val="ListBullet"/>
        <w:ind w:left="360" w:hanging="259"/>
      </w:pPr>
      <w:r>
        <w:rPr>
          <w:sz w:val="19"/>
        </w:rPr>
        <w:t>Overnight &amp; Global Cues: GIFT Nifty, US indices, Asia, Europe, currency/dollar index, commodities, volatility</w:t>
      </w:r>
    </w:p>
    <w:p>
      <w:pPr>
        <w:pStyle w:val="ListBullet"/>
        <w:ind w:left="360" w:hanging="259"/>
      </w:pPr>
      <w:r>
        <w:rPr>
          <w:sz w:val="19"/>
        </w:rPr>
        <w:t>Market Internals: advancers, decliners, unchanged, A/D ratio, breadth score, 52W highs/lows, circuits</w:t>
      </w:r>
    </w:p>
    <w:p>
      <w:pPr>
        <w:pStyle w:val="ListBullet"/>
        <w:ind w:left="360" w:hanging="259"/>
      </w:pPr>
      <w:r>
        <w:rPr>
          <w:sz w:val="19"/>
        </w:rPr>
        <w:t>Sector heatmap with leaders/laggards</w:t>
      </w:r>
    </w:p>
    <w:p>
      <w:pPr>
        <w:pStyle w:val="ListBullet"/>
        <w:ind w:left="360" w:hanging="259"/>
      </w:pPr>
      <w:r>
        <w:rPr>
          <w:sz w:val="19"/>
        </w:rPr>
        <w:t>Top gainers and top losers</w:t>
      </w:r>
    </w:p>
    <w:p>
      <w:pPr>
        <w:pStyle w:val="ListBullet"/>
        <w:ind w:left="360" w:hanging="259"/>
      </w:pPr>
      <w:r>
        <w:rPr>
          <w:sz w:val="19"/>
        </w:rPr>
        <w:t>Gap analysis</w:t>
      </w:r>
    </w:p>
    <w:p>
      <w:pPr>
        <w:pStyle w:val="ListBullet"/>
        <w:ind w:left="360" w:hanging="259"/>
      </w:pPr>
      <w:r>
        <w:rPr>
          <w:sz w:val="19"/>
        </w:rPr>
        <w:t>PE/OI/CE mini section</w:t>
      </w:r>
    </w:p>
    <w:p>
      <w:pPr>
        <w:pStyle w:val="ListBullet"/>
        <w:ind w:left="360" w:hanging="259"/>
      </w:pPr>
      <w:r>
        <w:rPr>
          <w:sz w:val="19"/>
        </w:rPr>
        <w:t>Earnings today</w:t>
      </w:r>
    </w:p>
    <w:p>
      <w:pPr>
        <w:pStyle w:val="ListBullet"/>
        <w:ind w:left="360" w:hanging="259"/>
      </w:pPr>
      <w:r>
        <w:rPr>
          <w:sz w:val="19"/>
        </w:rPr>
        <w:t>Right panel: Setup for Tomorrow with key levels, OI levels, FII/DII, PCR, VIX, buildup lists, F&amp;O ban</w:t>
      </w:r>
    </w:p>
    <w:p>
      <w:pPr>
        <w:pStyle w:val="ListBullet"/>
        <w:ind w:left="360" w:hanging="259"/>
      </w:pPr>
      <w:r>
        <w:rPr>
          <w:sz w:val="19"/>
        </w:rPr>
        <w:t>Footer data source and disclaimer</w:t>
      </w:r>
    </w:p>
    <w:p>
      <w:pPr>
        <w:pStyle w:val="Heading2"/>
      </w:pPr>
      <w:r>
        <w:t>What is good</w:t>
      </w:r>
    </w:p>
    <w:p>
      <w:pPr>
        <w:pStyle w:val="ListBullet"/>
        <w:ind w:left="360" w:hanging="259"/>
      </w:pPr>
      <w:r>
        <w:rPr>
          <w:sz w:val="19"/>
        </w:rPr>
        <w:t>This is one of the strongest pages because it supports actual trading preparation.</w:t>
      </w:r>
    </w:p>
    <w:p>
      <w:pPr>
        <w:pStyle w:val="ListBullet"/>
        <w:ind w:left="360" w:hanging="259"/>
      </w:pPr>
      <w:r>
        <w:rPr>
          <w:sz w:val="19"/>
        </w:rPr>
        <w:t>The 3-scenario plan is excellent: bullish, bearish, and range outcomes prevent one-sided prediction bias.</w:t>
      </w:r>
    </w:p>
    <w:p>
      <w:pPr>
        <w:pStyle w:val="ListBullet"/>
        <w:ind w:left="360" w:hanging="259"/>
      </w:pPr>
      <w:r>
        <w:rPr>
          <w:sz w:val="19"/>
        </w:rPr>
        <w:t>Combining global cues, index snapshots, CPR/pivots, OI, market internals, sectors, gainers/losers, and earnings is exactly the right pre-market workflow.</w:t>
      </w:r>
    </w:p>
    <w:p>
      <w:pPr>
        <w:pStyle w:val="ListBullet"/>
        <w:ind w:left="360" w:hanging="259"/>
      </w:pPr>
      <w:r>
        <w:rPr>
          <w:sz w:val="19"/>
        </w:rPr>
        <w:t>The right-side setup panel is valuable because it keeps key tomorrow levels visible.</w:t>
      </w:r>
    </w:p>
    <w:p>
      <w:pPr>
        <w:pStyle w:val="Heading2"/>
      </w:pPr>
      <w:r>
        <w:t>Corrections needed</w:t>
      </w:r>
    </w:p>
    <w:p>
      <w:pPr>
        <w:pStyle w:val="ListBullet"/>
        <w:ind w:left="360" w:hanging="259"/>
      </w:pPr>
      <w:r>
        <w:rPr>
          <w:sz w:val="19"/>
        </w:rPr>
        <w:t>The page is very dense. A trader should understand the morning/post-market bias in 30 seconds.</w:t>
      </w:r>
    </w:p>
    <w:p>
      <w:pPr>
        <w:pStyle w:val="ListBullet"/>
        <w:ind w:left="360" w:hanging="259"/>
      </w:pPr>
      <w:r>
        <w:rPr>
          <w:sz w:val="19"/>
        </w:rPr>
        <w:t>The right panel contains excellent data but is cramped and difficult to scan.</w:t>
      </w:r>
    </w:p>
    <w:p>
      <w:pPr>
        <w:pStyle w:val="ListBullet"/>
        <w:ind w:left="360" w:hanging="259"/>
      </w:pPr>
      <w:r>
        <w:rPr>
          <w:sz w:val="19"/>
        </w:rPr>
        <w:t>Scenario cards should show probability, confirmation, invalidation, and best instruments to watch.</w:t>
      </w:r>
    </w:p>
    <w:p>
      <w:pPr>
        <w:pStyle w:val="ListBullet"/>
        <w:ind w:left="360" w:hanging="259"/>
      </w:pPr>
      <w:r>
        <w:rPr>
          <w:sz w:val="19"/>
        </w:rPr>
        <w:t>The page needs a market-open workflow because pre-market data should lead to a practical first-hour plan.</w:t>
      </w:r>
    </w:p>
    <w:p>
      <w:pPr>
        <w:pStyle w:val="Heading2"/>
      </w:pPr>
      <w:r>
        <w:t>Implement</w:t>
      </w:r>
    </w:p>
    <w:p>
      <w:pPr>
        <w:pStyle w:val="ListBullet"/>
        <w:ind w:left="360" w:hanging="259"/>
      </w:pPr>
      <w:r>
        <w:rPr>
          <w:sz w:val="19"/>
        </w:rPr>
        <w:t>Add a top-level summary strip: Bias, expected open, key resistance, key support, avoid-long level, avoid-short level, and first trade zone.</w:t>
      </w:r>
    </w:p>
    <w:p>
      <w:pPr>
        <w:pStyle w:val="ListBullet"/>
        <w:ind w:left="360" w:hanging="259"/>
      </w:pPr>
      <w:r>
        <w:rPr>
          <w:sz w:val="19"/>
        </w:rPr>
        <w:t>Add a 9:00-10:00 opening workflow: observe pre-open, avoid first 15 minutes, confirm opening range, then trade only confirmed scenario.</w:t>
      </w:r>
    </w:p>
    <w:p>
      <w:pPr>
        <w:pStyle w:val="ListBullet"/>
        <w:ind w:left="360" w:hanging="259"/>
      </w:pPr>
      <w:r>
        <w:rPr>
          <w:sz w:val="19"/>
        </w:rPr>
        <w:t>Add probability and confidence to each scenario.</w:t>
      </w:r>
    </w:p>
    <w:p>
      <w:pPr>
        <w:pStyle w:val="ListBullet"/>
        <w:ind w:left="360" w:hanging="259"/>
      </w:pPr>
      <w:r>
        <w:rPr>
          <w:sz w:val="19"/>
        </w:rPr>
        <w:t>Add auto-generated watchlist for tomorrow: likely trenders, likely reversals, sector leaders, sector laggards, avoid list.</w:t>
      </w:r>
    </w:p>
    <w:p>
      <w:pPr>
        <w:pStyle w:val="ListBullet"/>
        <w:ind w:left="360" w:hanging="259"/>
      </w:pPr>
      <w:r>
        <w:rPr>
          <w:sz w:val="19"/>
        </w:rPr>
        <w:t>Add alerts for scenario trigger levels.</w:t>
      </w:r>
    </w:p>
    <w:p>
      <w:pPr>
        <w:pStyle w:val="ListBullet"/>
        <w:ind w:left="360" w:hanging="259"/>
      </w:pPr>
      <w:r>
        <w:rPr>
          <w:sz w:val="19"/>
        </w:rPr>
        <w:t>Add an export/share button for PDF, Telegram, WhatsApp, or saved journal plan.</w:t>
      </w:r>
    </w:p>
    <w:p>
      <w:pPr>
        <w:pStyle w:val="Heading1"/>
      </w:pPr>
      <w:r>
        <w:t>6. OI Lab Page Audit</w:t>
      </w:r>
    </w:p>
    <w:p>
      <w:pPr>
        <w:pStyle w:val="Heading2"/>
      </w:pPr>
      <w:r>
        <w:t>Visible sections reviewed</w:t>
      </w:r>
    </w:p>
    <w:p>
      <w:pPr>
        <w:pStyle w:val="ListBullet"/>
        <w:ind w:left="360" w:hanging="259"/>
      </w:pPr>
      <w:r>
        <w:rPr>
          <w:sz w:val="19"/>
        </w:rPr>
        <w:t>OI Lab title and subtitle</w:t>
      </w:r>
    </w:p>
    <w:p>
      <w:pPr>
        <w:pStyle w:val="ListBullet"/>
        <w:ind w:left="360" w:hanging="259"/>
      </w:pPr>
      <w:r>
        <w:rPr>
          <w:sz w:val="19"/>
        </w:rPr>
        <w:t>Kite live badge and refresh 30 seconds</w:t>
      </w:r>
    </w:p>
    <w:p>
      <w:pPr>
        <w:pStyle w:val="ListBullet"/>
        <w:ind w:left="360" w:hanging="259"/>
      </w:pPr>
      <w:r>
        <w:rPr>
          <w:sz w:val="19"/>
        </w:rPr>
        <w:t>Tabs: OI Insights, Bulk Snapshot, OI Heatmap, Delta Tracker</w:t>
      </w:r>
    </w:p>
    <w:p>
      <w:pPr>
        <w:pStyle w:val="ListBullet"/>
        <w:ind w:left="360" w:hanging="259"/>
      </w:pPr>
      <w:r>
        <w:rPr>
          <w:sz w:val="19"/>
        </w:rPr>
        <w:t>Instrument search: NIFTY</w:t>
      </w:r>
    </w:p>
    <w:p>
      <w:pPr>
        <w:pStyle w:val="ListBullet"/>
        <w:ind w:left="360" w:hanging="259"/>
      </w:pPr>
      <w:r>
        <w:rPr>
          <w:sz w:val="19"/>
        </w:rPr>
        <w:t>Spot 24176.15 and change -0.62%</w:t>
      </w:r>
    </w:p>
    <w:p>
      <w:pPr>
        <w:pStyle w:val="ListBullet"/>
        <w:ind w:left="360" w:hanging="259"/>
      </w:pPr>
      <w:r>
        <w:rPr>
          <w:sz w:val="19"/>
        </w:rPr>
        <w:t>ATM 24200, step 50, lot 65</w:t>
      </w:r>
    </w:p>
    <w:p>
      <w:pPr>
        <w:pStyle w:val="ListBullet"/>
        <w:ind w:left="360" w:hanging="259"/>
      </w:pPr>
      <w:r>
        <w:rPr>
          <w:sz w:val="19"/>
        </w:rPr>
        <w:t>Live timestamp</w:t>
      </w:r>
    </w:p>
    <w:p>
      <w:pPr>
        <w:pStyle w:val="ListBullet"/>
        <w:ind w:left="360" w:hanging="259"/>
      </w:pPr>
      <w:r>
        <w:rPr>
          <w:sz w:val="19"/>
        </w:rPr>
        <w:t>Expiry selector</w:t>
      </w:r>
    </w:p>
    <w:p>
      <w:pPr>
        <w:pStyle w:val="ListBullet"/>
        <w:ind w:left="360" w:hanging="259"/>
      </w:pPr>
      <w:r>
        <w:rPr>
          <w:sz w:val="19"/>
        </w:rPr>
        <w:t>Strike range selector: ATM, 5, 10, 20, All</w:t>
      </w:r>
    </w:p>
    <w:p>
      <w:pPr>
        <w:pStyle w:val="ListBullet"/>
        <w:ind w:left="360" w:hanging="259"/>
      </w:pPr>
      <w:r>
        <w:rPr>
          <w:sz w:val="19"/>
        </w:rPr>
        <w:t>KPI cards: PCR OI 0.79, Max Pain 24200, ATM IV 14.0%, Sentiment Mildly Bearish, Total Call OI 15.81 Cr, Total Put OI 12.55 Cr</w:t>
      </w:r>
    </w:p>
    <w:p>
      <w:pPr>
        <w:pStyle w:val="ListBullet"/>
        <w:ind w:left="360" w:hanging="259"/>
      </w:pPr>
      <w:r>
        <w:rPr>
          <w:sz w:val="19"/>
        </w:rPr>
        <w:t>Market sentiment gauge</w:t>
      </w:r>
    </w:p>
    <w:p>
      <w:pPr>
        <w:pStyle w:val="ListBullet"/>
        <w:ind w:left="360" w:hanging="259"/>
      </w:pPr>
      <w:r>
        <w:rPr>
          <w:sz w:val="19"/>
        </w:rPr>
        <w:t>Market insight card</w:t>
      </w:r>
    </w:p>
    <w:p>
      <w:pPr>
        <w:pStyle w:val="ListBullet"/>
        <w:ind w:left="360" w:hanging="259"/>
      </w:pPr>
      <w:r>
        <w:rPr>
          <w:sz w:val="19"/>
        </w:rPr>
        <w:t>ATM Greeks card</w:t>
      </w:r>
    </w:p>
    <w:p>
      <w:pPr>
        <w:pStyle w:val="ListBullet"/>
        <w:ind w:left="360" w:hanging="259"/>
      </w:pPr>
      <w:r>
        <w:rPr>
          <w:sz w:val="19"/>
        </w:rPr>
        <w:t>Open Interest by Strike chart</w:t>
      </w:r>
    </w:p>
    <w:p>
      <w:pPr>
        <w:pStyle w:val="ListBullet"/>
        <w:ind w:left="360" w:hanging="259"/>
      </w:pPr>
      <w:r>
        <w:rPr>
          <w:sz w:val="19"/>
        </w:rPr>
        <w:t>Time window controls: 3 min, 5 min, 10 min, 15 min, 30 min, 1 hr, 2 hr, 3 hr, Full Day</w:t>
      </w:r>
    </w:p>
    <w:p>
      <w:pPr>
        <w:pStyle w:val="ListBullet"/>
        <w:ind w:left="360" w:hanging="259"/>
      </w:pPr>
      <w:r>
        <w:rPr>
          <w:sz w:val="19"/>
        </w:rPr>
        <w:t>Chart mode buttons: OI Total, OI Change, PCR, Max Pain</w:t>
      </w:r>
    </w:p>
    <w:p>
      <w:pPr>
        <w:pStyle w:val="ListBullet"/>
        <w:ind w:left="360" w:hanging="259"/>
      </w:pPr>
      <w:r>
        <w:rPr>
          <w:sz w:val="19"/>
        </w:rPr>
        <w:t>Open Interest Change cards</w:t>
      </w:r>
    </w:p>
    <w:p>
      <w:pPr>
        <w:pStyle w:val="ListBullet"/>
        <w:ind w:left="360" w:hanging="259"/>
      </w:pPr>
      <w:r>
        <w:rPr>
          <w:sz w:val="19"/>
        </w:rPr>
        <w:t>Total Open Interest card</w:t>
      </w:r>
    </w:p>
    <w:p>
      <w:pPr>
        <w:pStyle w:val="ListBullet"/>
        <w:ind w:left="360" w:hanging="259"/>
      </w:pPr>
      <w:r>
        <w:rPr>
          <w:sz w:val="19"/>
        </w:rPr>
        <w:t>Put/Call Ratio donut</w:t>
      </w:r>
    </w:p>
    <w:p>
      <w:pPr>
        <w:pStyle w:val="ListBullet"/>
        <w:ind w:left="360" w:hanging="259"/>
      </w:pPr>
      <w:r>
        <w:rPr>
          <w:sz w:val="19"/>
        </w:rPr>
        <w:t>IV Skew - CE vs PE chart</w:t>
      </w:r>
    </w:p>
    <w:p>
      <w:pPr>
        <w:pStyle w:val="ListBullet"/>
        <w:ind w:left="360" w:hanging="259"/>
      </w:pPr>
      <w:r>
        <w:rPr>
          <w:sz w:val="19"/>
        </w:rPr>
        <w:t>Top resistance call OI chips</w:t>
      </w:r>
    </w:p>
    <w:p>
      <w:pPr>
        <w:pStyle w:val="ListBullet"/>
        <w:ind w:left="360" w:hanging="259"/>
      </w:pPr>
      <w:r>
        <w:rPr>
          <w:sz w:val="19"/>
        </w:rPr>
        <w:t>Top support put OI chips</w:t>
      </w:r>
    </w:p>
    <w:p>
      <w:pPr>
        <w:pStyle w:val="ListBullet"/>
        <w:ind w:left="360" w:hanging="259"/>
      </w:pPr>
      <w:r>
        <w:rPr>
          <w:sz w:val="19"/>
        </w:rPr>
        <w:t>Footer refresh/source note</w:t>
      </w:r>
    </w:p>
    <w:p>
      <w:pPr>
        <w:pStyle w:val="Heading2"/>
      </w:pPr>
      <w:r>
        <w:t>What is good</w:t>
      </w:r>
    </w:p>
    <w:p>
      <w:pPr>
        <w:pStyle w:val="ListBullet"/>
        <w:ind w:left="360" w:hanging="259"/>
      </w:pPr>
      <w:r>
        <w:rPr>
          <w:sz w:val="19"/>
        </w:rPr>
        <w:t>OI Lab is very close to a professional derivatives dashboard.</w:t>
      </w:r>
    </w:p>
    <w:p>
      <w:pPr>
        <w:pStyle w:val="ListBullet"/>
        <w:ind w:left="360" w:hanging="259"/>
      </w:pPr>
      <w:r>
        <w:rPr>
          <w:sz w:val="19"/>
        </w:rPr>
        <w:t>The combination of OI by strike, OI change, PCR, IV skew, Greeks, max pain, and support/resistance chips is highly useful.</w:t>
      </w:r>
    </w:p>
    <w:p>
      <w:pPr>
        <w:pStyle w:val="ListBullet"/>
        <w:ind w:left="360" w:hanging="259"/>
      </w:pPr>
      <w:r>
        <w:rPr>
          <w:sz w:val="19"/>
        </w:rPr>
        <w:t>Expiry and strike range filters are correct for practical trading.</w:t>
      </w:r>
    </w:p>
    <w:p>
      <w:pPr>
        <w:pStyle w:val="ListBullet"/>
        <w:ind w:left="360" w:hanging="259"/>
      </w:pPr>
      <w:r>
        <w:rPr>
          <w:sz w:val="19"/>
        </w:rPr>
        <w:t>The time-window controls make intraday OI analysis more powerful.</w:t>
      </w:r>
    </w:p>
    <w:p>
      <w:pPr>
        <w:pStyle w:val="ListBullet"/>
        <w:ind w:left="360" w:hanging="259"/>
      </w:pPr>
      <w:r>
        <w:rPr>
          <w:sz w:val="19"/>
        </w:rPr>
        <w:t>The sentiment gauge and market insight help interpret data quickly.</w:t>
      </w:r>
    </w:p>
    <w:p>
      <w:pPr>
        <w:pStyle w:val="Heading2"/>
      </w:pPr>
      <w:r>
        <w:t>Corrections needed</w:t>
      </w:r>
    </w:p>
    <w:p>
      <w:pPr>
        <w:pStyle w:val="ListBullet"/>
        <w:ind w:left="360" w:hanging="259"/>
      </w:pPr>
      <w:r>
        <w:rPr>
          <w:sz w:val="19"/>
        </w:rPr>
        <w:t>The page should distinguish total OI from change in OI more clearly.</w:t>
      </w:r>
    </w:p>
    <w:p>
      <w:pPr>
        <w:pStyle w:val="ListBullet"/>
        <w:ind w:left="360" w:hanging="259"/>
      </w:pPr>
      <w:r>
        <w:rPr>
          <w:sz w:val="19"/>
        </w:rPr>
        <w:t>Wording such as call writers in control must be supported by both total OI and change in OI, not total OI alone.</w:t>
      </w:r>
    </w:p>
    <w:p>
      <w:pPr>
        <w:pStyle w:val="ListBullet"/>
        <w:ind w:left="360" w:hanging="259"/>
      </w:pPr>
      <w:r>
        <w:rPr>
          <w:sz w:val="19"/>
        </w:rPr>
        <w:t>PCR 0.79 should not be interpreted without PCR trend, price movement, expiry context, and OI change.</w:t>
      </w:r>
    </w:p>
    <w:p>
      <w:pPr>
        <w:pStyle w:val="ListBullet"/>
        <w:ind w:left="360" w:hanging="259"/>
      </w:pPr>
      <w:r>
        <w:rPr>
          <w:sz w:val="19"/>
        </w:rPr>
        <w:t>Max Pain needs a tooltip warning because it is not a standalone trading signal.</w:t>
      </w:r>
    </w:p>
    <w:p>
      <w:pPr>
        <w:pStyle w:val="ListBullet"/>
        <w:ind w:left="360" w:hanging="259"/>
      </w:pPr>
      <w:r>
        <w:rPr>
          <w:sz w:val="19"/>
        </w:rPr>
        <w:t>IV skew is valuable but needs simple interpretation text for faster decision-making.</w:t>
      </w:r>
    </w:p>
    <w:p>
      <w:pPr>
        <w:pStyle w:val="Heading2"/>
      </w:pPr>
      <w:r>
        <w:t>Implement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33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40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Example output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OI wall shift tracker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Traders need to know whether resistance/support is moving.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24,500 CE wall strengthened; 24,000 PE wall weakened.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PCR trend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Current PCR alone is incomplete.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PCR now 0.79, 15-min ago 0.83, 1-hr ago 0.91: falling, bearish pressure increasing.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Fresh writing vs unwinding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Avoid wrong interpretation of negative OI change.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CE OI fell 3.83Cr: call unwinding, not fresh call writing.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IV rank/percentile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ATM IV needs historical context.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ATM IV 14%, IV percentile 42: normal volatility.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Straddle monitor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Options traders need premium and decay.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ATM straddle price, expected range, theta decay, breakevens.</w:t>
            </w:r>
          </w:p>
        </w:tc>
      </w:tr>
      <w:tr>
        <w:tc>
          <w:tcPr>
            <w:tcW w:type="dxa" w:w="2300"/>
            <w:vAlign w:val="top"/>
          </w:tcPr>
          <w:p>
            <w:r/>
            <w:r>
              <w:rPr>
                <w:b w:val="0"/>
                <w:sz w:val="17"/>
              </w:rPr>
              <w:t>Alerts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OI is useful only if changes are caught live.</w:t>
            </w:r>
          </w:p>
        </w:tc>
        <w:tc>
          <w:tcPr>
            <w:tcW w:type="dxa" w:w="4000"/>
            <w:vAlign w:val="top"/>
          </w:tcPr>
          <w:p>
            <w:r/>
            <w:r>
              <w:rPr>
                <w:b w:val="0"/>
                <w:sz w:val="17"/>
              </w:rPr>
              <w:t>Alert when OI wall shifts, PCR crosses threshold, spot nears OI wall, IV spikes.</w:t>
            </w:r>
          </w:p>
        </w:tc>
      </w:tr>
    </w:tbl>
    <w:p/>
    <w:p>
      <w:pPr>
        <w:pStyle w:val="Heading1"/>
      </w:pPr>
      <w:r>
        <w:t>7. Option Chain Page Audit</w:t>
      </w:r>
    </w:p>
    <w:p>
      <w:pPr>
        <w:pStyle w:val="Heading2"/>
      </w:pPr>
      <w:r>
        <w:t>Visible sections reviewed</w:t>
      </w:r>
    </w:p>
    <w:p>
      <w:pPr>
        <w:pStyle w:val="ListBullet"/>
        <w:ind w:left="360" w:hanging="259"/>
      </w:pPr>
      <w:r>
        <w:rPr>
          <w:sz w:val="19"/>
        </w:rPr>
        <w:t>Option Chain title and INDEX badge</w:t>
      </w:r>
    </w:p>
    <w:p>
      <w:pPr>
        <w:pStyle w:val="ListBullet"/>
        <w:ind w:left="360" w:hanging="259"/>
      </w:pPr>
      <w:r>
        <w:rPr>
          <w:sz w:val="19"/>
        </w:rPr>
        <w:t>Kite live badge, updated 43 seconds ago, refresh 15 seconds</w:t>
      </w:r>
    </w:p>
    <w:p>
      <w:pPr>
        <w:pStyle w:val="ListBullet"/>
        <w:ind w:left="360" w:hanging="259"/>
      </w:pPr>
      <w:r>
        <w:rPr>
          <w:sz w:val="19"/>
        </w:rPr>
        <w:t>NSE option chain cache note</w:t>
      </w:r>
    </w:p>
    <w:p>
      <w:pPr>
        <w:pStyle w:val="ListBullet"/>
        <w:ind w:left="360" w:hanging="259"/>
      </w:pPr>
      <w:r>
        <w:rPr>
          <w:sz w:val="19"/>
        </w:rPr>
        <w:t>Market closed badge</w:t>
      </w:r>
    </w:p>
    <w:p>
      <w:pPr>
        <w:pStyle w:val="ListBullet"/>
        <w:ind w:left="360" w:hanging="259"/>
      </w:pPr>
      <w:r>
        <w:rPr>
          <w:sz w:val="19"/>
        </w:rPr>
        <w:t>Search across F&amp;O underlyings</w:t>
      </w:r>
    </w:p>
    <w:p>
      <w:pPr>
        <w:pStyle w:val="ListBullet"/>
        <w:ind w:left="360" w:hanging="259"/>
      </w:pPr>
      <w:r>
        <w:rPr>
          <w:sz w:val="19"/>
        </w:rPr>
        <w:t>Quick buttons: NIFTY 50, BANK NIFTY, FIN NIFTY, MIDCAP NIFTY, Reliance Industries, HDFC Bank, TCS, ICICI Bank</w:t>
      </w:r>
    </w:p>
    <w:p>
      <w:pPr>
        <w:pStyle w:val="ListBullet"/>
        <w:ind w:left="360" w:hanging="259"/>
      </w:pPr>
      <w:r>
        <w:rPr>
          <w:sz w:val="19"/>
        </w:rPr>
        <w:t>KPI cards: Spot 24,176.15; PCR OI 0.79; Max Pain 24,200; ATM IV 14.00%; Total OI 15.81 Cr / 12.55 Cr; Bias Neutral</w:t>
      </w:r>
    </w:p>
    <w:p>
      <w:pPr>
        <w:pStyle w:val="ListBullet"/>
        <w:ind w:left="360" w:hanging="259"/>
      </w:pPr>
      <w:r>
        <w:rPr>
          <w:sz w:val="19"/>
        </w:rPr>
        <w:t>Market Read panel</w:t>
      </w:r>
    </w:p>
    <w:p>
      <w:pPr>
        <w:pStyle w:val="ListBullet"/>
        <w:ind w:left="360" w:hanging="259"/>
      </w:pPr>
      <w:r>
        <w:rPr>
          <w:sz w:val="19"/>
        </w:rPr>
        <w:t>Key levels / option-writing clusters</w:t>
      </w:r>
    </w:p>
    <w:p>
      <w:pPr>
        <w:pStyle w:val="ListBullet"/>
        <w:ind w:left="360" w:hanging="259"/>
      </w:pPr>
      <w:r>
        <w:rPr>
          <w:sz w:val="19"/>
        </w:rPr>
        <w:t>Resistance top call writers: R1 25500, R2 24500, R3 25000</w:t>
      </w:r>
    </w:p>
    <w:p>
      <w:pPr>
        <w:pStyle w:val="ListBullet"/>
        <w:ind w:left="360" w:hanging="259"/>
      </w:pPr>
      <w:r>
        <w:rPr>
          <w:sz w:val="19"/>
        </w:rPr>
        <w:t>Support top put writers: S1 23500, S2 23000, S3 24000</w:t>
      </w:r>
    </w:p>
    <w:p>
      <w:pPr>
        <w:pStyle w:val="ListBullet"/>
        <w:ind w:left="360" w:hanging="259"/>
      </w:pPr>
      <w:r>
        <w:rPr>
          <w:sz w:val="19"/>
        </w:rPr>
        <w:t>Expiry selector</w:t>
      </w:r>
    </w:p>
    <w:p>
      <w:pPr>
        <w:pStyle w:val="ListBullet"/>
        <w:ind w:left="360" w:hanging="259"/>
      </w:pPr>
      <w:r>
        <w:rPr>
          <w:sz w:val="19"/>
        </w:rPr>
        <w:t>Strike filters: ATM, ATM plus range, All, High OI, Unusual</w:t>
      </w:r>
    </w:p>
    <w:p>
      <w:pPr>
        <w:pStyle w:val="ListBullet"/>
        <w:ind w:left="360" w:hanging="259"/>
      </w:pPr>
      <w:r>
        <w:rPr>
          <w:sz w:val="19"/>
        </w:rPr>
        <w:t>Hide Greeks toggle</w:t>
      </w:r>
    </w:p>
    <w:p>
      <w:pPr>
        <w:pStyle w:val="ListBullet"/>
        <w:ind w:left="360" w:hanging="259"/>
      </w:pPr>
      <w:r>
        <w:rPr>
          <w:sz w:val="19"/>
        </w:rPr>
        <w:t>Black-Scholes toggle</w:t>
      </w:r>
    </w:p>
    <w:p>
      <w:pPr>
        <w:pStyle w:val="ListBullet"/>
        <w:ind w:left="360" w:hanging="259"/>
      </w:pPr>
      <w:r>
        <w:rPr>
          <w:sz w:val="19"/>
        </w:rPr>
        <w:t>CSV export and JSON export</w:t>
      </w:r>
    </w:p>
    <w:p>
      <w:pPr>
        <w:pStyle w:val="ListBullet"/>
        <w:ind w:left="360" w:hanging="259"/>
      </w:pPr>
      <w:r>
        <w:rPr>
          <w:sz w:val="19"/>
        </w:rPr>
        <w:t>Full option chain table with Calls left, Strike center, Puts right</w:t>
      </w:r>
    </w:p>
    <w:p>
      <w:pPr>
        <w:pStyle w:val="ListBullet"/>
        <w:ind w:left="360" w:hanging="259"/>
      </w:pPr>
      <w:r>
        <w:rPr>
          <w:sz w:val="19"/>
        </w:rPr>
        <w:t>Columns: OI, Delta OI, Volume, V/O, IV, Delta, Gamma, Theta, Vega, intrinsic value, time value, LTP, bid/ask type data</w:t>
      </w:r>
    </w:p>
    <w:p>
      <w:pPr>
        <w:pStyle w:val="ListBullet"/>
        <w:ind w:left="360" w:hanging="259"/>
      </w:pPr>
      <w:r>
        <w:rPr>
          <w:sz w:val="19"/>
        </w:rPr>
        <w:t>ATM strike highlighted</w:t>
      </w:r>
    </w:p>
    <w:p>
      <w:pPr>
        <w:pStyle w:val="ListBullet"/>
        <w:ind w:left="360" w:hanging="259"/>
      </w:pPr>
      <w:r>
        <w:rPr>
          <w:sz w:val="19"/>
        </w:rPr>
        <w:t>OI buildup legend: LB Long Buildup, SC Short Covering, SB Short Buildup, LU Long Unwinding</w:t>
      </w:r>
    </w:p>
    <w:p>
      <w:pPr>
        <w:pStyle w:val="ListBullet"/>
        <w:ind w:left="360" w:hanging="259"/>
      </w:pPr>
      <w:r>
        <w:rPr>
          <w:sz w:val="19"/>
        </w:rPr>
        <w:t>Source and update timestamp</w:t>
      </w:r>
    </w:p>
    <w:p>
      <w:pPr>
        <w:pStyle w:val="ListBullet"/>
        <w:ind w:left="360" w:hanging="259"/>
      </w:pPr>
      <w:r>
        <w:rPr>
          <w:sz w:val="19"/>
        </w:rPr>
        <w:t>Footer disclaimer and source</w:t>
      </w:r>
    </w:p>
    <w:p>
      <w:pPr>
        <w:pStyle w:val="Heading2"/>
      </w:pPr>
      <w:r>
        <w:t>What is good</w:t>
      </w:r>
    </w:p>
    <w:p>
      <w:pPr>
        <w:pStyle w:val="ListBullet"/>
        <w:ind w:left="360" w:hanging="259"/>
      </w:pPr>
      <w:r>
        <w:rPr>
          <w:sz w:val="19"/>
        </w:rPr>
        <w:t>The CE-left, PE-right layout with strike in the center is the correct standard format.</w:t>
      </w:r>
    </w:p>
    <w:p>
      <w:pPr>
        <w:pStyle w:val="ListBullet"/>
        <w:ind w:left="360" w:hanging="259"/>
      </w:pPr>
      <w:r>
        <w:rPr>
          <w:sz w:val="19"/>
        </w:rPr>
        <w:t>ATM highlighting is important and well implemented.</w:t>
      </w:r>
    </w:p>
    <w:p>
      <w:pPr>
        <w:pStyle w:val="ListBullet"/>
        <w:ind w:left="360" w:hanging="259"/>
      </w:pPr>
      <w:r>
        <w:rPr>
          <w:sz w:val="19"/>
        </w:rPr>
        <w:t>Greeks and Black-Scholes support are strong professional features.</w:t>
      </w:r>
    </w:p>
    <w:p>
      <w:pPr>
        <w:pStyle w:val="ListBullet"/>
        <w:ind w:left="360" w:hanging="259"/>
      </w:pPr>
      <w:r>
        <w:rPr>
          <w:sz w:val="19"/>
        </w:rPr>
        <w:t>CSV and JSON exports are excellent for serious users.</w:t>
      </w:r>
    </w:p>
    <w:p>
      <w:pPr>
        <w:pStyle w:val="ListBullet"/>
        <w:ind w:left="360" w:hanging="259"/>
      </w:pPr>
      <w:r>
        <w:rPr>
          <w:sz w:val="19"/>
        </w:rPr>
        <w:t>Market Read and OI cluster panels are useful because they summarize the table.</w:t>
      </w:r>
    </w:p>
    <w:p>
      <w:pPr>
        <w:pStyle w:val="ListBullet"/>
        <w:ind w:left="360" w:hanging="259"/>
      </w:pPr>
      <w:r>
        <w:rPr>
          <w:sz w:val="19"/>
        </w:rPr>
        <w:t>Long buildup, short covering, short buildup, and long unwinding labels are useful if the logic is accurate.</w:t>
      </w:r>
    </w:p>
    <w:p>
      <w:pPr>
        <w:pStyle w:val="Heading2"/>
      </w:pPr>
      <w:r>
        <w:t>Corrections needed</w:t>
      </w:r>
    </w:p>
    <w:p>
      <w:pPr>
        <w:pStyle w:val="ListBullet"/>
        <w:ind w:left="360" w:hanging="259"/>
      </w:pPr>
      <w:r>
        <w:rPr>
          <w:sz w:val="19"/>
        </w:rPr>
        <w:t>The table is too wide and appears clipped in the screenshot. A pro option-chain table needs flawless scroll and sticky behavior.</w:t>
      </w:r>
    </w:p>
    <w:p>
      <w:pPr>
        <w:pStyle w:val="ListBullet"/>
        <w:ind w:left="360" w:hanging="259"/>
      </w:pPr>
      <w:r>
        <w:rPr>
          <w:sz w:val="19"/>
        </w:rPr>
        <w:t>The Market Read wording should not say writers are adding when OI change is negative. Negative OI change usually suggests unwinding/reduction.</w:t>
      </w:r>
    </w:p>
    <w:p>
      <w:pPr>
        <w:pStyle w:val="ListBullet"/>
        <w:ind w:left="360" w:hanging="259"/>
      </w:pPr>
      <w:r>
        <w:rPr>
          <w:sz w:val="19"/>
        </w:rPr>
        <w:t>Bias says Neutral, but text also says upside is capped. Convert static bias into conditional bias.</w:t>
      </w:r>
    </w:p>
    <w:p>
      <w:pPr>
        <w:pStyle w:val="ListBullet"/>
        <w:ind w:left="360" w:hanging="259"/>
      </w:pPr>
      <w:r>
        <w:rPr>
          <w:sz w:val="19"/>
        </w:rPr>
        <w:t>Top support/resistance should show whether each wall is strengthening, weakening, stable, fresh, or breaking.</w:t>
      </w:r>
    </w:p>
    <w:p>
      <w:pPr>
        <w:pStyle w:val="Heading2"/>
      </w:pPr>
      <w:r>
        <w:t>Implement</w:t>
      </w:r>
    </w:p>
    <w:p>
      <w:pPr>
        <w:pStyle w:val="ListBullet"/>
        <w:ind w:left="360" w:hanging="259"/>
      </w:pPr>
      <w:r>
        <w:rPr>
          <w:sz w:val="19"/>
        </w:rPr>
        <w:t>Sticky strike column, sticky header, visible horizontal scrollbar, and freeze ATM row option.</w:t>
      </w:r>
    </w:p>
    <w:p>
      <w:pPr>
        <w:pStyle w:val="ListBullet"/>
        <w:ind w:left="360" w:hanging="259"/>
      </w:pPr>
      <w:r>
        <w:rPr>
          <w:sz w:val="19"/>
        </w:rPr>
        <w:t>Column selector with saved preferences: Basic, Greeks, Pro, Scalping, and Export modes.</w:t>
      </w:r>
    </w:p>
    <w:p>
      <w:pPr>
        <w:pStyle w:val="ListBullet"/>
        <w:ind w:left="360" w:hanging="259"/>
      </w:pPr>
      <w:r>
        <w:rPr>
          <w:sz w:val="19"/>
        </w:rPr>
        <w:t>Strategy builder with payoff chart, breakeven, max profit/loss, and margin estimate.</w:t>
      </w:r>
    </w:p>
    <w:p>
      <w:pPr>
        <w:pStyle w:val="ListBullet"/>
        <w:ind w:left="360" w:hanging="259"/>
      </w:pPr>
      <w:r>
        <w:rPr>
          <w:sz w:val="19"/>
        </w:rPr>
        <w:t>ATM straddle tracker with decay, expected range, and breakeven levels.</w:t>
      </w:r>
    </w:p>
    <w:p>
      <w:pPr>
        <w:pStyle w:val="ListBullet"/>
        <w:ind w:left="360" w:hanging="259"/>
      </w:pPr>
      <w:r>
        <w:rPr>
          <w:sz w:val="19"/>
        </w:rPr>
        <w:t>Liquidity score per strike using bid-ask spread, volume, OI, and trade frequency.</w:t>
      </w:r>
    </w:p>
    <w:p>
      <w:pPr>
        <w:pStyle w:val="ListBullet"/>
        <w:ind w:left="360" w:hanging="259"/>
      </w:pPr>
      <w:r>
        <w:rPr>
          <w:sz w:val="19"/>
        </w:rPr>
        <w:t>Unusual option volume/high OI filters with explanation.</w:t>
      </w:r>
    </w:p>
    <w:p>
      <w:pPr>
        <w:pStyle w:val="ListBullet"/>
        <w:ind w:left="360" w:hanging="259"/>
      </w:pPr>
      <w:r>
        <w:rPr>
          <w:sz w:val="19"/>
        </w:rPr>
        <w:t>Historical option-chain replay and OI wall migration chart.</w:t>
      </w:r>
    </w:p>
    <w:p>
      <w:pPr>
        <w:pStyle w:val="ListBullet"/>
        <w:ind w:left="360" w:hanging="259"/>
      </w:pPr>
      <w:r>
        <w:rPr>
          <w:sz w:val="19"/>
        </w:rPr>
        <w:t>One-click add strike to watchlist and one-click alert creation.</w:t>
      </w:r>
    </w:p>
    <w:p>
      <w:pPr>
        <w:pStyle w:val="Heading1"/>
      </w:pPr>
      <w:r>
        <w:t>8. Learn Page Audit</w:t>
      </w:r>
    </w:p>
    <w:p>
      <w:pPr>
        <w:pStyle w:val="Heading2"/>
      </w:pPr>
      <w:r>
        <w:t>What is visible and good</w:t>
      </w:r>
    </w:p>
    <w:p>
      <w:pPr>
        <w:pStyle w:val="ListBullet"/>
        <w:ind w:left="360" w:hanging="259"/>
      </w:pPr>
      <w:r>
        <w:rPr>
          <w:sz w:val="19"/>
        </w:rPr>
        <w:t>The Learn page is important because the platform is data-heavy and users need education inside the product.</w:t>
      </w:r>
    </w:p>
    <w:p>
      <w:pPr>
        <w:pStyle w:val="ListBullet"/>
        <w:ind w:left="360" w:hanging="259"/>
      </w:pPr>
      <w:r>
        <w:rPr>
          <w:sz w:val="19"/>
        </w:rPr>
        <w:t>The visible structure suggests long-form learning modules, sidebar/table-of-contents style navigation, indicator explanations, trading concepts, option-chain/OI concepts, and example blocks.</w:t>
      </w:r>
    </w:p>
    <w:p>
      <w:pPr>
        <w:pStyle w:val="ListBullet"/>
        <w:ind w:left="360" w:hanging="259"/>
      </w:pPr>
      <w:r>
        <w:rPr>
          <w:sz w:val="19"/>
        </w:rPr>
        <w:t>Education is correctly placed as part of the platform rather than outside it.</w:t>
      </w:r>
    </w:p>
    <w:p>
      <w:pPr>
        <w:pStyle w:val="Heading2"/>
      </w:pPr>
      <w:r>
        <w:t>Corrections needed</w:t>
      </w:r>
    </w:p>
    <w:p>
      <w:pPr>
        <w:pStyle w:val="ListBullet"/>
        <w:ind w:left="360" w:hanging="259"/>
      </w:pPr>
      <w:r>
        <w:rPr>
          <w:sz w:val="19"/>
        </w:rPr>
        <w:t>The screenshot is too compressed for comfortable reading. A learning page should prioritize readability over density.</w:t>
      </w:r>
    </w:p>
    <w:p>
      <w:pPr>
        <w:pStyle w:val="ListBullet"/>
        <w:ind w:left="360" w:hanging="259"/>
      </w:pPr>
      <w:r>
        <w:rPr>
          <w:sz w:val="19"/>
        </w:rPr>
        <w:t>Long walls of text are not ideal during market hours.</w:t>
      </w:r>
    </w:p>
    <w:p>
      <w:pPr>
        <w:pStyle w:val="ListBullet"/>
        <w:ind w:left="360" w:hanging="259"/>
      </w:pPr>
      <w:r>
        <w:rPr>
          <w:sz w:val="19"/>
        </w:rPr>
        <w:t>Every complex term used in Scanner, Stock Detail, Option Chain, and OI Lab should have a matching Learn explanation and tooltip.</w:t>
      </w:r>
    </w:p>
    <w:p>
      <w:pPr>
        <w:pStyle w:val="Heading2"/>
      </w:pPr>
      <w:r>
        <w:t>Implement module structure</w:t>
      </w:r>
    </w:p>
    <w:p>
      <w:pPr>
        <w:pStyle w:val="ListBullet"/>
        <w:ind w:left="360" w:hanging="259"/>
      </w:pPr>
      <w:r>
        <w:rPr>
          <w:sz w:val="19"/>
        </w:rPr>
        <w:t>How to read the Scanner</w:t>
      </w:r>
    </w:p>
    <w:p>
      <w:pPr>
        <w:pStyle w:val="ListBullet"/>
        <w:ind w:left="360" w:hanging="259"/>
      </w:pPr>
      <w:r>
        <w:rPr>
          <w:sz w:val="19"/>
        </w:rPr>
        <w:t>How to read the Stock Detail page</w:t>
      </w:r>
    </w:p>
    <w:p>
      <w:pPr>
        <w:pStyle w:val="ListBullet"/>
        <w:ind w:left="360" w:hanging="259"/>
      </w:pPr>
      <w:r>
        <w:rPr>
          <w:sz w:val="19"/>
        </w:rPr>
        <w:t>How to read Pre/Post Market</w:t>
      </w:r>
    </w:p>
    <w:p>
      <w:pPr>
        <w:pStyle w:val="ListBullet"/>
        <w:ind w:left="360" w:hanging="259"/>
      </w:pPr>
      <w:r>
        <w:rPr>
          <w:sz w:val="19"/>
        </w:rPr>
        <w:t>How to use Option Chain</w:t>
      </w:r>
    </w:p>
    <w:p>
      <w:pPr>
        <w:pStyle w:val="ListBullet"/>
        <w:ind w:left="360" w:hanging="259"/>
      </w:pPr>
      <w:r>
        <w:rPr>
          <w:sz w:val="19"/>
        </w:rPr>
        <w:t>How to use OI Lab</w:t>
      </w:r>
    </w:p>
    <w:p>
      <w:pPr>
        <w:pStyle w:val="ListBullet"/>
        <w:ind w:left="360" w:hanging="259"/>
      </w:pPr>
      <w:r>
        <w:rPr>
          <w:sz w:val="19"/>
        </w:rPr>
        <w:t>PCR explained</w:t>
      </w:r>
    </w:p>
    <w:p>
      <w:pPr>
        <w:pStyle w:val="ListBullet"/>
        <w:ind w:left="360" w:hanging="259"/>
      </w:pPr>
      <w:r>
        <w:rPr>
          <w:sz w:val="19"/>
        </w:rPr>
        <w:t>Max Pain explained</w:t>
      </w:r>
    </w:p>
    <w:p>
      <w:pPr>
        <w:pStyle w:val="ListBullet"/>
        <w:ind w:left="360" w:hanging="259"/>
      </w:pPr>
      <w:r>
        <w:rPr>
          <w:sz w:val="19"/>
        </w:rPr>
        <w:t>IV, IV rank, and IV skew explained</w:t>
      </w:r>
    </w:p>
    <w:p>
      <w:pPr>
        <w:pStyle w:val="ListBullet"/>
        <w:ind w:left="360" w:hanging="259"/>
      </w:pPr>
      <w:r>
        <w:rPr>
          <w:sz w:val="19"/>
        </w:rPr>
        <w:t>Greeks explained</w:t>
      </w:r>
    </w:p>
    <w:p>
      <w:pPr>
        <w:pStyle w:val="ListBullet"/>
        <w:ind w:left="360" w:hanging="259"/>
      </w:pPr>
      <w:r>
        <w:rPr>
          <w:sz w:val="19"/>
        </w:rPr>
        <w:t>CPR, pivots, support, and resistance</w:t>
      </w:r>
    </w:p>
    <w:p>
      <w:pPr>
        <w:pStyle w:val="ListBullet"/>
        <w:ind w:left="360" w:hanging="259"/>
      </w:pPr>
      <w:r>
        <w:rPr>
          <w:sz w:val="19"/>
        </w:rPr>
        <w:t>FII/DII and global cues</w:t>
      </w:r>
    </w:p>
    <w:p>
      <w:pPr>
        <w:pStyle w:val="ListBullet"/>
        <w:ind w:left="360" w:hanging="259"/>
      </w:pPr>
      <w:r>
        <w:rPr>
          <w:sz w:val="19"/>
        </w:rPr>
        <w:t>How to build a trade plan</w:t>
      </w:r>
    </w:p>
    <w:p>
      <w:pPr>
        <w:pStyle w:val="ListBullet"/>
        <w:ind w:left="360" w:hanging="259"/>
      </w:pPr>
      <w:r>
        <w:rPr>
          <w:sz w:val="19"/>
        </w:rPr>
        <w:t>Risk management</w:t>
      </w:r>
    </w:p>
    <w:p>
      <w:pPr>
        <w:pStyle w:val="ListBullet"/>
        <w:ind w:left="360" w:hanging="259"/>
      </w:pPr>
      <w:r>
        <w:rPr>
          <w:sz w:val="19"/>
        </w:rPr>
        <w:t>Common mistakes</w:t>
      </w:r>
    </w:p>
    <w:p>
      <w:pPr>
        <w:pStyle w:val="ListBullet"/>
        <w:ind w:left="360" w:hanging="259"/>
      </w:pPr>
      <w:r>
        <w:rPr>
          <w:sz w:val="19"/>
        </w:rPr>
        <w:t>Expiry-day option trading risks</w:t>
      </w:r>
    </w:p>
    <w:p>
      <w:pPr>
        <w:pStyle w:val="ListBullet"/>
        <w:ind w:left="360" w:hanging="259"/>
      </w:pPr>
      <w:r>
        <w:rPr>
          <w:sz w:val="19"/>
        </w:rPr>
        <w:t>How to interpret OI buildup labels</w:t>
      </w:r>
    </w:p>
    <w:p>
      <w:pPr>
        <w:pStyle w:val="ListBullet"/>
        <w:ind w:left="360" w:hanging="259"/>
      </w:pPr>
      <w:r>
        <w:rPr>
          <w:sz w:val="19"/>
        </w:rPr>
        <w:t>Add search inside Learn.</w:t>
      </w:r>
    </w:p>
    <w:p>
      <w:pPr>
        <w:pStyle w:val="ListBullet"/>
        <w:ind w:left="360" w:hanging="259"/>
      </w:pPr>
      <w:r>
        <w:rPr>
          <w:sz w:val="19"/>
        </w:rPr>
        <w:t>Add glossary.</w:t>
      </w:r>
    </w:p>
    <w:p>
      <w:pPr>
        <w:pStyle w:val="ListBullet"/>
        <w:ind w:left="360" w:hanging="259"/>
      </w:pPr>
      <w:r>
        <w:rPr>
          <w:sz w:val="19"/>
        </w:rPr>
        <w:t>Add tooltips from live dashboard terms to Learn explanations.</w:t>
      </w:r>
    </w:p>
    <w:p>
      <w:pPr>
        <w:pStyle w:val="ListBullet"/>
        <w:ind w:left="360" w:hanging="259"/>
      </w:pPr>
      <w:r>
        <w:rPr>
          <w:sz w:val="19"/>
        </w:rPr>
        <w:t>Add Show example using today’s market.</w:t>
      </w:r>
    </w:p>
    <w:p>
      <w:pPr>
        <w:pStyle w:val="ListBullet"/>
        <w:ind w:left="360" w:hanging="259"/>
      </w:pPr>
      <w:r>
        <w:rPr>
          <w:sz w:val="19"/>
        </w:rPr>
        <w:t>Add Beginner, Intermediate, and Pro modes.</w:t>
      </w:r>
    </w:p>
    <w:p>
      <w:pPr>
        <w:pStyle w:val="ListBullet"/>
        <w:ind w:left="360" w:hanging="259"/>
      </w:pPr>
      <w:r>
        <w:rPr>
          <w:sz w:val="19"/>
        </w:rPr>
        <w:t>Add small quizzes and practical examples.</w:t>
      </w:r>
    </w:p>
    <w:p>
      <w:pPr>
        <w:pStyle w:val="ListBullet"/>
        <w:ind w:left="360" w:hanging="259"/>
      </w:pPr>
      <w:r>
        <w:rPr>
          <w:sz w:val="19"/>
        </w:rPr>
        <w:t>Add Why this matters and Common mistake sections for every concept.</w:t>
      </w:r>
    </w:p>
    <w:p>
      <w:pPr>
        <w:pStyle w:val="Heading1"/>
      </w:pPr>
      <w:r>
        <w:t>9. Cross-Page Signal Logic Corrections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r>
              <w:rPr>
                <w:b/>
                <w:color w:val="143D59"/>
                <w:sz w:val="21"/>
              </w:rPr>
              <w:t>Highest-priority correction</w:t>
            </w:r>
          </w:p>
          <w:p>
            <w:pPr>
              <w:spacing w:after="40"/>
            </w:pPr>
            <w:r>
              <w:rPr>
                <w:sz w:val="18"/>
              </w:rPr>
              <w:t>The platform must never show contradictory interpretation. If data conflicts, show the conflict explicitly instead of hiding it behind a single label.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5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5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Correct approach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7"/>
              </w:rPr>
              <w:t>Neutral label with bearish evidence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Users may not know whether to avoid, short, or wait.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Use conditional labels: Neutral-to-Bearish, No Trade, Avoid Longs, Bearish Below Level.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7"/>
              </w:rPr>
              <w:t>Confidence ambiguity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Confidence must attach to a specific statement.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Confidence in bias, confidence in setup, and confidence in no-trade should be separate.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7"/>
              </w:rPr>
              <w:t>OI change wording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Negative OI change is often unwinding, not adding.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Separate Total OI, Change in OI, Fresh Writing, Unwinding, Short Covering, and Long Buildup.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7"/>
              </w:rPr>
              <w:t>Live/closed/cache mismatch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Traders make bad decisions if they trust stale data.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Unified data freshness layer across all widgets.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b w:val="0"/>
                <w:sz w:val="17"/>
              </w:rPr>
              <w:t>Max Pain overuse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Max Pain can mislead users, especially before expiry.</w:t>
            </w:r>
          </w:p>
        </w:tc>
        <w:tc>
          <w:tcPr>
            <w:tcW w:type="dxa" w:w="3500"/>
            <w:vAlign w:val="top"/>
          </w:tcPr>
          <w:p>
            <w:r/>
            <w:r>
              <w:rPr>
                <w:b w:val="0"/>
                <w:sz w:val="17"/>
              </w:rPr>
              <w:t>Show relevance score and warning: not a standalone signal.</w:t>
            </w:r>
          </w:p>
        </w:tc>
      </w:tr>
    </w:tbl>
    <w:p/>
    <w:p>
      <w:pPr>
        <w:pStyle w:val="Heading1"/>
      </w:pPr>
      <w:r>
        <w:t>10. Pro-Trader Feature Roadmap</w:t>
      </w:r>
    </w:p>
    <w:p>
      <w:pPr>
        <w:pStyle w:val="Heading2"/>
      </w:pPr>
      <w:r>
        <w:t>Command Center</w:t>
      </w:r>
    </w:p>
    <w:p>
      <w:pPr>
        <w:pStyle w:val="ListBullet"/>
        <w:ind w:left="360" w:hanging="259"/>
      </w:pPr>
      <w:r>
        <w:rPr>
          <w:sz w:val="19"/>
        </w:rPr>
        <w:t>Create one main dashboard that combines market bias, Nifty/Bank Nifty levels, sector strength, top long candidates, top short candidates, OI walls, VIX, alerts, open trades, watchlist, and journal.</w:t>
      </w:r>
    </w:p>
    <w:p>
      <w:pPr>
        <w:pStyle w:val="ListBullet"/>
        <w:ind w:left="360" w:hanging="259"/>
      </w:pPr>
      <w:r>
        <w:rPr>
          <w:sz w:val="19"/>
        </w:rPr>
        <w:t>This should be the page a trader opens at 9:00 AM and keeps open all day.</w:t>
      </w:r>
    </w:p>
    <w:p>
      <w:pPr>
        <w:pStyle w:val="Heading2"/>
      </w:pPr>
      <w:r>
        <w:t>Scanner upgrades</w:t>
      </w:r>
    </w:p>
    <w:p>
      <w:pPr>
        <w:pStyle w:val="ListBullet"/>
        <w:ind w:left="360" w:hanging="259"/>
      </w:pPr>
      <w:r>
        <w:rPr>
          <w:sz w:val="19"/>
        </w:rPr>
        <w:t>Opening range breakout</w:t>
      </w:r>
    </w:p>
    <w:p>
      <w:pPr>
        <w:pStyle w:val="ListBullet"/>
        <w:ind w:left="360" w:hanging="259"/>
      </w:pPr>
      <w:r>
        <w:rPr>
          <w:sz w:val="19"/>
        </w:rPr>
        <w:t>VWAP reclaim/rejection</w:t>
      </w:r>
    </w:p>
    <w:p>
      <w:pPr>
        <w:pStyle w:val="ListBullet"/>
        <w:ind w:left="360" w:hanging="259"/>
      </w:pPr>
      <w:r>
        <w:rPr>
          <w:sz w:val="19"/>
        </w:rPr>
        <w:t>CPR breakout</w:t>
      </w:r>
    </w:p>
    <w:p>
      <w:pPr>
        <w:pStyle w:val="ListBullet"/>
        <w:ind w:left="360" w:hanging="259"/>
      </w:pPr>
      <w:r>
        <w:rPr>
          <w:sz w:val="19"/>
        </w:rPr>
        <w:t>Volume breakout</w:t>
      </w:r>
    </w:p>
    <w:p>
      <w:pPr>
        <w:pStyle w:val="ListBullet"/>
        <w:ind w:left="360" w:hanging="259"/>
      </w:pPr>
      <w:r>
        <w:rPr>
          <w:sz w:val="19"/>
        </w:rPr>
        <w:t>Delivery spike</w:t>
      </w:r>
    </w:p>
    <w:p>
      <w:pPr>
        <w:pStyle w:val="ListBullet"/>
        <w:ind w:left="360" w:hanging="259"/>
      </w:pPr>
      <w:r>
        <w:rPr>
          <w:sz w:val="19"/>
        </w:rPr>
        <w:t>Relative strength vs sector</w:t>
      </w:r>
    </w:p>
    <w:p>
      <w:pPr>
        <w:pStyle w:val="ListBullet"/>
        <w:ind w:left="360" w:hanging="259"/>
      </w:pPr>
      <w:r>
        <w:rPr>
          <w:sz w:val="19"/>
        </w:rPr>
        <w:t>Gap-up with strength</w:t>
      </w:r>
    </w:p>
    <w:p>
      <w:pPr>
        <w:pStyle w:val="ListBullet"/>
        <w:ind w:left="360" w:hanging="259"/>
      </w:pPr>
      <w:r>
        <w:rPr>
          <w:sz w:val="19"/>
        </w:rPr>
        <w:t>Gap-down continuation</w:t>
      </w:r>
    </w:p>
    <w:p>
      <w:pPr>
        <w:pStyle w:val="ListBullet"/>
        <w:ind w:left="360" w:hanging="259"/>
      </w:pPr>
      <w:r>
        <w:rPr>
          <w:sz w:val="19"/>
        </w:rPr>
        <w:t>Long buildup</w:t>
      </w:r>
    </w:p>
    <w:p>
      <w:pPr>
        <w:pStyle w:val="ListBullet"/>
        <w:ind w:left="360" w:hanging="259"/>
      </w:pPr>
      <w:r>
        <w:rPr>
          <w:sz w:val="19"/>
        </w:rPr>
        <w:t>Short buildup</w:t>
      </w:r>
    </w:p>
    <w:p>
      <w:pPr>
        <w:pStyle w:val="ListBullet"/>
        <w:ind w:left="360" w:hanging="259"/>
      </w:pPr>
      <w:r>
        <w:rPr>
          <w:sz w:val="19"/>
        </w:rPr>
        <w:t>Short covering</w:t>
      </w:r>
    </w:p>
    <w:p>
      <w:pPr>
        <w:pStyle w:val="ListBullet"/>
        <w:ind w:left="360" w:hanging="259"/>
      </w:pPr>
      <w:r>
        <w:rPr>
          <w:sz w:val="19"/>
        </w:rPr>
        <w:t>Long unwinding</w:t>
      </w:r>
    </w:p>
    <w:p>
      <w:pPr>
        <w:pStyle w:val="ListBullet"/>
        <w:ind w:left="360" w:hanging="259"/>
      </w:pPr>
      <w:r>
        <w:rPr>
          <w:sz w:val="19"/>
        </w:rPr>
        <w:t>Unusual options volume</w:t>
      </w:r>
    </w:p>
    <w:p>
      <w:pPr>
        <w:pStyle w:val="Heading2"/>
      </w:pPr>
      <w:r>
        <w:t>Options upgrades</w:t>
      </w:r>
    </w:p>
    <w:p>
      <w:pPr>
        <w:pStyle w:val="ListBullet"/>
        <w:ind w:left="360" w:hanging="259"/>
      </w:pPr>
      <w:r>
        <w:rPr>
          <w:sz w:val="19"/>
        </w:rPr>
        <w:t>Strategy builder</w:t>
      </w:r>
    </w:p>
    <w:p>
      <w:pPr>
        <w:pStyle w:val="ListBullet"/>
        <w:ind w:left="360" w:hanging="259"/>
      </w:pPr>
      <w:r>
        <w:rPr>
          <w:sz w:val="19"/>
        </w:rPr>
        <w:t>Payoff chart</w:t>
      </w:r>
    </w:p>
    <w:p>
      <w:pPr>
        <w:pStyle w:val="ListBullet"/>
        <w:ind w:left="360" w:hanging="259"/>
      </w:pPr>
      <w:r>
        <w:rPr>
          <w:sz w:val="19"/>
        </w:rPr>
        <w:t>Greeks by strategy</w:t>
      </w:r>
    </w:p>
    <w:p>
      <w:pPr>
        <w:pStyle w:val="ListBullet"/>
        <w:ind w:left="360" w:hanging="259"/>
      </w:pPr>
      <w:r>
        <w:rPr>
          <w:sz w:val="19"/>
        </w:rPr>
        <w:t>IV rank and IV percentile</w:t>
      </w:r>
    </w:p>
    <w:p>
      <w:pPr>
        <w:pStyle w:val="ListBullet"/>
        <w:ind w:left="360" w:hanging="259"/>
      </w:pPr>
      <w:r>
        <w:rPr>
          <w:sz w:val="19"/>
        </w:rPr>
        <w:t>Liquidity score</w:t>
      </w:r>
    </w:p>
    <w:p>
      <w:pPr>
        <w:pStyle w:val="ListBullet"/>
        <w:ind w:left="360" w:hanging="259"/>
      </w:pPr>
      <w:r>
        <w:rPr>
          <w:sz w:val="19"/>
        </w:rPr>
        <w:t>Bid-ask warning</w:t>
      </w:r>
    </w:p>
    <w:p>
      <w:pPr>
        <w:pStyle w:val="ListBullet"/>
        <w:ind w:left="360" w:hanging="259"/>
      </w:pPr>
      <w:r>
        <w:rPr>
          <w:sz w:val="19"/>
        </w:rPr>
        <w:t>Straddle/strangle monitor</w:t>
      </w:r>
    </w:p>
    <w:p>
      <w:pPr>
        <w:pStyle w:val="ListBullet"/>
        <w:ind w:left="360" w:hanging="259"/>
      </w:pPr>
      <w:r>
        <w:rPr>
          <w:sz w:val="19"/>
        </w:rPr>
        <w:t>Expiry-day scalping mode</w:t>
      </w:r>
    </w:p>
    <w:p>
      <w:pPr>
        <w:pStyle w:val="ListBullet"/>
        <w:ind w:left="360" w:hanging="259"/>
      </w:pPr>
      <w:r>
        <w:rPr>
          <w:sz w:val="19"/>
        </w:rPr>
        <w:t>Option chain replay</w:t>
      </w:r>
    </w:p>
    <w:p>
      <w:pPr>
        <w:pStyle w:val="ListBullet"/>
        <w:ind w:left="360" w:hanging="259"/>
      </w:pPr>
      <w:r>
        <w:rPr>
          <w:sz w:val="19"/>
        </w:rPr>
        <w:t>OI wall migration</w:t>
      </w:r>
    </w:p>
    <w:p>
      <w:pPr>
        <w:pStyle w:val="Heading2"/>
      </w:pPr>
      <w:r>
        <w:t>Risk and execution upgrades</w:t>
      </w:r>
    </w:p>
    <w:p>
      <w:pPr>
        <w:pStyle w:val="ListBullet"/>
        <w:ind w:left="360" w:hanging="259"/>
      </w:pPr>
      <w:r>
        <w:rPr>
          <w:sz w:val="19"/>
        </w:rPr>
        <w:t>Max loss per trade</w:t>
      </w:r>
    </w:p>
    <w:p>
      <w:pPr>
        <w:pStyle w:val="ListBullet"/>
        <w:ind w:left="360" w:hanging="259"/>
      </w:pPr>
      <w:r>
        <w:rPr>
          <w:sz w:val="19"/>
        </w:rPr>
        <w:t>Capital-based quantity</w:t>
      </w:r>
    </w:p>
    <w:p>
      <w:pPr>
        <w:pStyle w:val="ListBullet"/>
        <w:ind w:left="360" w:hanging="259"/>
      </w:pPr>
      <w:r>
        <w:rPr>
          <w:sz w:val="19"/>
        </w:rPr>
        <w:t>Daily loss limit</w:t>
      </w:r>
    </w:p>
    <w:p>
      <w:pPr>
        <w:pStyle w:val="ListBullet"/>
        <w:ind w:left="360" w:hanging="259"/>
      </w:pPr>
      <w:r>
        <w:rPr>
          <w:sz w:val="19"/>
        </w:rPr>
        <w:t>Stop trading after max loss</w:t>
      </w:r>
    </w:p>
    <w:p>
      <w:pPr>
        <w:pStyle w:val="ListBullet"/>
        <w:ind w:left="360" w:hanging="259"/>
      </w:pPr>
      <w:r>
        <w:rPr>
          <w:sz w:val="19"/>
        </w:rPr>
        <w:t>Risk/reward filter</w:t>
      </w:r>
    </w:p>
    <w:p>
      <w:pPr>
        <w:pStyle w:val="ListBullet"/>
        <w:ind w:left="360" w:hanging="259"/>
      </w:pPr>
      <w:r>
        <w:rPr>
          <w:sz w:val="19"/>
        </w:rPr>
        <w:t>Position-size calculator</w:t>
      </w:r>
    </w:p>
    <w:p>
      <w:pPr>
        <w:pStyle w:val="ListBullet"/>
        <w:ind w:left="360" w:hanging="259"/>
      </w:pPr>
      <w:r>
        <w:rPr>
          <w:sz w:val="19"/>
        </w:rPr>
        <w:t>Trade checklist</w:t>
      </w:r>
    </w:p>
    <w:p>
      <w:pPr>
        <w:pStyle w:val="ListBullet"/>
        <w:ind w:left="360" w:hanging="259"/>
      </w:pPr>
      <w:r>
        <w:rPr>
          <w:sz w:val="19"/>
        </w:rPr>
        <w:t>Broker order preview before execution</w:t>
      </w:r>
    </w:p>
    <w:p>
      <w:pPr>
        <w:pStyle w:val="ListBullet"/>
        <w:ind w:left="360" w:hanging="259"/>
      </w:pPr>
      <w:r>
        <w:rPr>
          <w:sz w:val="19"/>
        </w:rPr>
        <w:t>Post-trade journal auto-fill</w:t>
      </w:r>
    </w:p>
    <w:p>
      <w:pPr>
        <w:pStyle w:val="Heading1"/>
      </w:pPr>
      <w:r>
        <w:t>11. UI/UX Corrections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Keep</w:t>
            </w:r>
          </w:p>
        </w:tc>
        <w:tc>
          <w:tcPr>
            <w:tcW w:type="dxa" w:w="50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Improve</w:t>
            </w:r>
          </w:p>
        </w:tc>
      </w:tr>
      <w:tr>
        <w:tc>
          <w:tcPr>
            <w:tcW w:type="dxa" w:w="4600"/>
            <w:vAlign w:val="top"/>
          </w:tcPr>
          <w:p>
            <w:r/>
            <w:r>
              <w:rPr>
                <w:b w:val="0"/>
                <w:sz w:val="17"/>
              </w:rPr>
              <w:t>Dark theme; terminal-style identity; red/green market coloring; card-based layout; ticker strips; OI charts; scenario cards; quick filters; export buttons.</w:t>
            </w:r>
          </w:p>
        </w:tc>
        <w:tc>
          <w:tcPr>
            <w:tcW w:type="dxa" w:w="5000"/>
            <w:vAlign w:val="top"/>
          </w:tcPr>
          <w:p>
            <w:r/>
            <w:r>
              <w:rPr>
                <w:b w:val="0"/>
                <w:sz w:val="17"/>
              </w:rPr>
              <w:t>Increase font size slightly; improve spacing in dense text blocks; make important numbers larger; add hover tooltips; use sticky headers; use collapsible sections; avoid blank target/stop boxes; add skeleton loaders; add empty states; add tablet/mobile layout; add keyboard shortcuts.</w:t>
            </w:r>
          </w:p>
        </w:tc>
      </w:tr>
    </w:tbl>
    <w:p/>
    <w:p>
      <w:pPr>
        <w:pStyle w:val="ListBullet"/>
        <w:ind w:left="360" w:hanging="259"/>
      </w:pPr>
      <w:r>
        <w:rPr>
          <w:sz w:val="19"/>
        </w:rPr>
        <w:t>Use a hierarchy: first show conclusion, then levels, then evidence, then raw data.</w:t>
      </w:r>
    </w:p>
    <w:p>
      <w:pPr>
        <w:pStyle w:val="ListBullet"/>
        <w:ind w:left="360" w:hanging="259"/>
      </w:pPr>
      <w:r>
        <w:rPr>
          <w:sz w:val="19"/>
        </w:rPr>
        <w:t>Use mode switching: Beginner, Pro, Scalper, Option Seller, Swing Trader.</w:t>
      </w:r>
    </w:p>
    <w:p>
      <w:pPr>
        <w:pStyle w:val="ListBullet"/>
        <w:ind w:left="360" w:hanging="259"/>
      </w:pPr>
      <w:r>
        <w:rPr>
          <w:sz w:val="19"/>
        </w:rPr>
        <w:t>Add focus mode for live trading: hide education text and show only triggers, alerts, levels, and risk.</w:t>
      </w:r>
    </w:p>
    <w:p>
      <w:pPr>
        <w:pStyle w:val="ListBullet"/>
        <w:ind w:left="360" w:hanging="259"/>
      </w:pPr>
      <w:r>
        <w:rPr>
          <w:sz w:val="19"/>
        </w:rPr>
        <w:t>Make dense tables configurable rather than permanently dense.</w:t>
      </w:r>
    </w:p>
    <w:p>
      <w:pPr>
        <w:pStyle w:val="Heading1"/>
      </w:pPr>
      <w:r>
        <w:t>12. Data Reliability, Compliance, and Trust</w:t>
      </w:r>
    </w:p>
    <w:p>
      <w:pPr>
        <w:pStyle w:val="ListBullet"/>
        <w:ind w:left="360" w:hanging="259"/>
      </w:pPr>
      <w:r>
        <w:rPr>
          <w:sz w:val="19"/>
        </w:rPr>
        <w:t>Show the source of every critical widget: Kite, NSE, Yahoo fallback, or server calculation.</w:t>
      </w:r>
    </w:p>
    <w:p>
      <w:pPr>
        <w:pStyle w:val="ListBullet"/>
        <w:ind w:left="360" w:hanging="259"/>
      </w:pPr>
      <w:r>
        <w:rPr>
          <w:sz w:val="19"/>
        </w:rPr>
        <w:t>Show the last updated time per widget, not only per page.</w:t>
      </w:r>
    </w:p>
    <w:p>
      <w:pPr>
        <w:pStyle w:val="ListBullet"/>
        <w:ind w:left="360" w:hanging="259"/>
      </w:pPr>
      <w:r>
        <w:rPr>
          <w:sz w:val="19"/>
        </w:rPr>
        <w:t>Warn when data is stale, market is closed, broker is disconnected, or fallback data is delayed.</w:t>
      </w:r>
    </w:p>
    <w:p>
      <w:pPr>
        <w:pStyle w:val="ListBullet"/>
        <w:ind w:left="360" w:hanging="259"/>
      </w:pPr>
      <w:r>
        <w:rPr>
          <w:sz w:val="19"/>
        </w:rPr>
        <w:t>Create a Methodology page explaining calculations for PCR, max pain, OI buildup, IV, Greeks, CPR, pivots, breadth score, sentiment score, and recommendation score.</w:t>
      </w:r>
    </w:p>
    <w:p>
      <w:pPr>
        <w:pStyle w:val="ListBullet"/>
        <w:ind w:left="360" w:hanging="259"/>
      </w:pPr>
      <w:r>
        <w:rPr>
          <w:sz w:val="19"/>
        </w:rPr>
        <w:t>Version the signal engine so users know when logic changes.</w:t>
      </w:r>
    </w:p>
    <w:p>
      <w:pPr>
        <w:pStyle w:val="ListBullet"/>
        <w:ind w:left="360" w:hanging="259"/>
      </w:pPr>
      <w:r>
        <w:rPr>
          <w:sz w:val="19"/>
        </w:rPr>
        <w:t>Keep the educational-only disclaimer visible, but do not let it replace proper risk warnings.</w:t>
      </w:r>
    </w:p>
    <w:p>
      <w:pPr>
        <w:pStyle w:val="Heading1"/>
      </w:pPr>
      <w:r>
        <w:t>13. Implementation Priority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53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Build/fix</w:t>
            </w:r>
          </w:p>
        </w:tc>
        <w:tc>
          <w:tcPr>
            <w:tcW w:type="dxa" w:w="330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Expected impact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7"/>
              </w:rPr>
              <w:t>Fix contradictory signal wording, especially Neutral vs bearish and OI adding vs unwinding.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Prevents user confusion and increases trust.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7"/>
              </w:rPr>
              <w:t>Add universal data freshness/status layer.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Prevents wrong decisions from stale/delayed data.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7"/>
              </w:rPr>
              <w:t>Fix blank target/stop boxes with proper no-setup states.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Makes the stock page feel complete and professional.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7"/>
              </w:rPr>
              <w:t>Improve Option Chain table usability: sticky headers, sticky strike, column selector, saved layout.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Major usability gain for active options traders.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7"/>
              </w:rPr>
              <w:t>Add conditional trade-plan cards across Stock Detail and Pre/Post pages.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Turns data into action.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7"/>
              </w:rPr>
              <w:t>Add alerts for levels, OI walls, PCR, IV, and scenario triggers.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Makes platform useful during live markets.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7"/>
              </w:rPr>
              <w:t>Add OI wall migration, PCR trend, straddle monitor, IV rank/percentile.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Upgrades derivatives analytics.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7"/>
              </w:rPr>
              <w:t>Add scanner upgrades for ORB, VWAP, CPR, volume, buildup, and sector strength.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Improves opportunity discovery.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5300"/>
            <w:vAlign w:val="top"/>
          </w:tcPr>
          <w:p>
            <w:r/>
            <w:r>
              <w:rPr>
                <w:b w:val="0"/>
                <w:sz w:val="17"/>
              </w:rPr>
              <w:t>Add journal, saved plans, and setup performance review.</w:t>
            </w:r>
          </w:p>
        </w:tc>
        <w:tc>
          <w:tcPr>
            <w:tcW w:type="dxa" w:w="3300"/>
            <w:vAlign w:val="top"/>
          </w:tcPr>
          <w:p>
            <w:r/>
            <w:r>
              <w:rPr>
                <w:b w:val="0"/>
                <w:sz w:val="17"/>
              </w:rPr>
              <w:t>Creates a complete pro-trader feedback loop.</w:t>
            </w:r>
          </w:p>
        </w:tc>
      </w:tr>
    </w:tbl>
    <w:p/>
    <w:p>
      <w:pPr>
        <w:pStyle w:val="Heading1"/>
      </w:pPr>
      <w:r>
        <w:t>14. Final Product Direction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43D59"/>
                <w:sz w:val="21"/>
              </w:rPr>
              <w:t>Final recommendation</w:t>
            </w:r>
          </w:p>
          <w:p>
            <w:pPr>
              <w:spacing w:after="40"/>
            </w:pPr>
            <w:r>
              <w:rPr>
                <w:sz w:val="18"/>
              </w:rPr>
              <w:t>Do not build just another market dashboard. Build a trading decision engine that converts live market data into structured plans, alerts, risk controls, and post-trade learning.</w:t>
            </w:r>
          </w:p>
        </w:tc>
      </w:tr>
    </w:tbl>
    <w:p/>
    <w:p>
      <w:r>
        <w:rPr>
          <w:sz w:val="20"/>
        </w:rPr>
        <w:t>The strongest product loop for this website is:</w:t>
      </w:r>
    </w:p>
    <w:p>
      <w:pPr>
        <w:pStyle w:val="ListBullet"/>
        <w:ind w:left="360" w:hanging="259"/>
      </w:pPr>
      <w:r>
        <w:rPr>
          <w:sz w:val="19"/>
        </w:rPr>
        <w:t>Prepare</w:t>
      </w:r>
    </w:p>
    <w:p>
      <w:pPr>
        <w:pStyle w:val="ListBullet"/>
        <w:ind w:left="360" w:hanging="259"/>
      </w:pPr>
      <w:r>
        <w:rPr>
          <w:sz w:val="19"/>
        </w:rPr>
        <w:t>Scan</w:t>
      </w:r>
    </w:p>
    <w:p>
      <w:pPr>
        <w:pStyle w:val="ListBullet"/>
        <w:ind w:left="360" w:hanging="259"/>
      </w:pPr>
      <w:r>
        <w:rPr>
          <w:sz w:val="19"/>
        </w:rPr>
        <w:t>Confirm</w:t>
      </w:r>
    </w:p>
    <w:p>
      <w:pPr>
        <w:pStyle w:val="ListBullet"/>
        <w:ind w:left="360" w:hanging="259"/>
      </w:pPr>
      <w:r>
        <w:rPr>
          <w:sz w:val="19"/>
        </w:rPr>
        <w:t>Plan</w:t>
      </w:r>
    </w:p>
    <w:p>
      <w:pPr>
        <w:pStyle w:val="ListBullet"/>
        <w:ind w:left="360" w:hanging="259"/>
      </w:pPr>
      <w:r>
        <w:rPr>
          <w:sz w:val="19"/>
        </w:rPr>
        <w:t>Execute</w:t>
      </w:r>
    </w:p>
    <w:p>
      <w:pPr>
        <w:pStyle w:val="ListBullet"/>
        <w:ind w:left="360" w:hanging="259"/>
      </w:pPr>
      <w:r>
        <w:rPr>
          <w:sz w:val="19"/>
        </w:rPr>
        <w:t>Track</w:t>
      </w:r>
    </w:p>
    <w:p>
      <w:pPr>
        <w:pStyle w:val="ListBullet"/>
        <w:ind w:left="360" w:hanging="259"/>
      </w:pPr>
      <w:r>
        <w:rPr>
          <w:sz w:val="19"/>
        </w:rPr>
        <w:t>Journal</w:t>
      </w:r>
    </w:p>
    <w:p>
      <w:pPr>
        <w:pStyle w:val="ListBullet"/>
        <w:ind w:left="360" w:hanging="259"/>
      </w:pPr>
      <w:r>
        <w:rPr>
          <w:sz w:val="19"/>
        </w:rPr>
        <w:t>Review</w:t>
      </w:r>
    </w:p>
    <w:p>
      <w:r>
        <w:rPr>
          <w:sz w:val="20"/>
        </w:rPr>
        <w:t>You already have most of the raw modules. The next phase is integration: every page should push the trader toward a clearer decision, a safer risk plan, and a better review process. That is what will make this a true pro-trader website.</w:t>
      </w:r>
    </w:p>
    <w:p>
      <w:r>
        <w:br w:type="page"/>
      </w:r>
    </w:p>
    <w:p>
      <w:pPr>
        <w:pStyle w:val="Heading1"/>
      </w:pPr>
      <w:r>
        <w:t>Appendix: Final High-Value Checklist</w:t>
      </w:r>
    </w:p>
    <w:p>
      <w:pPr>
        <w:pStyle w:val="ListBullet"/>
        <w:ind w:left="360" w:hanging="259"/>
      </w:pPr>
      <w:r>
        <w:rPr>
          <w:sz w:val="19"/>
        </w:rPr>
        <w:t>Add Data Status Bar across all pages.</w:t>
      </w:r>
    </w:p>
    <w:p>
      <w:pPr>
        <w:pStyle w:val="ListBullet"/>
        <w:ind w:left="360" w:hanging="259"/>
      </w:pPr>
      <w:r>
        <w:rPr>
          <w:sz w:val="19"/>
        </w:rPr>
        <w:t>Fix signal label and confidence logic.</w:t>
      </w:r>
    </w:p>
    <w:p>
      <w:pPr>
        <w:pStyle w:val="ListBullet"/>
        <w:ind w:left="360" w:hanging="259"/>
      </w:pPr>
      <w:r>
        <w:rPr>
          <w:sz w:val="19"/>
        </w:rPr>
        <w:t>Replace blank target/stop with no-setup reason.</w:t>
      </w:r>
    </w:p>
    <w:p>
      <w:pPr>
        <w:pStyle w:val="ListBullet"/>
        <w:ind w:left="360" w:hanging="259"/>
      </w:pPr>
      <w:r>
        <w:rPr>
          <w:sz w:val="19"/>
        </w:rPr>
        <w:t>Add entry/SL/target/risk-reward card.</w:t>
      </w:r>
    </w:p>
    <w:p>
      <w:pPr>
        <w:pStyle w:val="ListBullet"/>
        <w:ind w:left="360" w:hanging="259"/>
      </w:pPr>
      <w:r>
        <w:rPr>
          <w:sz w:val="19"/>
        </w:rPr>
        <w:t>Separate intraday, swing, and investment signals.</w:t>
      </w:r>
    </w:p>
    <w:p>
      <w:pPr>
        <w:pStyle w:val="ListBullet"/>
        <w:ind w:left="360" w:hanging="259"/>
      </w:pPr>
      <w:r>
        <w:rPr>
          <w:sz w:val="19"/>
        </w:rPr>
        <w:t>Fix OI interpretation wording.</w:t>
      </w:r>
    </w:p>
    <w:p>
      <w:pPr>
        <w:pStyle w:val="ListBullet"/>
        <w:ind w:left="360" w:hanging="259"/>
      </w:pPr>
      <w:r>
        <w:rPr>
          <w:sz w:val="19"/>
        </w:rPr>
        <w:t>Add PCR trend and OI wall migration.</w:t>
      </w:r>
    </w:p>
    <w:p>
      <w:pPr>
        <w:pStyle w:val="ListBullet"/>
        <w:ind w:left="360" w:hanging="259"/>
      </w:pPr>
      <w:r>
        <w:rPr>
          <w:sz w:val="19"/>
        </w:rPr>
        <w:t>Add sticky option-chain table behavior.</w:t>
      </w:r>
    </w:p>
    <w:p>
      <w:pPr>
        <w:pStyle w:val="ListBullet"/>
        <w:ind w:left="360" w:hanging="259"/>
      </w:pPr>
      <w:r>
        <w:rPr>
          <w:sz w:val="19"/>
        </w:rPr>
        <w:t>Add column selector and saved layouts.</w:t>
      </w:r>
    </w:p>
    <w:p>
      <w:pPr>
        <w:pStyle w:val="ListBullet"/>
        <w:ind w:left="360" w:hanging="259"/>
      </w:pPr>
      <w:r>
        <w:rPr>
          <w:sz w:val="19"/>
        </w:rPr>
        <w:t>Add strategy builder and payoff chart.</w:t>
      </w:r>
    </w:p>
    <w:p>
      <w:pPr>
        <w:pStyle w:val="ListBullet"/>
        <w:ind w:left="360" w:hanging="259"/>
      </w:pPr>
      <w:r>
        <w:rPr>
          <w:sz w:val="19"/>
        </w:rPr>
        <w:t>Add straddle premium/decay monitor.</w:t>
      </w:r>
    </w:p>
    <w:p>
      <w:pPr>
        <w:pStyle w:val="ListBullet"/>
        <w:ind w:left="360" w:hanging="259"/>
      </w:pPr>
      <w:r>
        <w:rPr>
          <w:sz w:val="19"/>
        </w:rPr>
        <w:t>Add alerts for price, OI, PCR, IV, and scenario triggers.</w:t>
      </w:r>
    </w:p>
    <w:p>
      <w:pPr>
        <w:pStyle w:val="ListBullet"/>
        <w:ind w:left="360" w:hanging="259"/>
      </w:pPr>
      <w:r>
        <w:rPr>
          <w:sz w:val="19"/>
        </w:rPr>
        <w:t>Add pre-market checklist and first-hour plan.</w:t>
      </w:r>
    </w:p>
    <w:p>
      <w:pPr>
        <w:pStyle w:val="ListBullet"/>
        <w:ind w:left="360" w:hanging="259"/>
      </w:pPr>
      <w:r>
        <w:rPr>
          <w:sz w:val="19"/>
        </w:rPr>
        <w:t>Add auto-watchlist for tomorrow.</w:t>
      </w:r>
    </w:p>
    <w:p>
      <w:pPr>
        <w:pStyle w:val="ListBullet"/>
        <w:ind w:left="360" w:hanging="259"/>
      </w:pPr>
      <w:r>
        <w:rPr>
          <w:sz w:val="19"/>
        </w:rPr>
        <w:t>Add journal and setup performance review.</w:t>
      </w:r>
    </w:p>
    <w:p>
      <w:pPr>
        <w:pStyle w:val="ListBullet"/>
        <w:ind w:left="360" w:hanging="259"/>
      </w:pPr>
      <w:r>
        <w:rPr>
          <w:sz w:val="19"/>
        </w:rPr>
        <w:t>Improve Learn readability and link tooltips to Learn modules.</w:t>
      </w:r>
    </w:p>
    <w:p>
      <w:pPr>
        <w:pStyle w:val="ListBullet"/>
        <w:ind w:left="360" w:hanging="259"/>
      </w:pPr>
      <w:r>
        <w:rPr>
          <w:sz w:val="19"/>
        </w:rPr>
        <w:t>Add methodology page and signal engine versioning.</w:t>
      </w:r>
    </w:p>
    <w:p>
      <w:pPr>
        <w:pStyle w:val="ListBullet"/>
        <w:ind w:left="360" w:hanging="259"/>
      </w:pPr>
      <w:r>
        <w:rPr>
          <w:sz w:val="19"/>
        </w:rPr>
        <w:t>Add mobile/tablet and focus mode.</w:t>
      </w:r>
    </w:p>
    <w:p>
      <w:pPr>
        <w:pStyle w:val="ListBullet"/>
        <w:ind w:left="360" w:hanging="259"/>
      </w:pPr>
      <w:r>
        <w:rPr>
          <w:sz w:val="19"/>
        </w:rPr>
        <w:t>Add keyboard shortcuts for pro users.</w:t>
      </w:r>
    </w:p>
    <w:p>
      <w:pPr>
        <w:pStyle w:val="ListBullet"/>
        <w:ind w:left="360" w:hanging="259"/>
      </w:pPr>
      <w:r>
        <w:rPr>
          <w:sz w:val="19"/>
        </w:rPr>
        <w:t>Add export/share for setup plans.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Educational product audit only - not financial advice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Hrishi Associates - ProTrader Website Deep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649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5C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F590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