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5D1" w:rsidRPr="000A65D1" w:rsidRDefault="000A65D1" w:rsidP="000A65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65D1">
        <w:rPr>
          <w:rFonts w:ascii="Segoe UI Symbol" w:eastAsia="Times New Roman" w:hAnsi="Segoe UI Symbol" w:cs="Segoe UI Symbol"/>
          <w:b/>
          <w:bCs/>
          <w:sz w:val="36"/>
          <w:szCs w:val="36"/>
          <w:lang w:eastAsia="en-IN"/>
        </w:rPr>
        <w:t>🛠</w:t>
      </w:r>
      <w:r w:rsidRPr="000A65D1">
        <w:rPr>
          <w:rFonts w:ascii="Times New Roman" w:eastAsia="Times New Roman" w:hAnsi="Times New Roman" w:cs="Times New Roman"/>
          <w:b/>
          <w:bCs/>
          <w:sz w:val="36"/>
          <w:szCs w:val="36"/>
          <w:lang w:eastAsia="en-IN"/>
        </w:rPr>
        <w:t>️ Technical Audit: Data &amp; Rate-Limit Strategy</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 xml:space="preserve">Your current rate-limit architecture is "defensive" and professionally handled, but there are a few areas where a full-time trader would feel a "blind spot". </w:t>
      </w:r>
    </w:p>
    <w:p w:rsidR="000A65D1" w:rsidRPr="000A65D1" w:rsidRDefault="000A65D1" w:rsidP="000A65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5D1">
        <w:rPr>
          <w:rFonts w:ascii="Times New Roman" w:eastAsia="Times New Roman" w:hAnsi="Times New Roman" w:cs="Times New Roman"/>
          <w:b/>
          <w:bCs/>
          <w:sz w:val="27"/>
          <w:szCs w:val="27"/>
          <w:lang w:eastAsia="en-IN"/>
        </w:rPr>
        <w:t>🟢 Strengths</w:t>
      </w:r>
    </w:p>
    <w:p w:rsidR="000A65D1" w:rsidRPr="000A65D1" w:rsidRDefault="000A65D1" w:rsidP="000A65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Batching Optimization:</w:t>
      </w:r>
      <w:r w:rsidRPr="000A65D1">
        <w:rPr>
          <w:rFonts w:ascii="Times New Roman" w:eastAsia="Times New Roman" w:hAnsi="Times New Roman" w:cs="Times New Roman"/>
          <w:sz w:val="24"/>
          <w:szCs w:val="24"/>
          <w:lang w:eastAsia="en-IN"/>
        </w:rPr>
        <w:t xml:space="preserve"> Batching at </w:t>
      </w:r>
      <w:r w:rsidRPr="000A65D1">
        <w:rPr>
          <w:rFonts w:ascii="Times New Roman" w:eastAsia="Times New Roman" w:hAnsi="Times New Roman" w:cs="Times New Roman"/>
          <w:b/>
          <w:bCs/>
          <w:sz w:val="24"/>
          <w:szCs w:val="24"/>
          <w:lang w:eastAsia="en-IN"/>
        </w:rPr>
        <w:t>480 symbols</w:t>
      </w:r>
      <w:r w:rsidRPr="000A65D1">
        <w:rPr>
          <w:rFonts w:ascii="Times New Roman" w:eastAsia="Times New Roman" w:hAnsi="Times New Roman" w:cs="Times New Roman"/>
          <w:sz w:val="24"/>
          <w:szCs w:val="24"/>
          <w:lang w:eastAsia="en-IN"/>
        </w:rPr>
        <w:t xml:space="preserve"> (just under the 500 limit) is the most efficient way to scan the entire NSE in ~18 calls. This allows you to stay within the Kite REST limits while maintaining broad coverage. </w:t>
      </w:r>
    </w:p>
    <w:p w:rsidR="000A65D1" w:rsidRPr="000A65D1" w:rsidRDefault="000A65D1" w:rsidP="000A65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WebSocket Ticker:</w:t>
      </w:r>
      <w:r w:rsidRPr="000A65D1">
        <w:rPr>
          <w:rFonts w:ascii="Times New Roman" w:eastAsia="Times New Roman" w:hAnsi="Times New Roman" w:cs="Times New Roman"/>
          <w:sz w:val="24"/>
          <w:szCs w:val="24"/>
          <w:lang w:eastAsia="en-IN"/>
        </w:rPr>
        <w:t xml:space="preserve"> Using WebSockets for live ticks means your </w:t>
      </w:r>
      <w:r w:rsidRPr="000A65D1">
        <w:rPr>
          <w:rFonts w:ascii="Times New Roman" w:eastAsia="Times New Roman" w:hAnsi="Times New Roman" w:cs="Times New Roman"/>
          <w:b/>
          <w:bCs/>
          <w:sz w:val="24"/>
          <w:szCs w:val="24"/>
          <w:lang w:eastAsia="en-IN"/>
        </w:rPr>
        <w:t>LTP (Last Traded Price)</w:t>
      </w:r>
      <w:r w:rsidRPr="000A65D1">
        <w:rPr>
          <w:rFonts w:ascii="Times New Roman" w:eastAsia="Times New Roman" w:hAnsi="Times New Roman" w:cs="Times New Roman"/>
          <w:sz w:val="24"/>
          <w:szCs w:val="24"/>
          <w:lang w:eastAsia="en-IN"/>
        </w:rPr>
        <w:t xml:space="preserve"> is always current without burning through your REST quota. This is non-negotiable for F&amp;O. </w:t>
      </w:r>
    </w:p>
    <w:p w:rsidR="000A65D1" w:rsidRPr="000A65D1" w:rsidRDefault="000A65D1" w:rsidP="000A65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Exponential Backoff:</w:t>
      </w:r>
      <w:r w:rsidRPr="000A65D1">
        <w:rPr>
          <w:rFonts w:ascii="Times New Roman" w:eastAsia="Times New Roman" w:hAnsi="Times New Roman" w:cs="Times New Roman"/>
          <w:sz w:val="24"/>
          <w:szCs w:val="24"/>
          <w:lang w:eastAsia="en-IN"/>
        </w:rPr>
        <w:t xml:space="preserve"> The 5-minute to 30-minute cooldown on </w:t>
      </w:r>
      <w:r w:rsidRPr="000A65D1">
        <w:rPr>
          <w:rFonts w:ascii="Courier New" w:eastAsia="Times New Roman" w:hAnsi="Courier New" w:cs="Courier New"/>
          <w:sz w:val="20"/>
          <w:szCs w:val="20"/>
          <w:lang w:eastAsia="en-IN"/>
        </w:rPr>
        <w:t>getInstruments</w:t>
      </w:r>
      <w:r w:rsidRPr="000A65D1">
        <w:rPr>
          <w:rFonts w:ascii="Times New Roman" w:eastAsia="Times New Roman" w:hAnsi="Times New Roman" w:cs="Times New Roman"/>
          <w:sz w:val="24"/>
          <w:szCs w:val="24"/>
          <w:lang w:eastAsia="en-IN"/>
        </w:rPr>
        <w:t xml:space="preserve"> is a vital "fail-safe" to keep your API key from being blacklisted. </w:t>
      </w:r>
    </w:p>
    <w:p w:rsidR="000A65D1" w:rsidRPr="000A65D1" w:rsidRDefault="000A65D1" w:rsidP="000A65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5D1">
        <w:rPr>
          <w:rFonts w:ascii="Segoe UI Symbol" w:eastAsia="Times New Roman" w:hAnsi="Segoe UI Symbol" w:cs="Segoe UI Symbol"/>
          <w:b/>
          <w:bCs/>
          <w:sz w:val="27"/>
          <w:szCs w:val="27"/>
          <w:lang w:eastAsia="en-IN"/>
        </w:rPr>
        <w:t>🔴</w:t>
      </w:r>
      <w:r w:rsidRPr="000A65D1">
        <w:rPr>
          <w:rFonts w:ascii="Times New Roman" w:eastAsia="Times New Roman" w:hAnsi="Times New Roman" w:cs="Times New Roman"/>
          <w:b/>
          <w:bCs/>
          <w:sz w:val="27"/>
          <w:szCs w:val="27"/>
          <w:lang w:eastAsia="en-IN"/>
        </w:rPr>
        <w:t xml:space="preserve"> The "Yahoo Fallback" Risk</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 xml:space="preserve">As a pro, relying on </w:t>
      </w:r>
      <w:r w:rsidRPr="000A65D1">
        <w:rPr>
          <w:rFonts w:ascii="Times New Roman" w:eastAsia="Times New Roman" w:hAnsi="Times New Roman" w:cs="Times New Roman"/>
          <w:b/>
          <w:bCs/>
          <w:sz w:val="24"/>
          <w:szCs w:val="24"/>
          <w:lang w:eastAsia="en-IN"/>
        </w:rPr>
        <w:t>Yahoo Finance</w:t>
      </w:r>
      <w:r w:rsidRPr="000A65D1">
        <w:rPr>
          <w:rFonts w:ascii="Times New Roman" w:eastAsia="Times New Roman" w:hAnsi="Times New Roman" w:cs="Times New Roman"/>
          <w:sz w:val="24"/>
          <w:szCs w:val="24"/>
          <w:lang w:eastAsia="en-IN"/>
        </w:rPr>
        <w:t xml:space="preserve"> for historical data when Kite rate-limits you is a major risk. Yahoo’s data for the Indian market is notoriously "dirty"—it often lacks accurate adjusted closes for corporate actions or has "shadow ticks" that can trigger false SMC signals (like fake SFPs).</w:t>
      </w:r>
    </w:p>
    <w:p w:rsidR="000A65D1" w:rsidRPr="000A65D1" w:rsidRDefault="000A65D1" w:rsidP="000A65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Change:</w:t>
      </w:r>
      <w:r w:rsidRPr="000A65D1">
        <w:rPr>
          <w:rFonts w:ascii="Times New Roman" w:eastAsia="Times New Roman" w:hAnsi="Times New Roman" w:cs="Times New Roman"/>
          <w:sz w:val="24"/>
          <w:szCs w:val="24"/>
          <w:lang w:eastAsia="en-IN"/>
        </w:rPr>
        <w:t xml:space="preserve"> Instead of falling back to Yahoo, implement a </w:t>
      </w:r>
      <w:r w:rsidRPr="000A65D1">
        <w:rPr>
          <w:rFonts w:ascii="Times New Roman" w:eastAsia="Times New Roman" w:hAnsi="Times New Roman" w:cs="Times New Roman"/>
          <w:b/>
          <w:bCs/>
          <w:sz w:val="24"/>
          <w:szCs w:val="24"/>
          <w:lang w:eastAsia="en-IN"/>
        </w:rPr>
        <w:t>secondary Kite session</w:t>
      </w:r>
      <w:r w:rsidRPr="000A65D1">
        <w:rPr>
          <w:rFonts w:ascii="Times New Roman" w:eastAsia="Times New Roman" w:hAnsi="Times New Roman" w:cs="Times New Roman"/>
          <w:sz w:val="24"/>
          <w:szCs w:val="24"/>
          <w:lang w:eastAsia="en-IN"/>
        </w:rPr>
        <w:t xml:space="preserve"> (if you have a backup account) or prioritize </w:t>
      </w:r>
      <w:r w:rsidRPr="000A65D1">
        <w:rPr>
          <w:rFonts w:ascii="Times New Roman" w:eastAsia="Times New Roman" w:hAnsi="Times New Roman" w:cs="Times New Roman"/>
          <w:b/>
          <w:bCs/>
          <w:sz w:val="24"/>
          <w:szCs w:val="24"/>
          <w:lang w:eastAsia="en-IN"/>
        </w:rPr>
        <w:t>Nifty 50/Sensex/Bank Nifty</w:t>
      </w:r>
      <w:r w:rsidRPr="000A65D1">
        <w:rPr>
          <w:rFonts w:ascii="Times New Roman" w:eastAsia="Times New Roman" w:hAnsi="Times New Roman" w:cs="Times New Roman"/>
          <w:sz w:val="24"/>
          <w:szCs w:val="24"/>
          <w:lang w:eastAsia="en-IN"/>
        </w:rPr>
        <w:t xml:space="preserve"> data to never fail, even if mid-cap stocks have to wait.</w:t>
      </w:r>
    </w:p>
    <w:p w:rsidR="000A65D1" w:rsidRPr="000A65D1" w:rsidRDefault="00912968" w:rsidP="000A65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A65D1" w:rsidRPr="000A65D1" w:rsidRDefault="000A65D1" w:rsidP="000A65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65D1">
        <w:rPr>
          <w:rFonts w:ascii="Segoe UI Symbol" w:eastAsia="Times New Roman" w:hAnsi="Segoe UI Symbol" w:cs="Segoe UI Symbol"/>
          <w:b/>
          <w:bCs/>
          <w:sz w:val="36"/>
          <w:szCs w:val="36"/>
          <w:lang w:eastAsia="en-IN"/>
        </w:rPr>
        <w:t>🚀</w:t>
      </w:r>
      <w:r w:rsidRPr="000A65D1">
        <w:rPr>
          <w:rFonts w:ascii="Times New Roman" w:eastAsia="Times New Roman" w:hAnsi="Times New Roman" w:cs="Times New Roman"/>
          <w:b/>
          <w:bCs/>
          <w:sz w:val="36"/>
          <w:szCs w:val="36"/>
          <w:lang w:eastAsia="en-IN"/>
        </w:rPr>
        <w:t xml:space="preserve"> Pro-Level Additions for SMC/ICT Trading</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Since your goal is to analyze accurately for F&amp;O and Swing trading, your TypeScript logic should be expanded to detect institutional footprints:</w:t>
      </w:r>
    </w:p>
    <w:p w:rsidR="000A65D1" w:rsidRPr="000A65D1" w:rsidRDefault="000A65D1" w:rsidP="000A65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5D1">
        <w:rPr>
          <w:rFonts w:ascii="Times New Roman" w:eastAsia="Times New Roman" w:hAnsi="Times New Roman" w:cs="Times New Roman"/>
          <w:b/>
          <w:bCs/>
          <w:sz w:val="27"/>
          <w:szCs w:val="27"/>
          <w:lang w:eastAsia="en-IN"/>
        </w:rPr>
        <w:t>1. The "Fair Value Gap" (FVG) Engine</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 xml:space="preserve">Implement a Node.js function that evaluates every 1-minute and 5-minute candle for </w:t>
      </w:r>
      <w:r w:rsidRPr="000A65D1">
        <w:rPr>
          <w:rFonts w:ascii="Times New Roman" w:eastAsia="Times New Roman" w:hAnsi="Times New Roman" w:cs="Times New Roman"/>
          <w:b/>
          <w:bCs/>
          <w:sz w:val="24"/>
          <w:szCs w:val="24"/>
          <w:lang w:eastAsia="en-IN"/>
        </w:rPr>
        <w:t>Displacement</w:t>
      </w:r>
      <w:r w:rsidRPr="000A65D1">
        <w:rPr>
          <w:rFonts w:ascii="Times New Roman" w:eastAsia="Times New Roman" w:hAnsi="Times New Roman" w:cs="Times New Roman"/>
          <w:sz w:val="24"/>
          <w:szCs w:val="24"/>
          <w:lang w:eastAsia="en-IN"/>
        </w:rPr>
        <w:t>.</w:t>
      </w:r>
    </w:p>
    <w:p w:rsidR="000A65D1" w:rsidRPr="000A65D1" w:rsidRDefault="000A65D1" w:rsidP="000A65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Logic:</w:t>
      </w:r>
      <w:r w:rsidRPr="000A65D1">
        <w:rPr>
          <w:rFonts w:ascii="Times New Roman" w:eastAsia="Times New Roman" w:hAnsi="Times New Roman" w:cs="Times New Roman"/>
          <w:sz w:val="24"/>
          <w:szCs w:val="24"/>
          <w:lang w:eastAsia="en-IN"/>
        </w:rPr>
        <w:t xml:space="preserve"> A signal is generated when there is a gap between the $High$ of Candle 1 and the $Low$ of Candle 3.</w:t>
      </w:r>
    </w:p>
    <w:p w:rsidR="000A65D1" w:rsidRPr="000A65D1" w:rsidRDefault="000A65D1" w:rsidP="000A65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Addition:</w:t>
      </w:r>
      <w:r w:rsidRPr="000A65D1">
        <w:rPr>
          <w:rFonts w:ascii="Times New Roman" w:eastAsia="Times New Roman" w:hAnsi="Times New Roman" w:cs="Times New Roman"/>
          <w:sz w:val="24"/>
          <w:szCs w:val="24"/>
          <w:lang w:eastAsia="en-IN"/>
        </w:rPr>
        <w:t xml:space="preserve"> The scanner should cache these FVG coordinates and alert you when price "returns to the gap" for an entry.</w:t>
      </w:r>
    </w:p>
    <w:p w:rsidR="000A65D1" w:rsidRPr="000A65D1" w:rsidRDefault="000A65D1" w:rsidP="000A65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5D1">
        <w:rPr>
          <w:rFonts w:ascii="Times New Roman" w:eastAsia="Times New Roman" w:hAnsi="Times New Roman" w:cs="Times New Roman"/>
          <w:b/>
          <w:bCs/>
          <w:sz w:val="27"/>
          <w:szCs w:val="27"/>
          <w:lang w:eastAsia="en-IN"/>
        </w:rPr>
        <w:t>2. Market Structure Shift (MSS) Automations</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Instead of a simple trend indicator, program the scanner to identify:</w:t>
      </w:r>
    </w:p>
    <w:p w:rsidR="000A65D1" w:rsidRPr="000A65D1" w:rsidRDefault="000A65D1" w:rsidP="000A65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lastRenderedPageBreak/>
        <w:t>Liquidity Sweeps:</w:t>
      </w:r>
      <w:r w:rsidRPr="000A65D1">
        <w:rPr>
          <w:rFonts w:ascii="Times New Roman" w:eastAsia="Times New Roman" w:hAnsi="Times New Roman" w:cs="Times New Roman"/>
          <w:sz w:val="24"/>
          <w:szCs w:val="24"/>
          <w:lang w:eastAsia="en-IN"/>
        </w:rPr>
        <w:t xml:space="preserve"> When price breaches the </w:t>
      </w:r>
      <w:r w:rsidRPr="000A65D1">
        <w:rPr>
          <w:rFonts w:ascii="Times New Roman" w:eastAsia="Times New Roman" w:hAnsi="Times New Roman" w:cs="Times New Roman"/>
          <w:b/>
          <w:bCs/>
          <w:sz w:val="24"/>
          <w:szCs w:val="24"/>
          <w:lang w:eastAsia="en-IN"/>
        </w:rPr>
        <w:t>PDH (Previous Day High)</w:t>
      </w:r>
      <w:r w:rsidRPr="000A65D1">
        <w:rPr>
          <w:rFonts w:ascii="Times New Roman" w:eastAsia="Times New Roman" w:hAnsi="Times New Roman" w:cs="Times New Roman"/>
          <w:sz w:val="24"/>
          <w:szCs w:val="24"/>
          <w:lang w:eastAsia="en-IN"/>
        </w:rPr>
        <w:t xml:space="preserve"> or </w:t>
      </w:r>
      <w:r w:rsidRPr="000A65D1">
        <w:rPr>
          <w:rFonts w:ascii="Times New Roman" w:eastAsia="Times New Roman" w:hAnsi="Times New Roman" w:cs="Times New Roman"/>
          <w:b/>
          <w:bCs/>
          <w:sz w:val="24"/>
          <w:szCs w:val="24"/>
          <w:lang w:eastAsia="en-IN"/>
        </w:rPr>
        <w:t>PDL (Previous Day Low)</w:t>
      </w:r>
      <w:r w:rsidRPr="000A65D1">
        <w:rPr>
          <w:rFonts w:ascii="Times New Roman" w:eastAsia="Times New Roman" w:hAnsi="Times New Roman" w:cs="Times New Roman"/>
          <w:sz w:val="24"/>
          <w:szCs w:val="24"/>
          <w:lang w:eastAsia="en-IN"/>
        </w:rPr>
        <w:t xml:space="preserve"> and immediately closes back inside.</w:t>
      </w:r>
    </w:p>
    <w:p w:rsidR="000A65D1" w:rsidRPr="000A65D1" w:rsidRDefault="000A65D1" w:rsidP="000A65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CHoCH (Change of Character):</w:t>
      </w:r>
      <w:r w:rsidRPr="000A65D1">
        <w:rPr>
          <w:rFonts w:ascii="Times New Roman" w:eastAsia="Times New Roman" w:hAnsi="Times New Roman" w:cs="Times New Roman"/>
          <w:sz w:val="24"/>
          <w:szCs w:val="24"/>
          <w:lang w:eastAsia="en-IN"/>
        </w:rPr>
        <w:t xml:space="preserve"> Flag when a lower timeframe (1m) breaks a recent swing high after hitting a higher timeframe (15m) demand zone.</w:t>
      </w:r>
    </w:p>
    <w:p w:rsidR="000A65D1" w:rsidRPr="000A65D1" w:rsidRDefault="000A65D1" w:rsidP="000A65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5D1">
        <w:rPr>
          <w:rFonts w:ascii="Times New Roman" w:eastAsia="Times New Roman" w:hAnsi="Times New Roman" w:cs="Times New Roman"/>
          <w:b/>
          <w:bCs/>
          <w:sz w:val="27"/>
          <w:szCs w:val="27"/>
          <w:lang w:eastAsia="en-IN"/>
        </w:rPr>
        <w:t>3. Volume Delta Integration</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 xml:space="preserve">You mentioned using </w:t>
      </w:r>
      <w:r w:rsidRPr="000A65D1">
        <w:rPr>
          <w:rFonts w:ascii="Times New Roman" w:eastAsia="Times New Roman" w:hAnsi="Times New Roman" w:cs="Times New Roman"/>
          <w:b/>
          <w:bCs/>
          <w:sz w:val="24"/>
          <w:szCs w:val="24"/>
          <w:lang w:eastAsia="en-IN"/>
        </w:rPr>
        <w:t>Volume Delta candles</w:t>
      </w:r>
      <w:r w:rsidRPr="000A65D1">
        <w:rPr>
          <w:rFonts w:ascii="Times New Roman" w:eastAsia="Times New Roman" w:hAnsi="Times New Roman" w:cs="Times New Roman"/>
          <w:sz w:val="24"/>
          <w:szCs w:val="24"/>
          <w:lang w:eastAsia="en-IN"/>
        </w:rPr>
        <w:t>. Since you are using Node.js, you can calculate real-time Delta by comparing the price movement of each tick within the WebSocket feed.</w:t>
      </w:r>
    </w:p>
    <w:p w:rsidR="000A65D1" w:rsidRPr="000A65D1" w:rsidRDefault="000A65D1" w:rsidP="000A65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Improvement:</w:t>
      </w:r>
      <w:r w:rsidRPr="000A65D1">
        <w:rPr>
          <w:rFonts w:ascii="Times New Roman" w:eastAsia="Times New Roman" w:hAnsi="Times New Roman" w:cs="Times New Roman"/>
          <w:sz w:val="24"/>
          <w:szCs w:val="24"/>
          <w:lang w:eastAsia="en-IN"/>
        </w:rPr>
        <w:t xml:space="preserve"> Add a filter that only shows "Buy" signals if the </w:t>
      </w:r>
      <w:r w:rsidRPr="000A65D1">
        <w:rPr>
          <w:rFonts w:ascii="Times New Roman" w:eastAsia="Times New Roman" w:hAnsi="Times New Roman" w:cs="Times New Roman"/>
          <w:b/>
          <w:bCs/>
          <w:sz w:val="24"/>
          <w:szCs w:val="24"/>
          <w:lang w:eastAsia="en-IN"/>
        </w:rPr>
        <w:t>Cumulative Delta</w:t>
      </w:r>
      <w:r w:rsidRPr="000A65D1">
        <w:rPr>
          <w:rFonts w:ascii="Times New Roman" w:eastAsia="Times New Roman" w:hAnsi="Times New Roman" w:cs="Times New Roman"/>
          <w:sz w:val="24"/>
          <w:szCs w:val="24"/>
          <w:lang w:eastAsia="en-IN"/>
        </w:rPr>
        <w:t xml:space="preserve"> for the current 5-minute candle is positive and increasing.</w:t>
      </w:r>
    </w:p>
    <w:p w:rsidR="000A65D1" w:rsidRPr="000A65D1" w:rsidRDefault="00912968" w:rsidP="000A65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A65D1" w:rsidRPr="000A65D1" w:rsidRDefault="000A65D1" w:rsidP="000A65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65D1">
        <w:rPr>
          <w:rFonts w:ascii="Segoe UI Symbol" w:eastAsia="Times New Roman" w:hAnsi="Segoe UI Symbol" w:cs="Segoe UI Symbol"/>
          <w:b/>
          <w:bCs/>
          <w:sz w:val="36"/>
          <w:szCs w:val="36"/>
          <w:lang w:eastAsia="en-IN"/>
        </w:rPr>
        <w:t>➕</w:t>
      </w:r>
      <w:r w:rsidRPr="000A65D1">
        <w:rPr>
          <w:rFonts w:ascii="Times New Roman" w:eastAsia="Times New Roman" w:hAnsi="Times New Roman" w:cs="Times New Roman"/>
          <w:b/>
          <w:bCs/>
          <w:sz w:val="36"/>
          <w:szCs w:val="36"/>
          <w:lang w:eastAsia="en-IN"/>
        </w:rPr>
        <w:t xml:space="preserve"> Essential Changes for "9:15 AM Volatility"</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A 1-minute sweep is safe but can be a lifetime in the first 15 minutes of the Indian market.</w:t>
      </w:r>
    </w:p>
    <w:p w:rsidR="000A65D1" w:rsidRPr="000A65D1" w:rsidRDefault="000A65D1" w:rsidP="000A65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High-Frequency Mode:</w:t>
      </w:r>
      <w:r w:rsidRPr="000A65D1">
        <w:rPr>
          <w:rFonts w:ascii="Times New Roman" w:eastAsia="Times New Roman" w:hAnsi="Times New Roman" w:cs="Times New Roman"/>
          <w:sz w:val="24"/>
          <w:szCs w:val="24"/>
          <w:lang w:eastAsia="en-IN"/>
        </w:rPr>
        <w:t xml:space="preserve"> Create a "Volatility Window" (9:15 AM to 9:30 AM). During this time, reduce the caching of Index Quotes from </w:t>
      </w:r>
      <w:r w:rsidRPr="000A65D1">
        <w:rPr>
          <w:rFonts w:ascii="Times New Roman" w:eastAsia="Times New Roman" w:hAnsi="Times New Roman" w:cs="Times New Roman"/>
          <w:b/>
          <w:bCs/>
          <w:sz w:val="24"/>
          <w:szCs w:val="24"/>
          <w:lang w:eastAsia="en-IN"/>
        </w:rPr>
        <w:t>10s to 2s</w:t>
      </w:r>
      <w:r w:rsidRPr="000A65D1">
        <w:rPr>
          <w:rFonts w:ascii="Times New Roman" w:eastAsia="Times New Roman" w:hAnsi="Times New Roman" w:cs="Times New Roman"/>
          <w:sz w:val="24"/>
          <w:szCs w:val="24"/>
          <w:lang w:eastAsia="en-IN"/>
        </w:rPr>
        <w:t xml:space="preserve">. </w:t>
      </w:r>
    </w:p>
    <w:p w:rsidR="000A65D1" w:rsidRPr="000A65D1" w:rsidRDefault="000A65D1" w:rsidP="000A65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Gating:</w:t>
      </w:r>
      <w:r w:rsidRPr="000A65D1">
        <w:rPr>
          <w:rFonts w:ascii="Times New Roman" w:eastAsia="Times New Roman" w:hAnsi="Times New Roman" w:cs="Times New Roman"/>
          <w:sz w:val="24"/>
          <w:szCs w:val="24"/>
          <w:lang w:eastAsia="en-IN"/>
        </w:rPr>
        <w:t xml:space="preserve"> Your current 1-minute gating prevents overlaps, but you should prioritize the "Top 10 High-OI Stocks" in a separate, faster loop to catch opening momentum trades. </w:t>
      </w:r>
    </w:p>
    <w:p w:rsidR="000A65D1" w:rsidRPr="000A65D1" w:rsidRDefault="00912968" w:rsidP="000A65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A65D1" w:rsidRPr="000A65D1" w:rsidRDefault="000A65D1" w:rsidP="000A65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65D1">
        <w:rPr>
          <w:rFonts w:ascii="Times New Roman" w:eastAsia="Times New Roman" w:hAnsi="Times New Roman" w:cs="Times New Roman"/>
          <w:b/>
          <w:bCs/>
          <w:sz w:val="36"/>
          <w:szCs w:val="36"/>
          <w:lang w:eastAsia="en-IN"/>
        </w:rPr>
        <w:t>🧠 Psychological Utility: The "Signal Guard"</w:t>
      </w:r>
    </w:p>
    <w:p w:rsidR="000A65D1" w:rsidRPr="000A65D1" w:rsidRDefault="000A65D1" w:rsidP="000A65D1">
      <w:p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sz w:val="24"/>
          <w:szCs w:val="24"/>
          <w:lang w:eastAsia="en-IN"/>
        </w:rPr>
        <w:t>Since there is no order execution logic, the tool's primary job is to keep you disciplined.</w:t>
      </w:r>
    </w:p>
    <w:p w:rsidR="000A65D1" w:rsidRPr="000A65D1" w:rsidRDefault="000A65D1" w:rsidP="000A65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Profit Target Alert:</w:t>
      </w:r>
      <w:r w:rsidRPr="000A65D1">
        <w:rPr>
          <w:rFonts w:ascii="Times New Roman" w:eastAsia="Times New Roman" w:hAnsi="Times New Roman" w:cs="Times New Roman"/>
          <w:sz w:val="24"/>
          <w:szCs w:val="24"/>
          <w:lang w:eastAsia="en-IN"/>
        </w:rPr>
        <w:t xml:space="preserve"> Add a "Daily Goal Met" UI banner. Once your manual trades (which you've mentioned hitting 80k in a morning) reach your target, the scanner should change its background color to </w:t>
      </w:r>
      <w:r w:rsidRPr="000A65D1">
        <w:rPr>
          <w:rFonts w:ascii="Times New Roman" w:eastAsia="Times New Roman" w:hAnsi="Times New Roman" w:cs="Times New Roman"/>
          <w:b/>
          <w:bCs/>
          <w:sz w:val="24"/>
          <w:szCs w:val="24"/>
          <w:lang w:eastAsia="en-IN"/>
        </w:rPr>
        <w:t>Gray</w:t>
      </w:r>
      <w:r w:rsidRPr="000A65D1">
        <w:rPr>
          <w:rFonts w:ascii="Times New Roman" w:eastAsia="Times New Roman" w:hAnsi="Times New Roman" w:cs="Times New Roman"/>
          <w:sz w:val="24"/>
          <w:szCs w:val="24"/>
          <w:lang w:eastAsia="en-IN"/>
        </w:rPr>
        <w:t xml:space="preserve"> to remind you to "stop looking and start living."</w:t>
      </w:r>
    </w:p>
    <w:p w:rsidR="000A65D1" w:rsidRPr="000A65D1" w:rsidRDefault="000A65D1" w:rsidP="000A65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65D1">
        <w:rPr>
          <w:rFonts w:ascii="Times New Roman" w:eastAsia="Times New Roman" w:hAnsi="Times New Roman" w:cs="Times New Roman"/>
          <w:b/>
          <w:bCs/>
          <w:sz w:val="24"/>
          <w:szCs w:val="24"/>
          <w:lang w:eastAsia="en-IN"/>
        </w:rPr>
        <w:t>Participant-Wise OI Fetcher:</w:t>
      </w:r>
      <w:r w:rsidRPr="000A65D1">
        <w:rPr>
          <w:rFonts w:ascii="Times New Roman" w:eastAsia="Times New Roman" w:hAnsi="Times New Roman" w:cs="Times New Roman"/>
          <w:sz w:val="24"/>
          <w:szCs w:val="24"/>
          <w:lang w:eastAsia="en-IN"/>
        </w:rPr>
        <w:t xml:space="preserve"> Add a </w:t>
      </w:r>
      <w:r w:rsidRPr="000A65D1">
        <w:rPr>
          <w:rFonts w:ascii="Courier New" w:eastAsia="Times New Roman" w:hAnsi="Courier New" w:cs="Courier New"/>
          <w:sz w:val="20"/>
          <w:szCs w:val="20"/>
          <w:lang w:eastAsia="en-IN"/>
        </w:rPr>
        <w:t>node-cron</w:t>
      </w:r>
      <w:r w:rsidRPr="000A65D1">
        <w:rPr>
          <w:rFonts w:ascii="Times New Roman" w:eastAsia="Times New Roman" w:hAnsi="Times New Roman" w:cs="Times New Roman"/>
          <w:sz w:val="24"/>
          <w:szCs w:val="24"/>
          <w:lang w:eastAsia="en-IN"/>
        </w:rPr>
        <w:t xml:space="preserve"> task to pull the daily NSE Participant-wise OI at 6:00 PM. This will help your "Swing Trading" module align your long-term picks with FII/DII positioning.</w:t>
      </w:r>
    </w:p>
    <w:p w:rsidR="00912968" w:rsidRPr="00912968" w:rsidRDefault="00912968" w:rsidP="00912968">
      <w:p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 xml:space="preserve">Your professional audit report for </w:t>
      </w:r>
      <w:r w:rsidRPr="00912968">
        <w:rPr>
          <w:rFonts w:ascii="Times New Roman" w:eastAsia="Times New Roman" w:hAnsi="Times New Roman" w:cs="Times New Roman"/>
          <w:b/>
          <w:bCs/>
          <w:sz w:val="24"/>
          <w:szCs w:val="24"/>
          <w:lang w:eastAsia="en-IN"/>
        </w:rPr>
        <w:t>Stock Scanner Pro</w:t>
      </w:r>
      <w:r w:rsidRPr="00912968">
        <w:rPr>
          <w:rFonts w:ascii="Times New Roman" w:eastAsia="Times New Roman" w:hAnsi="Times New Roman" w:cs="Times New Roman"/>
          <w:sz w:val="24"/>
          <w:szCs w:val="24"/>
          <w:lang w:eastAsia="en-IN"/>
        </w:rPr>
        <w:t xml:space="preserve"> is ready. This document covers the technical observations, critical fixes for data integrity, and a roadmap for transitioning from a basic scanner to an institutional-grade SMC (Smart Money Concepts) tool.</w:t>
      </w:r>
    </w:p>
    <w:p w:rsidR="00912968" w:rsidRPr="00912968" w:rsidRDefault="00912968" w:rsidP="00912968">
      <w:p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Your Word (.docx) file is ready</w:t>
      </w:r>
    </w:p>
    <w:p w:rsidR="00912968" w:rsidRPr="00912968" w:rsidRDefault="00912968" w:rsidP="00912968">
      <w:pPr>
        <w:spacing w:after="0"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noProof/>
          <w:sz w:val="24"/>
          <w:szCs w:val="24"/>
          <w:lang w:eastAsia="en-IN"/>
        </w:rPr>
        <w:drawing>
          <wp:inline distT="0" distB="0" distL="0" distR="0">
            <wp:extent cx="304800" cy="304800"/>
            <wp:effectExtent l="0" t="0" r="0" b="0"/>
            <wp:docPr id="1" name="Picture 1"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X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912968" w:rsidRPr="00912968" w:rsidRDefault="00912968" w:rsidP="00912968">
      <w:pPr>
        <w:spacing w:after="0"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 xml:space="preserve">Stock_Scan...dit_Report </w:t>
      </w:r>
    </w:p>
    <w:p w:rsidR="00912968" w:rsidRPr="00912968" w:rsidRDefault="00912968" w:rsidP="00912968">
      <w:pPr>
        <w:spacing w:after="0"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DOCX</w:t>
      </w:r>
    </w:p>
    <w:p w:rsidR="00912968" w:rsidRPr="00912968" w:rsidRDefault="00912968" w:rsidP="00912968">
      <w:pPr>
        <w:spacing w:after="0"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912968" w:rsidRPr="00912968" w:rsidRDefault="00912968" w:rsidP="009129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968">
        <w:rPr>
          <w:rFonts w:ascii="Segoe UI Symbol" w:eastAsia="Times New Roman" w:hAnsi="Segoe UI Symbol" w:cs="Segoe UI Symbol"/>
          <w:b/>
          <w:bCs/>
          <w:sz w:val="27"/>
          <w:szCs w:val="27"/>
          <w:lang w:eastAsia="en-IN"/>
        </w:rPr>
        <w:t>🛡</w:t>
      </w:r>
      <w:r w:rsidRPr="00912968">
        <w:rPr>
          <w:rFonts w:ascii="Times New Roman" w:eastAsia="Times New Roman" w:hAnsi="Times New Roman" w:cs="Times New Roman"/>
          <w:b/>
          <w:bCs/>
          <w:sz w:val="27"/>
          <w:szCs w:val="27"/>
          <w:lang w:eastAsia="en-IN"/>
        </w:rPr>
        <w:t>️ TypeScript Implementation: Fair Value Gap (FVG) Detection</w:t>
      </w:r>
    </w:p>
    <w:p w:rsidR="00912968" w:rsidRPr="00912968" w:rsidRDefault="00912968" w:rsidP="00912968">
      <w:p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 xml:space="preserve">To integrate </w:t>
      </w:r>
      <w:r w:rsidRPr="00912968">
        <w:rPr>
          <w:rFonts w:ascii="Times New Roman" w:eastAsia="Times New Roman" w:hAnsi="Times New Roman" w:cs="Times New Roman"/>
          <w:b/>
          <w:bCs/>
          <w:sz w:val="24"/>
          <w:szCs w:val="24"/>
          <w:lang w:eastAsia="en-IN"/>
        </w:rPr>
        <w:t>SMC/ICT</w:t>
      </w:r>
      <w:r w:rsidRPr="00912968">
        <w:rPr>
          <w:rFonts w:ascii="Times New Roman" w:eastAsia="Times New Roman" w:hAnsi="Times New Roman" w:cs="Times New Roman"/>
          <w:sz w:val="24"/>
          <w:szCs w:val="24"/>
          <w:lang w:eastAsia="en-IN"/>
        </w:rPr>
        <w:t xml:space="preserve"> logic into your Node.js backend, you can add this high-performance detection engine. This function analyzes a 3-candle sequence to identify displacement and "unfilled" liquidity zones.</w:t>
      </w:r>
    </w:p>
    <w:p w:rsidR="00912968" w:rsidRPr="00912968" w:rsidRDefault="00912968" w:rsidP="00912968">
      <w:pPr>
        <w:spacing w:after="0"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TypeScript</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SMC/ICT Fair Value Gap (FVG) Detection Engine</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Optimized for Stock Scanner Pro's Signal Loop</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interface Candle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timestamp: string;</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open: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high: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low: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close: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interface FVGResult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type: 'BULLISH_FVG' | 'BEARISH_FVG' | null;</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top: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bottom: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displacement_size: number;</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export const detectFVG = (candles: Candle[]): FVGResult | null =&gt;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We need at least 3 candles to identify a gap</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if (candles.length &lt; 3) return null;</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Standard index for a 3-candle sequence: 0 (Left), 1 (Middle/Large), 2 (Right)</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const c1 = candles[candles.length - 3];</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const c2 = candles[candles.length - 2];</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const c3 = candles[candles.length - 1];</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Logic for Bullish FVG (Internal Liquidity Void)</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Occurs when the High of Candle 1 is lower than the Low of Candle 3</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if (c3.low &gt; c1.high)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const gapSize = ((c3.low - c1.high) / c1.high) * 100;</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Filter out micro-noise (0.05% threshold for Nifty/Sensex)</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if (gapSize &gt; 0.05)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return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type: 'BULLISH_FVG',</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top: c3.low,</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bottom: c1.high,</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displacement_size: gapSize</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Logic for Bearish FVG</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 Occurs when the Low of Candle 1 is higher than the High of Candle 3</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if (c3.high &lt; c1.low)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const gapSize = ((c1.low - c3.high) / c1.low) * 100;</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if (gapSize &gt; 0.05)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return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type: 'BEARISH_FVG',</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top: c1.low,</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bottom: c3.high,</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displacement_size: gapSize</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 xml:space="preserve">  return null;</w:t>
      </w:r>
    </w:p>
    <w:p w:rsidR="00912968" w:rsidRPr="00912968" w:rsidRDefault="00912968" w:rsidP="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968">
        <w:rPr>
          <w:rFonts w:ascii="Courier New" w:eastAsia="Times New Roman" w:hAnsi="Courier New" w:cs="Courier New"/>
          <w:sz w:val="20"/>
          <w:szCs w:val="20"/>
          <w:lang w:eastAsia="en-IN"/>
        </w:rPr>
        <w:t>};</w:t>
      </w:r>
    </w:p>
    <w:p w:rsidR="00912968" w:rsidRPr="00912968" w:rsidRDefault="00912968" w:rsidP="009129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968">
        <w:rPr>
          <w:rFonts w:ascii="Segoe UI Symbol" w:eastAsia="Times New Roman" w:hAnsi="Segoe UI Symbol" w:cs="Segoe UI Symbol"/>
          <w:b/>
          <w:bCs/>
          <w:sz w:val="27"/>
          <w:szCs w:val="27"/>
          <w:lang w:eastAsia="en-IN"/>
        </w:rPr>
        <w:t>💡</w:t>
      </w:r>
      <w:r w:rsidRPr="00912968">
        <w:rPr>
          <w:rFonts w:ascii="Times New Roman" w:eastAsia="Times New Roman" w:hAnsi="Times New Roman" w:cs="Times New Roman"/>
          <w:b/>
          <w:bCs/>
          <w:sz w:val="27"/>
          <w:szCs w:val="27"/>
          <w:lang w:eastAsia="en-IN"/>
        </w:rPr>
        <w:t xml:space="preserve"> How to implement this in your loop:</w:t>
      </w:r>
    </w:p>
    <w:p w:rsidR="00912968" w:rsidRPr="00912968" w:rsidRDefault="00912968" w:rsidP="0091296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b/>
          <w:bCs/>
          <w:sz w:val="24"/>
          <w:szCs w:val="24"/>
          <w:lang w:eastAsia="en-IN"/>
        </w:rPr>
        <w:t>Cache the Gaps:</w:t>
      </w:r>
      <w:r w:rsidRPr="00912968">
        <w:rPr>
          <w:rFonts w:ascii="Times New Roman" w:eastAsia="Times New Roman" w:hAnsi="Times New Roman" w:cs="Times New Roman"/>
          <w:sz w:val="24"/>
          <w:szCs w:val="24"/>
          <w:lang w:eastAsia="en-IN"/>
        </w:rPr>
        <w:t xml:space="preserve"> When </w:t>
      </w:r>
      <w:r w:rsidRPr="00912968">
        <w:rPr>
          <w:rFonts w:ascii="Courier New" w:eastAsia="Times New Roman" w:hAnsi="Courier New" w:cs="Courier New"/>
          <w:sz w:val="20"/>
          <w:szCs w:val="20"/>
          <w:lang w:eastAsia="en-IN"/>
        </w:rPr>
        <w:t>detectFVG</w:t>
      </w:r>
      <w:r w:rsidRPr="00912968">
        <w:rPr>
          <w:rFonts w:ascii="Times New Roman" w:eastAsia="Times New Roman" w:hAnsi="Times New Roman" w:cs="Times New Roman"/>
          <w:sz w:val="24"/>
          <w:szCs w:val="24"/>
          <w:lang w:eastAsia="en-IN"/>
        </w:rPr>
        <w:t xml:space="preserve"> returns a result, store the </w:t>
      </w:r>
      <w:r w:rsidRPr="00912968">
        <w:rPr>
          <w:rFonts w:ascii="Courier New" w:eastAsia="Times New Roman" w:hAnsi="Courier New" w:cs="Courier New"/>
          <w:sz w:val="20"/>
          <w:szCs w:val="20"/>
          <w:lang w:eastAsia="en-IN"/>
        </w:rPr>
        <w:t>top</w:t>
      </w:r>
      <w:r w:rsidRPr="00912968">
        <w:rPr>
          <w:rFonts w:ascii="Times New Roman" w:eastAsia="Times New Roman" w:hAnsi="Times New Roman" w:cs="Times New Roman"/>
          <w:sz w:val="24"/>
          <w:szCs w:val="24"/>
          <w:lang w:eastAsia="en-IN"/>
        </w:rPr>
        <w:t xml:space="preserve"> and </w:t>
      </w:r>
      <w:r w:rsidRPr="00912968">
        <w:rPr>
          <w:rFonts w:ascii="Courier New" w:eastAsia="Times New Roman" w:hAnsi="Courier New" w:cs="Courier New"/>
          <w:sz w:val="20"/>
          <w:szCs w:val="20"/>
          <w:lang w:eastAsia="en-IN"/>
        </w:rPr>
        <w:t>bottom</w:t>
      </w:r>
      <w:r w:rsidRPr="00912968">
        <w:rPr>
          <w:rFonts w:ascii="Times New Roman" w:eastAsia="Times New Roman" w:hAnsi="Times New Roman" w:cs="Times New Roman"/>
          <w:sz w:val="24"/>
          <w:szCs w:val="24"/>
          <w:lang w:eastAsia="en-IN"/>
        </w:rPr>
        <w:t xml:space="preserve"> levels in your Node.js cache (with a unique key like </w:t>
      </w:r>
      <w:r w:rsidRPr="00912968">
        <w:rPr>
          <w:rFonts w:ascii="Courier New" w:eastAsia="Times New Roman" w:hAnsi="Courier New" w:cs="Courier New"/>
          <w:sz w:val="20"/>
          <w:szCs w:val="20"/>
          <w:lang w:eastAsia="en-IN"/>
        </w:rPr>
        <w:t>FVG_{symbol}_{timeframe}</w:t>
      </w:r>
      <w:r w:rsidRPr="00912968">
        <w:rPr>
          <w:rFonts w:ascii="Times New Roman" w:eastAsia="Times New Roman" w:hAnsi="Times New Roman" w:cs="Times New Roman"/>
          <w:sz w:val="24"/>
          <w:szCs w:val="24"/>
          <w:lang w:eastAsia="en-IN"/>
        </w:rPr>
        <w:t>).</w:t>
      </w:r>
    </w:p>
    <w:p w:rsidR="00912968" w:rsidRPr="00912968" w:rsidRDefault="00912968" w:rsidP="0091296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b/>
          <w:bCs/>
          <w:sz w:val="24"/>
          <w:szCs w:val="24"/>
          <w:lang w:eastAsia="en-IN"/>
        </w:rPr>
        <w:t>Mitigation Alert:</w:t>
      </w:r>
      <w:r w:rsidRPr="00912968">
        <w:rPr>
          <w:rFonts w:ascii="Times New Roman" w:eastAsia="Times New Roman" w:hAnsi="Times New Roman" w:cs="Times New Roman"/>
          <w:sz w:val="24"/>
          <w:szCs w:val="24"/>
          <w:lang w:eastAsia="en-IN"/>
        </w:rPr>
        <w:t xml:space="preserve"> Create a secondary check in your 1-minute sweep. If </w:t>
      </w:r>
      <w:r w:rsidRPr="00912968">
        <w:rPr>
          <w:rFonts w:ascii="Courier New" w:eastAsia="Times New Roman" w:hAnsi="Courier New" w:cs="Courier New"/>
          <w:sz w:val="20"/>
          <w:szCs w:val="20"/>
          <w:lang w:eastAsia="en-IN"/>
        </w:rPr>
        <w:t>LTP</w:t>
      </w:r>
      <w:r w:rsidRPr="00912968">
        <w:rPr>
          <w:rFonts w:ascii="Times New Roman" w:eastAsia="Times New Roman" w:hAnsi="Times New Roman" w:cs="Times New Roman"/>
          <w:sz w:val="24"/>
          <w:szCs w:val="24"/>
          <w:lang w:eastAsia="en-IN"/>
        </w:rPr>
        <w:t xml:space="preserve"> (from your WebSocket ticker) enters a cached FVG zone, trigger an alert: </w:t>
      </w:r>
      <w:r w:rsidRPr="00912968">
        <w:rPr>
          <w:rFonts w:ascii="Times New Roman" w:eastAsia="Times New Roman" w:hAnsi="Times New Roman" w:cs="Times New Roman"/>
          <w:i/>
          <w:iCs/>
          <w:sz w:val="24"/>
          <w:szCs w:val="24"/>
          <w:lang w:eastAsia="en-IN"/>
        </w:rPr>
        <w:t>"Nifty entering 5m Bullish FVG - Look for SFP at Low."</w:t>
      </w:r>
    </w:p>
    <w:p w:rsidR="00912968" w:rsidRPr="00912968" w:rsidRDefault="00912968" w:rsidP="0091296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b/>
          <w:bCs/>
          <w:sz w:val="24"/>
          <w:szCs w:val="24"/>
          <w:lang w:eastAsia="en-IN"/>
        </w:rPr>
        <w:t>Prioritization:</w:t>
      </w:r>
      <w:r w:rsidRPr="00912968">
        <w:rPr>
          <w:rFonts w:ascii="Times New Roman" w:eastAsia="Times New Roman" w:hAnsi="Times New Roman" w:cs="Times New Roman"/>
          <w:sz w:val="24"/>
          <w:szCs w:val="24"/>
          <w:lang w:eastAsia="en-IN"/>
        </w:rPr>
        <w:t xml:space="preserve"> In your </w:t>
      </w:r>
      <w:r w:rsidRPr="00912968">
        <w:rPr>
          <w:rFonts w:ascii="Courier New" w:eastAsia="Times New Roman" w:hAnsi="Courier New" w:cs="Courier New"/>
          <w:sz w:val="20"/>
          <w:szCs w:val="20"/>
          <w:lang w:eastAsia="en-IN"/>
        </w:rPr>
        <w:t>getQuote</w:t>
      </w:r>
      <w:r w:rsidRPr="00912968">
        <w:rPr>
          <w:rFonts w:ascii="Times New Roman" w:eastAsia="Times New Roman" w:hAnsi="Times New Roman" w:cs="Times New Roman"/>
          <w:sz w:val="24"/>
          <w:szCs w:val="24"/>
          <w:lang w:eastAsia="en-IN"/>
        </w:rPr>
        <w:t xml:space="preserve"> batches, run this check only on F&amp;O instruments and Nifty 50 to keep the processing time under the 1-minute gating limit.</w:t>
      </w:r>
    </w:p>
    <w:p w:rsidR="00912968" w:rsidRPr="00912968" w:rsidRDefault="00912968" w:rsidP="009129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968">
        <w:rPr>
          <w:rFonts w:ascii="Times New Roman" w:eastAsia="Times New Roman" w:hAnsi="Times New Roman" w:cs="Times New Roman"/>
          <w:b/>
          <w:bCs/>
          <w:sz w:val="27"/>
          <w:szCs w:val="27"/>
          <w:lang w:eastAsia="en-IN"/>
        </w:rPr>
        <w:t>🧠 Pro Trader's Final Note:</w:t>
      </w:r>
    </w:p>
    <w:p w:rsidR="00912968" w:rsidRPr="00912968" w:rsidRDefault="00912968" w:rsidP="00912968">
      <w:pPr>
        <w:spacing w:before="100" w:beforeAutospacing="1" w:after="100" w:afterAutospacing="1" w:line="240" w:lineRule="auto"/>
        <w:rPr>
          <w:rFonts w:ascii="Times New Roman" w:eastAsia="Times New Roman" w:hAnsi="Times New Roman" w:cs="Times New Roman"/>
          <w:sz w:val="24"/>
          <w:szCs w:val="24"/>
          <w:lang w:eastAsia="en-IN"/>
        </w:rPr>
      </w:pPr>
      <w:r w:rsidRPr="00912968">
        <w:rPr>
          <w:rFonts w:ascii="Times New Roman" w:eastAsia="Times New Roman" w:hAnsi="Times New Roman" w:cs="Times New Roman"/>
          <w:sz w:val="24"/>
          <w:szCs w:val="24"/>
          <w:lang w:eastAsia="en-IN"/>
        </w:rPr>
        <w:t xml:space="preserve">Since you are trading Nifty and Sensex and often hitting substantial daily targets, the biggest risk in your current Node.js setup is the </w:t>
      </w:r>
      <w:r w:rsidRPr="00912968">
        <w:rPr>
          <w:rFonts w:ascii="Times New Roman" w:eastAsia="Times New Roman" w:hAnsi="Times New Roman" w:cs="Times New Roman"/>
          <w:b/>
          <w:bCs/>
          <w:sz w:val="24"/>
          <w:szCs w:val="24"/>
          <w:lang w:eastAsia="en-IN"/>
        </w:rPr>
        <w:t>Yahoo Fallback</w:t>
      </w:r>
      <w:r w:rsidRPr="00912968">
        <w:rPr>
          <w:rFonts w:ascii="Times New Roman" w:eastAsia="Times New Roman" w:hAnsi="Times New Roman" w:cs="Times New Roman"/>
          <w:sz w:val="24"/>
          <w:szCs w:val="24"/>
          <w:lang w:eastAsia="en-IN"/>
        </w:rPr>
        <w:t>. In a fast market (9:15–9:30 AM), Yahoo’s data can lag by 30–60 seconds. If your scanner generates an FVG signal based on delayed data, you will be entering a "dead" trade.</w:t>
      </w:r>
    </w:p>
    <w:p w:rsidR="00274492" w:rsidRDefault="00274492">
      <w:bookmarkStart w:id="0" w:name="_GoBack"/>
      <w:bookmarkEnd w:id="0"/>
    </w:p>
    <w:sectPr w:rsidR="00274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C1BA5"/>
    <w:multiLevelType w:val="multilevel"/>
    <w:tmpl w:val="A01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19CF"/>
    <w:multiLevelType w:val="multilevel"/>
    <w:tmpl w:val="BEC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4DED"/>
    <w:multiLevelType w:val="multilevel"/>
    <w:tmpl w:val="7A3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25676"/>
    <w:multiLevelType w:val="multilevel"/>
    <w:tmpl w:val="5F3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45F62"/>
    <w:multiLevelType w:val="multilevel"/>
    <w:tmpl w:val="FDD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57963"/>
    <w:multiLevelType w:val="multilevel"/>
    <w:tmpl w:val="1AEC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42E7D"/>
    <w:multiLevelType w:val="multilevel"/>
    <w:tmpl w:val="538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B6B82"/>
    <w:multiLevelType w:val="multilevel"/>
    <w:tmpl w:val="4BE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1"/>
  </w:num>
  <w:num w:numId="5">
    <w:abstractNumId w:val="2"/>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5D1"/>
    <w:rsid w:val="000A65D1"/>
    <w:rsid w:val="00274492"/>
    <w:rsid w:val="00912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95E7D5-C721-40C1-A970-158B7984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65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A65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65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A65D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65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A65D1"/>
    <w:rPr>
      <w:rFonts w:ascii="Courier New" w:eastAsia="Times New Roman" w:hAnsi="Courier New" w:cs="Courier New"/>
      <w:sz w:val="20"/>
      <w:szCs w:val="20"/>
    </w:rPr>
  </w:style>
  <w:style w:type="character" w:customStyle="1" w:styleId="math-inline">
    <w:name w:val="math-inline"/>
    <w:basedOn w:val="DefaultParagraphFont"/>
    <w:rsid w:val="000A65D1"/>
  </w:style>
  <w:style w:type="character" w:customStyle="1" w:styleId="ng-tns-c3933017335-45">
    <w:name w:val="ng-tns-c3933017335-45"/>
    <w:basedOn w:val="DefaultParagraphFont"/>
    <w:rsid w:val="00912968"/>
  </w:style>
  <w:style w:type="paragraph" w:styleId="HTMLPreformatted">
    <w:name w:val="HTML Preformatted"/>
    <w:basedOn w:val="Normal"/>
    <w:link w:val="HTMLPreformattedChar"/>
    <w:uiPriority w:val="99"/>
    <w:semiHidden/>
    <w:unhideWhenUsed/>
    <w:rsid w:val="0091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2968"/>
    <w:rPr>
      <w:rFonts w:ascii="Courier New" w:eastAsia="Times New Roman" w:hAnsi="Courier New" w:cs="Courier New"/>
      <w:sz w:val="20"/>
      <w:szCs w:val="20"/>
      <w:lang w:eastAsia="en-IN"/>
    </w:rPr>
  </w:style>
  <w:style w:type="character" w:customStyle="1" w:styleId="hljs-comment">
    <w:name w:val="hljs-comment"/>
    <w:basedOn w:val="DefaultParagraphFont"/>
    <w:rsid w:val="00912968"/>
  </w:style>
  <w:style w:type="character" w:customStyle="1" w:styleId="hljs-keyword">
    <w:name w:val="hljs-keyword"/>
    <w:basedOn w:val="DefaultParagraphFont"/>
    <w:rsid w:val="00912968"/>
  </w:style>
  <w:style w:type="character" w:customStyle="1" w:styleId="hljs-attr">
    <w:name w:val="hljs-attr"/>
    <w:basedOn w:val="DefaultParagraphFont"/>
    <w:rsid w:val="00912968"/>
  </w:style>
  <w:style w:type="character" w:customStyle="1" w:styleId="hljs-builtin">
    <w:name w:val="hljs-built_in"/>
    <w:basedOn w:val="DefaultParagraphFont"/>
    <w:rsid w:val="00912968"/>
  </w:style>
  <w:style w:type="character" w:customStyle="1" w:styleId="hljs-string">
    <w:name w:val="hljs-string"/>
    <w:basedOn w:val="DefaultParagraphFont"/>
    <w:rsid w:val="00912968"/>
  </w:style>
  <w:style w:type="character" w:customStyle="1" w:styleId="hljs-literal">
    <w:name w:val="hljs-literal"/>
    <w:basedOn w:val="DefaultParagraphFont"/>
    <w:rsid w:val="00912968"/>
  </w:style>
  <w:style w:type="character" w:customStyle="1" w:styleId="hljs-function">
    <w:name w:val="hljs-function"/>
    <w:basedOn w:val="DefaultParagraphFont"/>
    <w:rsid w:val="00912968"/>
  </w:style>
  <w:style w:type="character" w:customStyle="1" w:styleId="hljs-params">
    <w:name w:val="hljs-params"/>
    <w:basedOn w:val="DefaultParagraphFont"/>
    <w:rsid w:val="00912968"/>
  </w:style>
  <w:style w:type="character" w:customStyle="1" w:styleId="hljs-number">
    <w:name w:val="hljs-number"/>
    <w:basedOn w:val="DefaultParagraphFont"/>
    <w:rsid w:val="00912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911332">
      <w:bodyDiv w:val="1"/>
      <w:marLeft w:val="0"/>
      <w:marRight w:val="0"/>
      <w:marTop w:val="0"/>
      <w:marBottom w:val="0"/>
      <w:divBdr>
        <w:top w:val="none" w:sz="0" w:space="0" w:color="auto"/>
        <w:left w:val="none" w:sz="0" w:space="0" w:color="auto"/>
        <w:bottom w:val="none" w:sz="0" w:space="0" w:color="auto"/>
        <w:right w:val="none" w:sz="0" w:space="0" w:color="auto"/>
      </w:divBdr>
      <w:divsChild>
        <w:div w:id="435057878">
          <w:marLeft w:val="0"/>
          <w:marRight w:val="0"/>
          <w:marTop w:val="0"/>
          <w:marBottom w:val="0"/>
          <w:divBdr>
            <w:top w:val="none" w:sz="0" w:space="0" w:color="auto"/>
            <w:left w:val="none" w:sz="0" w:space="0" w:color="auto"/>
            <w:bottom w:val="none" w:sz="0" w:space="0" w:color="auto"/>
            <w:right w:val="none" w:sz="0" w:space="0" w:color="auto"/>
          </w:divBdr>
          <w:divsChild>
            <w:div w:id="56437243">
              <w:marLeft w:val="0"/>
              <w:marRight w:val="0"/>
              <w:marTop w:val="0"/>
              <w:marBottom w:val="0"/>
              <w:divBdr>
                <w:top w:val="none" w:sz="0" w:space="0" w:color="auto"/>
                <w:left w:val="none" w:sz="0" w:space="0" w:color="auto"/>
                <w:bottom w:val="none" w:sz="0" w:space="0" w:color="auto"/>
                <w:right w:val="none" w:sz="0" w:space="0" w:color="auto"/>
              </w:divBdr>
              <w:divsChild>
                <w:div w:id="1242182879">
                  <w:marLeft w:val="0"/>
                  <w:marRight w:val="0"/>
                  <w:marTop w:val="0"/>
                  <w:marBottom w:val="0"/>
                  <w:divBdr>
                    <w:top w:val="none" w:sz="0" w:space="0" w:color="auto"/>
                    <w:left w:val="none" w:sz="0" w:space="0" w:color="auto"/>
                    <w:bottom w:val="none" w:sz="0" w:space="0" w:color="auto"/>
                    <w:right w:val="none" w:sz="0" w:space="0" w:color="auto"/>
                  </w:divBdr>
                </w:div>
                <w:div w:id="16720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3652">
          <w:marLeft w:val="0"/>
          <w:marRight w:val="0"/>
          <w:marTop w:val="0"/>
          <w:marBottom w:val="0"/>
          <w:divBdr>
            <w:top w:val="none" w:sz="0" w:space="0" w:color="auto"/>
            <w:left w:val="none" w:sz="0" w:space="0" w:color="auto"/>
            <w:bottom w:val="none" w:sz="0" w:space="0" w:color="auto"/>
            <w:right w:val="none" w:sz="0" w:space="0" w:color="auto"/>
          </w:divBdr>
          <w:divsChild>
            <w:div w:id="1593927074">
              <w:marLeft w:val="0"/>
              <w:marRight w:val="0"/>
              <w:marTop w:val="0"/>
              <w:marBottom w:val="0"/>
              <w:divBdr>
                <w:top w:val="none" w:sz="0" w:space="0" w:color="auto"/>
                <w:left w:val="none" w:sz="0" w:space="0" w:color="auto"/>
                <w:bottom w:val="none" w:sz="0" w:space="0" w:color="auto"/>
                <w:right w:val="none" w:sz="0" w:space="0" w:color="auto"/>
              </w:divBdr>
            </w:div>
            <w:div w:id="505825609">
              <w:marLeft w:val="0"/>
              <w:marRight w:val="0"/>
              <w:marTop w:val="0"/>
              <w:marBottom w:val="0"/>
              <w:divBdr>
                <w:top w:val="none" w:sz="0" w:space="0" w:color="auto"/>
                <w:left w:val="none" w:sz="0" w:space="0" w:color="auto"/>
                <w:bottom w:val="none" w:sz="0" w:space="0" w:color="auto"/>
                <w:right w:val="none" w:sz="0" w:space="0" w:color="auto"/>
              </w:divBdr>
              <w:divsChild>
                <w:div w:id="60516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3</cp:revision>
  <dcterms:created xsi:type="dcterms:W3CDTF">2026-05-04T13:18:00Z</dcterms:created>
  <dcterms:modified xsi:type="dcterms:W3CDTF">2026-05-04T13:20:00Z</dcterms:modified>
</cp:coreProperties>
</file>