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C631" w14:textId="7EF10D7C" w:rsidR="00841214" w:rsidRDefault="001A6E2E" w:rsidP="00CC27AF">
      <w:pPr>
        <w:pStyle w:val="Ttulo1"/>
      </w:pPr>
      <w:r w:rsidRPr="001A6E2E">
        <w:drawing>
          <wp:anchor distT="0" distB="0" distL="114300" distR="114300" simplePos="0" relativeHeight="251660288" behindDoc="1" locked="0" layoutInCell="1" allowOverlap="1" wp14:anchorId="7BE24AC4" wp14:editId="11DFDA98">
            <wp:simplePos x="0" y="0"/>
            <wp:positionH relativeFrom="column">
              <wp:posOffset>4057650</wp:posOffset>
            </wp:positionH>
            <wp:positionV relativeFrom="paragraph">
              <wp:posOffset>0</wp:posOffset>
            </wp:positionV>
            <wp:extent cx="2202815" cy="203835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376">
        <w:t>ll</w:t>
      </w:r>
      <w:r w:rsidR="00CC27AF">
        <w:t>Aula 16 – funções</w:t>
      </w:r>
    </w:p>
    <w:p w14:paraId="39F7AFD2" w14:textId="0252BA1D" w:rsidR="00CC27AF" w:rsidRDefault="00CC27AF" w:rsidP="00CC27AF">
      <w:r>
        <w:t>Breve revisão:</w:t>
      </w:r>
    </w:p>
    <w:p w14:paraId="22A8FDA6" w14:textId="5AD13A00" w:rsidR="00CC27AF" w:rsidRDefault="000A4233" w:rsidP="00CC27AF">
      <w:pPr>
        <w:rPr>
          <w:color w:val="C00000"/>
        </w:rPr>
      </w:pPr>
      <w:r>
        <w:t xml:space="preserve">Conseguiu simplificar os códigos com uso de arrays? </w:t>
      </w:r>
      <w:r>
        <w:rPr>
          <w:color w:val="C00000"/>
        </w:rPr>
        <w:t>Sim</w:t>
      </w:r>
    </w:p>
    <w:p w14:paraId="59D51C7A" w14:textId="2472C1CC" w:rsidR="000A4233" w:rsidRDefault="00BA7014" w:rsidP="00CC27AF">
      <w:pPr>
        <w:rPr>
          <w:color w:val="C00000"/>
        </w:rPr>
      </w:pPr>
      <w:r>
        <w:rPr>
          <w:color w:val="000000" w:themeColor="text1"/>
        </w:rPr>
        <w:t>Sabe colocar o array em ordem usando apenas uma chamada de função</w:t>
      </w:r>
      <w:r w:rsidR="007C1CFD">
        <w:rPr>
          <w:color w:val="000000" w:themeColor="text1"/>
        </w:rPr>
        <w:t xml:space="preserve">? </w:t>
      </w:r>
      <w:r w:rsidR="007C1CFD">
        <w:rPr>
          <w:color w:val="C00000"/>
        </w:rPr>
        <w:t>Sim, usando o .sort()</w:t>
      </w:r>
    </w:p>
    <w:p w14:paraId="589EB6F2" w14:textId="6E749BA1" w:rsidR="006557F7" w:rsidRDefault="001256A0" w:rsidP="00CC27AF">
      <w:pPr>
        <w:rPr>
          <w:color w:val="C00000"/>
        </w:rPr>
      </w:pPr>
      <w:r>
        <w:rPr>
          <w:color w:val="000000" w:themeColor="text1"/>
        </w:rPr>
        <w:t>Lembra como disparar uma função simples quando apertamos um bot</w:t>
      </w:r>
      <w:r w:rsidR="00CB3F9A">
        <w:rPr>
          <w:color w:val="000000" w:themeColor="text1"/>
        </w:rPr>
        <w:t xml:space="preserve">ão? </w:t>
      </w:r>
      <w:r w:rsidR="00CB3F9A" w:rsidRPr="00CB3F9A">
        <w:rPr>
          <w:color w:val="C00000"/>
        </w:rPr>
        <w:t>onClick =”função()”</w:t>
      </w:r>
    </w:p>
    <w:p w14:paraId="6D416390" w14:textId="76D33724" w:rsidR="001E5F0F" w:rsidRDefault="009C5940" w:rsidP="001E5F0F">
      <w:pPr>
        <w:pStyle w:val="Ttulo2"/>
      </w:pPr>
      <w:r>
        <w:t>funções</w:t>
      </w:r>
    </w:p>
    <w:p w14:paraId="746958F2" w14:textId="77777777" w:rsidR="006F3701" w:rsidRDefault="009C5940" w:rsidP="009C5940">
      <w:r w:rsidRPr="009C5940">
        <w:drawing>
          <wp:anchor distT="0" distB="0" distL="114300" distR="114300" simplePos="0" relativeHeight="251658240" behindDoc="0" locked="0" layoutInCell="1" allowOverlap="1" wp14:anchorId="0D0D5C78" wp14:editId="2ACB56B9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1583872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306" y="21457"/>
                <wp:lineTo x="2130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872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920">
        <w:t xml:space="preserve">• Suponhamos que sua mãe te pede pra comprar leite, </w:t>
      </w:r>
      <w:r w:rsidR="006F3701">
        <w:t>então, por exemplo, sua função é fazer essa tarefa, podemos contextualizar essa tarefa como se fosse uma função de programação mesmo.</w:t>
      </w:r>
    </w:p>
    <w:p w14:paraId="6187A766" w14:textId="03998BBF" w:rsidR="00F579EF" w:rsidRPr="00F579EF" w:rsidRDefault="00F579EF" w:rsidP="00F579EF">
      <w:r>
        <w:t>• Ou talvez, toda quarta-feira de manhã, você deve comprar leite etc.</w:t>
      </w:r>
    </w:p>
    <w:p w14:paraId="6E723048" w14:textId="0B6701F5" w:rsidR="009C5940" w:rsidRDefault="006F3701" w:rsidP="009C5940">
      <w:r>
        <w:t xml:space="preserve">• Repare que temos uma série de </w:t>
      </w:r>
      <w:r w:rsidR="001F5120">
        <w:t>parâmetros para realizar a ação que é comprar o leite.</w:t>
      </w:r>
    </w:p>
    <w:p w14:paraId="672C13A2" w14:textId="0B799FAE" w:rsidR="001F5120" w:rsidRDefault="00482CA5" w:rsidP="009C5940">
      <w:r>
        <w:t>• Essas funções assim como sua mãe te pedindo pra comprar leite, são ações que executada assim que são chamadas ou em decorrência de algum evento.</w:t>
      </w:r>
    </w:p>
    <w:p w14:paraId="7DBAEC9F" w14:textId="259C747D" w:rsidR="003E2836" w:rsidRDefault="003E2836" w:rsidP="009C5940">
      <w:r>
        <w:t xml:space="preserve">• </w:t>
      </w:r>
      <w:r w:rsidR="00FF4FCA">
        <w:t>Uma função</w:t>
      </w:r>
      <w:r>
        <w:t xml:space="preserve"> pode receber parâmetros e retornar </w:t>
      </w:r>
      <w:r w:rsidR="00FC5813">
        <w:t>um resultado.</w:t>
      </w:r>
    </w:p>
    <w:p w14:paraId="1E5B6CE4" w14:textId="77777777" w:rsidR="00ED3D7A" w:rsidRDefault="00ED3D7A" w:rsidP="009C5940"/>
    <w:p w14:paraId="38515EA4" w14:textId="378F2632" w:rsidR="00FF4FCA" w:rsidRDefault="00FF4FCA" w:rsidP="009C5940">
      <w:r w:rsidRPr="00FF4FCA">
        <w:drawing>
          <wp:anchor distT="0" distB="0" distL="114300" distR="114300" simplePos="0" relativeHeight="251659264" behindDoc="0" locked="0" layoutInCell="1" allowOverlap="1" wp14:anchorId="6BBD28E8" wp14:editId="1A50B2B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595373" cy="1838325"/>
            <wp:effectExtent l="0" t="0" r="0" b="0"/>
            <wp:wrapThrough wrapText="bothSides">
              <wp:wrapPolygon edited="0">
                <wp:start x="0" y="0"/>
                <wp:lineTo x="0" y="21264"/>
                <wp:lineTo x="21411" y="21264"/>
                <wp:lineTo x="21411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37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 Traduzindo para código</w:t>
      </w:r>
      <w:r w:rsidR="00ED3D7A">
        <w:t xml:space="preserve"> fica assim o que estamos contextualizando acima.</w:t>
      </w:r>
    </w:p>
    <w:p w14:paraId="0450FE96" w14:textId="77777777" w:rsidR="00E2244C" w:rsidRDefault="00E2244C" w:rsidP="009C5940"/>
    <w:p w14:paraId="681BCD90" w14:textId="77777777" w:rsidR="001A6E2E" w:rsidRDefault="001A6E2E" w:rsidP="009C5940"/>
    <w:p w14:paraId="4B6025F8" w14:textId="77777777" w:rsidR="001A6E2E" w:rsidRDefault="001A6E2E" w:rsidP="009C5940"/>
    <w:p w14:paraId="2B823EAE" w14:textId="77777777" w:rsidR="001A6E2E" w:rsidRDefault="001A6E2E" w:rsidP="009C5940"/>
    <w:p w14:paraId="52D9A65A" w14:textId="77777777" w:rsidR="001A6E2E" w:rsidRDefault="001A6E2E" w:rsidP="009C5940"/>
    <w:p w14:paraId="71BFDAC2" w14:textId="77777777" w:rsidR="001A6E2E" w:rsidRDefault="001A6E2E" w:rsidP="009C5940"/>
    <w:p w14:paraId="51FD4C78" w14:textId="679A2950" w:rsidR="001A6E2E" w:rsidRDefault="00D1317B" w:rsidP="009C5940">
      <w:r>
        <w:t xml:space="preserve"> </w:t>
      </w:r>
    </w:p>
    <w:p w14:paraId="672DA634" w14:textId="77777777" w:rsidR="00D1317B" w:rsidRDefault="00D1317B" w:rsidP="009C5940"/>
    <w:p w14:paraId="63B68111" w14:textId="77777777" w:rsidR="00D1317B" w:rsidRDefault="00D1317B" w:rsidP="009C5940"/>
    <w:p w14:paraId="020F2293" w14:textId="77777777" w:rsidR="00D1317B" w:rsidRDefault="00D1317B" w:rsidP="009C5940"/>
    <w:p w14:paraId="4521DBE6" w14:textId="1A84D622" w:rsidR="00D1317B" w:rsidRPr="009C5940" w:rsidRDefault="00D1317B" w:rsidP="009C5940">
      <w:r>
        <w:t>• Repare que  no código acima, declaramos uma função</w:t>
      </w:r>
      <w:r w:rsidR="004C0C72">
        <w:t xml:space="preserve"> que vai pegar um número e dizer se ele é par ou ímpar</w:t>
      </w:r>
      <w:r w:rsidR="00FD29C1">
        <w:t xml:space="preserve">, e em seus parâmetros formais(argumentos), inserimos a variável ‘n’ que é um número, </w:t>
      </w:r>
      <w:r w:rsidR="00445025">
        <w:t>assim que usa</w:t>
      </w:r>
      <w:r w:rsidR="00D0161C">
        <w:t>rmos a função na variável res, res vai receber ou par, ou impar.</w:t>
      </w:r>
    </w:p>
    <w:sectPr w:rsidR="00D1317B" w:rsidRPr="009C5940" w:rsidSect="00CC27A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FB4"/>
    <w:rsid w:val="000A4233"/>
    <w:rsid w:val="000A5FB4"/>
    <w:rsid w:val="000C4376"/>
    <w:rsid w:val="001256A0"/>
    <w:rsid w:val="001A6E2E"/>
    <w:rsid w:val="001E5F0F"/>
    <w:rsid w:val="001F5120"/>
    <w:rsid w:val="003E2836"/>
    <w:rsid w:val="00445025"/>
    <w:rsid w:val="00482CA5"/>
    <w:rsid w:val="004C0C72"/>
    <w:rsid w:val="006557F7"/>
    <w:rsid w:val="006F3701"/>
    <w:rsid w:val="007C1CFD"/>
    <w:rsid w:val="00841214"/>
    <w:rsid w:val="00847283"/>
    <w:rsid w:val="009527C5"/>
    <w:rsid w:val="009C5940"/>
    <w:rsid w:val="00B5595D"/>
    <w:rsid w:val="00BA7014"/>
    <w:rsid w:val="00CB3F9A"/>
    <w:rsid w:val="00CC27AF"/>
    <w:rsid w:val="00CC3920"/>
    <w:rsid w:val="00D0161C"/>
    <w:rsid w:val="00D1317B"/>
    <w:rsid w:val="00E2244C"/>
    <w:rsid w:val="00E2599E"/>
    <w:rsid w:val="00ED3D7A"/>
    <w:rsid w:val="00EE29E0"/>
    <w:rsid w:val="00F579EF"/>
    <w:rsid w:val="00FC5813"/>
    <w:rsid w:val="00FD29C1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4BCD"/>
  <w15:chartTrackingRefBased/>
  <w15:docId w15:val="{E0F25B88-9454-4D76-B6BF-33976A7D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AF"/>
  </w:style>
  <w:style w:type="paragraph" w:styleId="Ttulo1">
    <w:name w:val="heading 1"/>
    <w:basedOn w:val="Normal"/>
    <w:next w:val="Normal"/>
    <w:link w:val="Ttulo1Char"/>
    <w:uiPriority w:val="9"/>
    <w:qFormat/>
    <w:rsid w:val="00CC27AF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27AF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27AF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27AF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27AF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27AF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27AF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2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2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27AF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CC27AF"/>
    <w:rPr>
      <w:caps/>
      <w:spacing w:val="15"/>
      <w:shd w:val="clear" w:color="auto" w:fill="FDEFD2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27AF"/>
    <w:rPr>
      <w:caps/>
      <w:color w:val="885D04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27AF"/>
    <w:rPr>
      <w:caps/>
      <w:color w:val="CD8C0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27AF"/>
    <w:rPr>
      <w:caps/>
      <w:color w:val="CD8C0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27AF"/>
    <w:rPr>
      <w:caps/>
      <w:color w:val="CD8C0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27AF"/>
    <w:rPr>
      <w:caps/>
      <w:color w:val="CD8C0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27AF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27AF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27AF"/>
    <w:rPr>
      <w:b/>
      <w:bCs/>
      <w:color w:val="CD8C0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C27AF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C27AF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C27AF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C27AF"/>
    <w:rPr>
      <w:b/>
      <w:bCs/>
    </w:rPr>
  </w:style>
  <w:style w:type="character" w:styleId="nfase">
    <w:name w:val="Emphasis"/>
    <w:uiPriority w:val="20"/>
    <w:qFormat/>
    <w:rsid w:val="00CC27AF"/>
    <w:rPr>
      <w:caps/>
      <w:color w:val="885D04" w:themeColor="accent1" w:themeShade="7F"/>
      <w:spacing w:val="5"/>
    </w:rPr>
  </w:style>
  <w:style w:type="paragraph" w:styleId="SemEspaamento">
    <w:name w:val="No Spacing"/>
    <w:uiPriority w:val="1"/>
    <w:qFormat/>
    <w:rsid w:val="00CC27A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C27AF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C27AF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27AF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27AF"/>
    <w:rPr>
      <w:color w:val="F8B323" w:themeColor="accent1"/>
      <w:sz w:val="24"/>
      <w:szCs w:val="24"/>
    </w:rPr>
  </w:style>
  <w:style w:type="character" w:styleId="nfaseSutil">
    <w:name w:val="Subtle Emphasis"/>
    <w:uiPriority w:val="19"/>
    <w:qFormat/>
    <w:rsid w:val="00CC27AF"/>
    <w:rPr>
      <w:i/>
      <w:iCs/>
      <w:color w:val="885D04" w:themeColor="accent1" w:themeShade="7F"/>
    </w:rPr>
  </w:style>
  <w:style w:type="character" w:styleId="nfaseIntensa">
    <w:name w:val="Intense Emphasis"/>
    <w:uiPriority w:val="21"/>
    <w:qFormat/>
    <w:rsid w:val="00CC27AF"/>
    <w:rPr>
      <w:b/>
      <w:bCs/>
      <w:caps/>
      <w:color w:val="885D04" w:themeColor="accent1" w:themeShade="7F"/>
      <w:spacing w:val="10"/>
    </w:rPr>
  </w:style>
  <w:style w:type="character" w:styleId="RefernciaSutil">
    <w:name w:val="Subtle Reference"/>
    <w:uiPriority w:val="31"/>
    <w:qFormat/>
    <w:rsid w:val="00CC27AF"/>
    <w:rPr>
      <w:b/>
      <w:bCs/>
      <w:color w:val="F8B323" w:themeColor="accent1"/>
    </w:rPr>
  </w:style>
  <w:style w:type="character" w:styleId="RefernciaIntensa">
    <w:name w:val="Intense Reference"/>
    <w:uiPriority w:val="32"/>
    <w:qFormat/>
    <w:rsid w:val="00CC27AF"/>
    <w:rPr>
      <w:b/>
      <w:bCs/>
      <w:i/>
      <w:iCs/>
      <w:caps/>
      <w:color w:val="F8B323" w:themeColor="accent1"/>
    </w:rPr>
  </w:style>
  <w:style w:type="character" w:styleId="TtulodoLivro">
    <w:name w:val="Book Title"/>
    <w:uiPriority w:val="33"/>
    <w:qFormat/>
    <w:rsid w:val="00CC27AF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C27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lo">
  <a:themeElements>
    <a:clrScheme name="Sel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Émerson</dc:creator>
  <cp:keywords/>
  <dc:description/>
  <cp:lastModifiedBy>Émerson</cp:lastModifiedBy>
  <cp:revision>29</cp:revision>
  <dcterms:created xsi:type="dcterms:W3CDTF">2022-04-03T19:37:00Z</dcterms:created>
  <dcterms:modified xsi:type="dcterms:W3CDTF">2022-04-03T21:26:00Z</dcterms:modified>
</cp:coreProperties>
</file>