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图形字组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B00020"/>
          <w:sz w:val="50"/>
        </w:rPr>
        <w:t>DoublePlus 分类认证试卷</w:t>
      </w:r>
    </w:p>
    <w:p>
      <w:pPr>
        <w:jc w:val="center"/>
      </w:pPr>
      <w:r>
        <w:rPr>
          <w:rFonts w:ascii="Noto Sans CJK SC" w:hAnsi="Noto Sans CJK SC" w:eastAsia="Noto Sans CJK SC"/>
          <w:b/>
          <w:color w:val="111111"/>
          <w:sz w:val="28"/>
        </w:rPr>
        <w:t>无答案版｜新人考题 · 岗位考题 · 知识考题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2"/>
        </w:rPr>
        <w:t>用于新人认证、岗位复训、知识点抽检</w:t>
      </w:r>
    </w:p>
    <w:p>
      <w:r>
        <w:br w:type="page"/>
      </w:r>
    </w:p>
    <w:p>
      <w:pPr>
        <w:pStyle w:val="Heading1"/>
      </w:pPr>
      <w:r>
        <w:t>考试说明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111111"/>
          <w:sz w:val="21"/>
        </w:rPr>
        <w:t>本试卷不提供答案。情景题必须写清事实判断、岗位动作、风险边界和飞书沉淀。</w:t>
      </w:r>
    </w:p>
    <w:p>
      <w:pPr>
        <w:pStyle w:val="Heading1"/>
      </w:pPr>
      <w:r>
        <w:t>第一部分｜新人考题</w:t>
      </w:r>
    </w:p>
    <w:p>
      <w:pPr>
        <w:pStyle w:val="Heading3"/>
      </w:pPr>
      <w:r>
        <w:t>1. 【单选】公司核心客户更接近哪类人？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A.所有负债人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B.有资产、有逾期或司法风险、有配合意愿的人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C.只想听免费课程的人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D.没有资产但情绪急的人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2. 【单选】服务费置换租赁权的本质是什么？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A.客户不用付任何成本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B.客户以真实租赁权益承接服务价值，公司通过出租回收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C.公司买下房屋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D.债务自动消失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3. 【单选】查封节点为什么重要？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A.查封前后租赁权风险不同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B.查封后一定更容易出租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C.查封前不能签合同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D.查封与租赁无关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4. 【判断】签约就是有效腾房。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5. 【判断】住建备案可以替代真实交付。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6. 【填空】公司四个部门分别是MKT、NPL、PM和____。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7. 【简答】新人如何理解客户“保住资产”的真实目的？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8. 【情景】客户只有信用卡网贷，没有房产和可出租资产，如何处理？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9. 【判断】新人必须先理解“客户画像”和主链路的关系。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10. 【填空】资产核验不能只靠口头判断，应当进入____记录。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11. 【简答】为什么新人要先学会判断债务节点？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12. 【情景】客户催促马上签约，但查封窗口信息不清，如何处理？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13. 【判断】新人必须先理解“租赁合同”和主链路的关系。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14. 【填空】租金流水不能只靠口头判断，应当进入____记录。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15. 【简答】为什么新人要先学会判断交付占有？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16. 【情景】客户催促马上签约，但备案留痕信息不清，如何处理？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17. 【判断】新人必须先理解“租客风险”和主链路的关系。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18. 【填空】有效腾房不能只靠口头判断，应当进入____记录。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19. 【简答】为什么新人要先学会判断长周期服务？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20. 【情景】客户催促马上签约，但快速出租信息不清，如何处理？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21. 【判断】新人必须先理解“绩效飞轮”和主链路的关系。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22. 【填空】飞书台账不能只靠口头判断，应当进入____记录。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23. 【简答】为什么新人要先学会判断红线话术？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24. 【情景】客户催促马上签约，但案例复盘信息不清，如何处理？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25. 【判断】新人必须先理解“六问十一维”和主链路的关系。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26. 【填空】签约五表不能只靠口头判断，应当进入____记录。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27. 【简答】为什么新人要先学会判断PM在管？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28. 【情景】客户催促马上签约，但ALA回收信息不清，如何处理？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1"/>
      </w:pPr>
      <w:r>
        <w:t>第二部分｜岗位考题</w:t>
      </w:r>
    </w:p>
    <w:p>
      <w:pPr>
        <w:pStyle w:val="Heading3"/>
      </w:pPr>
      <w:r>
        <w:t>29. 【NPL-情景】岗位第1题：客户要求倒签租约，NPL如何回应？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30. 【PM-简答】岗位第2题：PM如何证明自己提供了长周期服务？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31. 【ALA-多选】岗位第3题：ALA出租前要确认哪些条件？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32. 【协同-判断】岗位第4题：NPL、PM、ALA三条线分别拿钱、彼此衔接，但不互相背锅。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33. 【MKT-单选】岗位第5题：MKT的核心交付是什么？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34. 【NPL-情景】岗位第6题：客户要求倒签租约，NPL如何回应？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35. 【PM-简答】岗位第7题：PM如何证明自己提供了长周期服务？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36. 【ALA-多选】岗位第8题：ALA出租前要确认哪些条件？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37. 【协同-判断】岗位第9题：NPL、PM、ALA三条线分别拿钱、彼此衔接，但不互相背锅。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38. 【MKT-单选】岗位第10题：MKT的核心交付是什么？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39. 【NPL-情景】岗位第11题：客户要求倒签租约，NPL如何回应？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40. 【PM-简答】岗位第12题：PM如何证明自己提供了长周期服务？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41. 【ALA-多选】岗位第13题：ALA出租前要确认哪些条件？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42. 【协同-判断】岗位第14题：NPL、PM、ALA三条线分别拿钱、彼此衔接，但不互相背锅。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43. 【MKT-单选】岗位第15题：MKT的核心交付是什么？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44. 【NPL-情景】岗位第16题：客户要求倒签租约，NPL如何回应？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45. 【PM-简答】岗位第17题：PM如何证明自己提供了长周期服务？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46. 【ALA-多选】岗位第18题：ALA出租前要确认哪些条件？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47. 【协同-判断】岗位第19题：NPL、PM、ALA三条线分别拿钱、彼此衔接，但不互相背锅。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48. 【MKT-单选】岗位第20题：MKT的核心交付是什么？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49. 【NPL-情景】岗位第21题：客户要求倒签租约，NPL如何回应？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50. 【PM-简答】岗位第22题：PM如何证明自己提供了长周期服务？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51. 【ALA-多选】岗位第23题：ALA出租前要确认哪些条件？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52. 【协同-判断】岗位第24题：NPL、PM、ALA三条线分别拿钱、彼此衔接，但不互相背锅。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53. 【MKT-单选】岗位第25题：MKT的核心交付是什么？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54. 【NPL-情景】岗位第26题：客户要求倒签租约，NPL如何回应？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55. 【PM-简答】岗位第27题：PM如何证明自己提供了长周期服务？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56. 【ALA-多选】岗位第28题：ALA出租前要确认哪些条件？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57. 【协同-判断】岗位第29题：NPL、PM、ALA三条线分别拿钱、彼此衔接，但不互相背锅。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58. 【MKT-单选】岗位第30题：MKT的核心交付是什么？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59. 【NPL-情景】岗位第31题：客户要求倒签租约，NPL如何回应？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60. 【PM-简答】岗位第32题：PM如何证明自己提供了长周期服务？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61. 【ALA-多选】岗位第33题：ALA出租前要确认哪些条件？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62. 【协同-判断】岗位第34题：NPL、PM、ALA三条线分别拿钱、彼此衔接，但不互相背锅。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63. 【MKT-单选】岗位第35题：MKT的核心交付是什么？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64. 【NPL-情景】岗位第36题：客户要求倒签租约，NPL如何回应？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65. 【PM-简答】岗位第37题：PM如何证明自己提供了长周期服务？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66. 【ALA-多选】岗位第38题：ALA出租前要确认哪些条件？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67. 【协同-判断】岗位第39题：NPL、PM、ALA三条线分别拿钱、彼此衔接，但不互相背锅。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68. 【MKT-单选】岗位第40题：MKT的核心交付是什么？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69. 【NPL-情景】岗位第41题：客户要求倒签租约，NPL如何回应？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70. 【PM-简答】岗位第42题：PM如何证明自己提供了长周期服务？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71. 【ALA-多选】岗位第43题：ALA出租前要确认哪些条件？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72. 【协同-判断】岗位第44题：NPL、PM、ALA三条线分别拿钱、彼此衔接，但不互相背锅。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73. 【MKT-单选】岗位第45题：MKT的核心交付是什么？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74. 【NPL-情景】岗位第46题：客户要求倒签租约，NPL如何回应？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75. 【PM-简答】岗位第47题：PM如何证明自己提供了长周期服务？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76. 【ALA-多选】岗位第48题：ALA出租前要确认哪些条件？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77. 【协同-判断】岗位第49题：NPL、PM、ALA三条线分别拿钱、彼此衔接，但不互相背锅。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78. 【MKT-单选】岗位第50题：MKT的核心交付是什么？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79. 【NPL-情景】岗位第51题：客户要求倒签租约，NPL如何回应？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80. 【PM-简答】岗位第52题：PM如何证明自己提供了长周期服务？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81. 【ALA-多选】岗位第53题：ALA出租前要确认哪些条件？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82. 【协同-判断】岗位第54题：NPL、PM、ALA三条线分别拿钱、彼此衔接，但不互相背锅。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83. 【MKT-单选】岗位第55题：MKT的核心交付是什么？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1"/>
      </w:pPr>
      <w:r>
        <w:t>第三部分｜知识考题</w:t>
      </w:r>
    </w:p>
    <w:p>
      <w:pPr>
        <w:pStyle w:val="Heading3"/>
      </w:pPr>
      <w:r>
        <w:t>84. 【知识-租赁权简答】知识第1题：有效租赁权证据包应包含哪些内容？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85. 【知识-查封判断】知识第2题：查封后新增租赁通常比查封前真实租赁风险更高。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86. 【知识-绩效多选】知识第3题：PM评分卡方向包括哪些？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87. 【知识-红线单选】知识第4题：以下哪句属于红线？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88. 【知识-飞书填空】知识第5题：飞书字段中租赁权状态应能区分未签、已签、已交付、已备案、已出租和____。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89. 【知识-租赁权简答】知识第6题：有效租赁权证据包应包含哪些内容？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90. 【知识-查封判断】知识第7题：查封后新增租赁通常比查封前真实租赁风险更高。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91. 【知识-绩效多选】知识第8题：PM评分卡方向包括哪些？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92. 【知识-红线单选】知识第9题：以下哪句属于红线？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93. 【知识-飞书填空】知识第10题：飞书字段中租赁权状态应能区分未签、已签、已交付、已备案、已出租和____。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94. 【知识-租赁权简答】知识第11题：有效租赁权证据包应包含哪些内容？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95. 【知识-查封判断】知识第12题：查封后新增租赁通常比查封前真实租赁风险更高。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96. 【知识-绩效多选】知识第13题：PM评分卡方向包括哪些？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97. 【知识-红线单选】知识第14题：以下哪句属于红线？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98. 【知识-飞书填空】知识第15题：飞书字段中租赁权状态应能区分未签、已签、已交付、已备案、已出租和____。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99. 【知识-租赁权简答】知识第16题：有效租赁权证据包应包含哪些内容？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100. 【知识-查封判断】知识第17题：查封后新增租赁通常比查封前真实租赁风险更高。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101. 【知识-绩效多选】知识第18题：PM评分卡方向包括哪些？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102. 【知识-红线单选】知识第19题：以下哪句属于红线？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103. 【知识-飞书填空】知识第20题：飞书字段中租赁权状态应能区分未签、已签、已交付、已备案、已出租和____。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104. 【知识-租赁权简答】知识第21题：有效租赁权证据包应包含哪些内容？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105. 【知识-查封判断】知识第22题：查封后新增租赁通常比查封前真实租赁风险更高。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106. 【知识-绩效多选】知识第23题：PM评分卡方向包括哪些？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107. 【知识-红线单选】知识第24题：以下哪句属于红线？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108. 【知识-飞书填空】知识第25题：飞书字段中租赁权状态应能区分未签、已签、已交付、已备案、已出租和____。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109. 【知识-租赁权简答】知识第26题：有效租赁权证据包应包含哪些内容？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110. 【知识-查封判断】知识第27题：查封后新增租赁通常比查封前真实租赁风险更高。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111. 【知识-绩效多选】知识第28题：PM评分卡方向包括哪些？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112. 【知识-红线单选】知识第29题：以下哪句属于红线？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113. 【知识-飞书填空】知识第30题：飞书字段中租赁权状态应能区分未签、已签、已交付、已备案、已出租和____。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114. 【知识-租赁权简答】知识第31题：有效租赁权证据包应包含哪些内容？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115. 【知识-查封判断】知识第32题：查封后新增租赁通常比查封前真实租赁风险更高。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116. 【知识-绩效多选】知识第33题：PM评分卡方向包括哪些？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117. 【知识-红线单选】知识第34题：以下哪句属于红线？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118. 【知识-飞书填空】知识第35题：飞书字段中租赁权状态应能区分未签、已签、已交付、已备案、已出租和____。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119. 【知识-租赁权简答】知识第36题：有效租赁权证据包应包含哪些内容？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120. 【知识-查封判断】知识第37题：查封后新增租赁通常比查封前真实租赁风险更高。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121. 【知识-绩效多选】知识第38题：PM评分卡方向包括哪些？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122. 【知识-红线单选】知识第39题：以下哪句属于红线？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123. 【知识-飞书填空】知识第40题：飞书字段中租赁权状态应能区分未签、已签、已交付、已备案、已出租和____。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124. 【知识-租赁权简答】知识第41题：有效租赁权证据包应包含哪些内容？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125. 【知识-查封判断】知识第42题：查封后新增租赁通常比查封前真实租赁风险更高。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126. 【知识-绩效多选】知识第43题：PM评分卡方向包括哪些？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127. 【知识-红线单选】知识第44题：以下哪句属于红线？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128. 【知识-飞书填空】知识第45题：飞书字段中租赁权状态应能区分未签、已签、已交付、已备案、已出租和____。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129. 【知识-租赁权简答】知识第46题：有效租赁权证据包应包含哪些内容？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130. 【知识-查封判断】知识第47题：查封后新增租赁通常比查封前真实租赁风险更高。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131. 【知识-绩效多选】知识第48题：PM评分卡方向包括哪些？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132. 【知识-红线单选】知识第49题：以下哪句属于红线？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133. 【知识-飞书填空】知识第50题：飞书字段中租赁权状态应能区分未签、已签、已交付、已备案、已出租和____。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134. 【知识-租赁权简答】知识第51题：有效租赁权证据包应包含哪些内容？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答：______________________________________________________________</w:t>
      </w:r>
    </w:p>
    <w:p>
      <w:pPr>
        <w:pStyle w:val="Heading3"/>
      </w:pPr>
      <w:r>
        <w:t>135. 【知识-查封判断】知识第52题：查封后新增租赁通常比查封前真实租赁风险更高。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136. 【知识-绩效多选】知识第53题：PM评分卡方向包括哪些？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137. 【知识-红线单选】知识第54题：以下哪句属于红线？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p>
      <w:pPr>
        <w:pStyle w:val="Heading3"/>
      </w:pPr>
      <w:r>
        <w:t>138. 【知识-飞书填空】知识第55题：飞书字段中租赁权状态应能区分未签、已签、已交付、已备案、已出租和____。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888888"/>
          <w:sz w:val="18"/>
        </w:rPr>
        <w:t>答案区：__________</w:t>
      </w:r>
    </w:p>
    <w:sectPr w:rsidR="00FC693F" w:rsidRPr="0006063C" w:rsidSect="00034616">
      <w:footerReference w:type="default" r:id="rId9"/>
      <w:pgSz w:w="12240" w:h="15840"/>
      <w:pgMar w:top="936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6"/>
      </w:rPr>
      <w:t>分类认证试卷｜DoublePlus 分类题库体系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00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00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