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Учреждение образования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«БЕЛОРУССКИЙ ГОСУДАРСТВЕННЫЙ УНИВЕРСИТЕТ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ИНФОРМАТИКИ И РАДИОЭЛЕКТРОНИКИ»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Кафедра интеллектуальных информационных технологий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Факультет информационных технологий и управления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Специальность: Искусственный интеллект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Индивидуальное практическое задание № 1 по дисциплине </w:t>
      </w:r>
    </w:p>
    <w:p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«Метрология, стандартизация и сертификация в информационных технологиях» Вариант №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11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after="160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Выполнил студент: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Кислицын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Иван Александрович</w:t>
      </w:r>
    </w:p>
    <w:p>
      <w:pPr>
        <w:spacing w:after="160" w:line="240" w:lineRule="auto"/>
        <w:jc w:val="lef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Группа 32170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МИНСК 2024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Индивидуальное задание. 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ариант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11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Для значений Х, изменяющихся от –2 до 2 с шагом 0,2, вычислить</w:t>
      </w:r>
    </w:p>
    <w:p>
      <w:pPr>
        <w:spacing w:line="240" w:lineRule="auto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значения функции Y.</w:t>
      </w:r>
      <w:bookmarkStart w:id="0" w:name="_GoBack"/>
      <w:bookmarkEnd w:id="0"/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148330" cy="916305"/>
            <wp:effectExtent l="0" t="0" r="1397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Полученные значения Y занести в массив. Вывести значения Х и соответствующие им значения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э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лементов результирующего массива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Сх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ма алгоритма</w:t>
      </w:r>
    </w:p>
    <w:p>
      <w:pPr>
        <w:spacing w:line="240" w:lineRule="auto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956050" cy="5662295"/>
            <wp:effectExtent l="0" t="0" r="63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56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Метрика Маккейба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Метрика определяет цикломатическую сложность графа программы и определяется по формуле: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Z(G) = e – v + 2p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, где “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” - число дуг ориентированного графа; “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” - число вершин; “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” - число компонентов связности. 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На схеме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дуг,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вершин и 1 компонент связности, соответственно: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Z(G) = 1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– 1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+ 2 =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3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На схеме можно выделить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базовых независимых пути:</w:t>
      </w:r>
    </w:p>
    <w:p>
      <w:pPr>
        <w:pStyle w:val="33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1 → 2 → 3 → 4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(да)</w:t>
      </w:r>
      <w:r>
        <w:rPr>
          <w:rFonts w:hint="default" w:ascii="Times New Roman" w:hAnsi="Times New Roman" w:eastAsia="SimSun" w:cs="Times New Roman"/>
          <w:sz w:val="24"/>
          <w:szCs w:val="24"/>
        </w:rPr>
        <w:t>→ 5 → 10 → 11 → 3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(условие 2≥X&gt;1 )</w:t>
      </w:r>
    </w:p>
    <w:p>
      <w:pPr>
        <w:pStyle w:val="33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1 → 2 → 3 → 4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(нет)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6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(да)</w:t>
      </w:r>
      <w:r>
        <w:rPr>
          <w:rFonts w:hint="default" w:ascii="Times New Roman" w:hAnsi="Times New Roman" w:eastAsia="SimSun" w:cs="Times New Roman"/>
          <w:sz w:val="24"/>
          <w:szCs w:val="24"/>
        </w:rPr>
        <w:t>→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7</w:t>
      </w:r>
      <w:r>
        <w:rPr>
          <w:rFonts w:hint="default" w:ascii="Times New Roman" w:hAnsi="Times New Roman" w:eastAsia="SimSun" w:cs="Times New Roman"/>
          <w:sz w:val="24"/>
          <w:szCs w:val="24"/>
        </w:rPr>
        <w:t>→ 10 → 11 → 3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(условие 1≥X&gt;0 )</w:t>
      </w:r>
    </w:p>
    <w:p>
      <w:pPr>
        <w:pStyle w:val="33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1 → 2 → 3 → 4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(нет)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6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(нет)</w:t>
      </w:r>
      <w:r>
        <w:rPr>
          <w:rFonts w:hint="default" w:ascii="Times New Roman" w:hAnsi="Times New Roman" w:eastAsia="SimSun" w:cs="Times New Roman"/>
          <w:sz w:val="24"/>
          <w:szCs w:val="24"/>
        </w:rPr>
        <w:t>→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8(да)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9</w:t>
      </w:r>
      <w:r>
        <w:rPr>
          <w:rFonts w:hint="default" w:ascii="Times New Roman" w:hAnsi="Times New Roman" w:eastAsia="SimSun" w:cs="Times New Roman"/>
          <w:sz w:val="24"/>
          <w:szCs w:val="24"/>
        </w:rPr>
        <w:t>→10 → 11 → 3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(условие 0≥X≥−2)</w:t>
      </w:r>
    </w:p>
    <w:p>
      <w:pPr>
        <w:pStyle w:val="33"/>
        <w:numPr>
          <w:ilvl w:val="0"/>
          <w:numId w:val="1"/>
        </w:numPr>
        <w:spacing w:line="24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1 → 2 → 3 →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12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→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13  </w:t>
      </w:r>
      <w:r>
        <w:rPr>
          <w:rFonts w:hint="default" w:ascii="Times New Roman" w:hAnsi="Times New Roman" w:eastAsia="SimSun" w:cs="Times New Roman"/>
          <w:sz w:val="24"/>
          <w:szCs w:val="24"/>
        </w:rPr>
        <w:t>(выход из цикла и завершение)</w:t>
      </w:r>
    </w:p>
    <w:p>
      <w:pPr>
        <w:spacing w:line="240" w:lineRule="auto"/>
        <w:ind w:lef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Эти пути покрывают все возможные варианты выполнения программы, учитывая разные условия для X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выход из цикла</w:t>
      </w:r>
    </w:p>
    <w:p>
      <w:pPr>
        <w:spacing w:line="24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</w:p>
    <w:p>
      <w:pPr>
        <w:spacing w:line="24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>Метрика Джилба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Метрика определяет логическую сложность программы как насыщенность программы условными операторами IF-THEN-ELSE. Обычно использутся 2 вида метрики Джилба: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количество условных и циклических операторов, характеризующее абсолютную сложность программы;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насыщенность программы условными и циклическими операторами, характеризующая относительную сложность программы;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определяется как отношение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CL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к общему количеству операторов программы.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На схеме используется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ромба с 2 разветвлениями, соответственно,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n =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ru-RU"/>
        </w:rPr>
        <w:t>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 Количество операторов IF-THEN-ELSE равно 3 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– 1), а максимальный уровень вложенности равен 2 (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– 2). Таким образом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=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cl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0,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CLI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=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Метрика граничных значений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Метрика базируется на определении скорректированной сложности вершин графа программы. В этом графе число входящих в вершину дуг называется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>отрицательной степеннью вершины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а число исходящих дуг -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>положительной степенью вершины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Набор вершин можно разбить на две группы: положительная степень меньше или равна 1 и положительная степень 2 и более. 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Абсолютная граничная сложность программы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Sa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определяется как сумма скорректированных сложностей всех вершин графа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Относительная граничная сложность программы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So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определяется по формуле 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So =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1 - </w:t>
      </w:r>
      <m:oMath>
        <m:f>
          <m:fPr/>
          <m:num>
            <m:r>
              <m:rPr/>
              <m:t>v − 1</m:t>
            </m:r>
          </m:num>
          <m:den>
            <m:r>
              <m:rPr/>
              <m:t>Sa</m:t>
            </m:r>
          </m:den>
        </m:f>
      </m:oMath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v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- общее число вершин графа программы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На схеме алгоритма подграфы представляют собой циклы выполнения условия, поэтому вершины выбора в данные подграфы входят и при расчете скорректированной сложности учитываются.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Свойства подграфов программы</w:t>
      </w:r>
    </w:p>
    <w:tbl>
      <w:tblPr>
        <w:tblStyle w:val="14"/>
        <w:tblW w:w="11039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5"/>
        <w:gridCol w:w="2210"/>
        <w:gridCol w:w="3057"/>
        <w:gridCol w:w="27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3015" w:type="dxa"/>
            <w:vMerge w:val="restart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Свойства подграфов программы</w:t>
            </w:r>
          </w:p>
        </w:tc>
        <w:tc>
          <w:tcPr>
            <w:tcW w:w="8024" w:type="dxa"/>
            <w:gridSpan w:val="3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Номер вершины выбора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015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210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4</w:t>
            </w:r>
          </w:p>
        </w:tc>
        <w:tc>
          <w:tcPr>
            <w:tcW w:w="30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6</w:t>
            </w:r>
          </w:p>
        </w:tc>
        <w:tc>
          <w:tcPr>
            <w:tcW w:w="27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3015" w:type="dxa"/>
          </w:tcPr>
          <w:p>
            <w:pPr>
              <w:bidi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Номера вершин перехода</w:t>
            </w:r>
          </w:p>
        </w:tc>
        <w:tc>
          <w:tcPr>
            <w:tcW w:w="22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, 6</w:t>
            </w:r>
          </w:p>
        </w:tc>
        <w:tc>
          <w:tcPr>
            <w:tcW w:w="30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7,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27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9,11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3015" w:type="dxa"/>
          </w:tcPr>
          <w:p>
            <w:pPr>
              <w:bidi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Номер вершин подграфа</w:t>
            </w:r>
          </w:p>
        </w:tc>
        <w:tc>
          <w:tcPr>
            <w:tcW w:w="22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,10,11,12,13</w:t>
            </w:r>
          </w:p>
        </w:tc>
        <w:tc>
          <w:tcPr>
            <w:tcW w:w="3057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7,10,11,12,13</w:t>
            </w:r>
          </w:p>
        </w:tc>
        <w:tc>
          <w:tcPr>
            <w:tcW w:w="2757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9,10,11,12,13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3015" w:type="dxa"/>
          </w:tcPr>
          <w:p>
            <w:pPr>
              <w:bidi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Номер нижней границы подграфа</w:t>
            </w:r>
          </w:p>
        </w:tc>
        <w:tc>
          <w:tcPr>
            <w:tcW w:w="22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13</w:t>
            </w:r>
          </w:p>
        </w:tc>
        <w:tc>
          <w:tcPr>
            <w:tcW w:w="3057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13</w:t>
            </w:r>
          </w:p>
        </w:tc>
        <w:tc>
          <w:tcPr>
            <w:tcW w:w="27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  <w:jc w:val="center"/>
        </w:trPr>
        <w:tc>
          <w:tcPr>
            <w:tcW w:w="3015" w:type="dxa"/>
          </w:tcPr>
          <w:p>
            <w:pPr>
              <w:bidi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Скорректированная сложность вершины выбора</w:t>
            </w:r>
          </w:p>
        </w:tc>
        <w:tc>
          <w:tcPr>
            <w:tcW w:w="22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3057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2757" w:type="dxa"/>
          </w:tcPr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10</w:t>
            </w:r>
          </w:p>
        </w:tc>
      </w:tr>
    </w:tbl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Скорректированные сложности вершин графа программы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390"/>
        <w:gridCol w:w="390"/>
        <w:gridCol w:w="360"/>
        <w:gridCol w:w="405"/>
        <w:gridCol w:w="540"/>
        <w:gridCol w:w="435"/>
        <w:gridCol w:w="360"/>
        <w:gridCol w:w="435"/>
        <w:gridCol w:w="435"/>
        <w:gridCol w:w="510"/>
        <w:gridCol w:w="540"/>
        <w:gridCol w:w="585"/>
        <w:gridCol w:w="540"/>
        <w:gridCol w:w="525"/>
        <w:gridCol w:w="6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59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Номер вершины графа программы</w:t>
            </w:r>
          </w:p>
        </w:tc>
        <w:tc>
          <w:tcPr>
            <w:tcW w:w="39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36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40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36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5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11</w:t>
            </w:r>
          </w:p>
        </w:tc>
        <w:tc>
          <w:tcPr>
            <w:tcW w:w="58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13</w:t>
            </w:r>
          </w:p>
        </w:tc>
        <w:tc>
          <w:tcPr>
            <w:tcW w:w="525" w:type="dxa"/>
            <w:tcBorders>
              <w:right w:val="single" w:color="000000" w:themeColor="text1" w:sz="12" w:space="0"/>
            </w:tcBorders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14</w:t>
            </w:r>
          </w:p>
        </w:tc>
        <w:tc>
          <w:tcPr>
            <w:tcW w:w="657" w:type="dxa"/>
            <w:tcBorders>
              <w:left w:val="single" w:color="000000" w:themeColor="text1" w:sz="12" w:space="0"/>
            </w:tcBorders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  <w:t>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95" w:type="dxa"/>
          </w:tcPr>
          <w:p>
            <w:pPr>
              <w:bidi w:val="0"/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Скорректированная сложность вершины графа</w:t>
            </w:r>
          </w:p>
        </w:tc>
        <w:tc>
          <w:tcPr>
            <w:tcW w:w="39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39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36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40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36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43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51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58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525" w:type="dxa"/>
            <w:tcBorders>
              <w:right w:val="single" w:color="000000" w:themeColor="text1" w:sz="12" w:space="0"/>
            </w:tcBorders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0</w:t>
            </w:r>
          </w:p>
        </w:tc>
        <w:tc>
          <w:tcPr>
            <w:tcW w:w="657" w:type="dxa"/>
            <w:tcBorders>
              <w:left w:val="single" w:color="000000" w:themeColor="text1" w:sz="12" w:space="0"/>
            </w:tcBorders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ru-RU"/>
              </w:rPr>
              <w:t>21</w:t>
            </w:r>
          </w:p>
        </w:tc>
      </w:tr>
    </w:tbl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Таким образом, абсолютная граничная сложность программы:</w:t>
      </w:r>
    </w:p>
    <w:p>
      <w:pPr>
        <w:bidi w:val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Sa =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ru-RU"/>
        </w:rPr>
        <w:t>21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,</w:t>
      </w:r>
    </w:p>
    <w:p>
      <w:pPr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а относительная граничная сложность программы: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So =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1 - </w:t>
      </w:r>
      <m:oMath>
        <m:f>
          <m:fPr/>
          <m:num>
            <m:r>
              <m:rPr/>
              <m:t>14 − 1</m:t>
            </m:r>
          </m:num>
          <m:den>
            <m:r>
              <m:rPr/>
              <w:rPr>
                <w:rFonts w:hint="default" w:ascii="Cambria Math" w:hAnsi="Cambria Math"/>
                <w:lang w:val="ru-RU"/>
              </w:rPr>
              <m:t>21</m:t>
            </m:r>
          </m:den>
        </m:f>
      </m:oMath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 xml:space="preserve"> = 0,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ru-RU"/>
        </w:rPr>
        <w:t>381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  <w:t>Результаты расчётов метрик</w:t>
      </w:r>
    </w:p>
    <w:tbl>
      <w:tblPr>
        <w:tblStyle w:val="1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32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Метрики сложности потока управления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Схема алгоритма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Метрика Маккейба </w:t>
            </w: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  <w:t>Z(G)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Абсолютная сложность программы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по метрике Джилба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Относительная сложность программы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по метрике Джилба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Максимальный уровень вложенности условного  оператора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CLI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 по метрике Джилба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Метрика граничных значений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Sa </w:t>
            </w:r>
          </w:p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(абсолютная граничная сложность программы)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375" w:type="dxa"/>
          </w:tcPr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Метрика граничных значений  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So</w:t>
            </w:r>
          </w:p>
          <w:p>
            <w:pPr>
              <w:bidi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(относительная граничная сложность программы)</w:t>
            </w:r>
          </w:p>
        </w:tc>
        <w:tc>
          <w:tcPr>
            <w:tcW w:w="3225" w:type="dxa"/>
          </w:tcPr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  <w:p>
            <w:pPr>
              <w:bidi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0,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381</w:t>
            </w:r>
          </w:p>
        </w:tc>
      </w:tr>
    </w:tbl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В ходе задания:</w:t>
      </w:r>
    </w:p>
    <w:p>
      <w:pPr>
        <w:pStyle w:val="33"/>
        <w:numPr>
          <w:ilvl w:val="0"/>
          <w:numId w:val="2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Описал схему алгоритма для своего варианта задания;</w:t>
      </w:r>
    </w:p>
    <w:p>
      <w:pPr>
        <w:pStyle w:val="33"/>
        <w:numPr>
          <w:ilvl w:val="0"/>
          <w:numId w:val="2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Рассчитал метрику Маккейба и определили базовые независимые пути в алгоритме;</w:t>
      </w:r>
    </w:p>
    <w:p>
      <w:pPr>
        <w:pStyle w:val="33"/>
        <w:numPr>
          <w:ilvl w:val="0"/>
          <w:numId w:val="2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Рассчитал абсолютную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и относительную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cl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сложности программы, 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также максимальный уровень вложенности условного и циклического операторов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CLI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, используя метрику Джилба;</w:t>
      </w:r>
    </w:p>
    <w:p>
      <w:pPr>
        <w:pStyle w:val="33"/>
        <w:numPr>
          <w:ilvl w:val="0"/>
          <w:numId w:val="2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Рассчитал абсолютную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Sa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и относительную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>So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граничные сложности программы по метрике граничных значений. Результаты расчетов метрики граничных значений представил в виде таблиц;</w:t>
      </w:r>
    </w:p>
    <w:p>
      <w:pPr>
        <w:pStyle w:val="33"/>
        <w:numPr>
          <w:ilvl w:val="0"/>
          <w:numId w:val="2"/>
        </w:numPr>
        <w:suppressLineNumbers w:val="0"/>
        <w:bidi w:val="0"/>
        <w:spacing w:before="0" w:beforeAutospacing="0" w:after="160" w:afterAutospacing="0" w:line="240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Значения всех рассчитанных метрик сложности потока управления для разработанного алгоритма занес в итоговую таблицу.</w:t>
      </w:r>
    </w:p>
    <w:p>
      <w:pPr>
        <w:suppressLineNumbers w:val="0"/>
        <w:bidi w:val="0"/>
        <w:spacing w:before="0" w:beforeAutospacing="0" w:after="160" w:afterAutospacing="0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sectPr>
      <w:pgSz w:w="11907" w:h="16839"/>
      <w:pgMar w:top="1440" w:right="864" w:bottom="1238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Aptos Display">
    <w:altName w:val="Swis721 WGL4 B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A8E646"/>
    <w:multiLevelType w:val="multilevel"/>
    <w:tmpl w:val="79A8E646"/>
    <w:lvl w:ilvl="0" w:tentative="0">
      <w:start w:val="1"/>
      <w:numFmt w:val="decimal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E8A0A"/>
    <w:multiLevelType w:val="multilevel"/>
    <w:tmpl w:val="7E6E8A0A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97926"/>
    <w:rsid w:val="00E8F0CF"/>
    <w:rsid w:val="00FBAD53"/>
    <w:rsid w:val="0142298A"/>
    <w:rsid w:val="01B69603"/>
    <w:rsid w:val="01DE836D"/>
    <w:rsid w:val="021EA891"/>
    <w:rsid w:val="026F146B"/>
    <w:rsid w:val="02A58B84"/>
    <w:rsid w:val="02DAD0B5"/>
    <w:rsid w:val="035C6E27"/>
    <w:rsid w:val="046B5622"/>
    <w:rsid w:val="053B6BE7"/>
    <w:rsid w:val="0545A738"/>
    <w:rsid w:val="05857CBD"/>
    <w:rsid w:val="0595BA89"/>
    <w:rsid w:val="05A22FF3"/>
    <w:rsid w:val="06B97926"/>
    <w:rsid w:val="06DD69F0"/>
    <w:rsid w:val="079DDB9F"/>
    <w:rsid w:val="07D696DE"/>
    <w:rsid w:val="0854E70F"/>
    <w:rsid w:val="0892308F"/>
    <w:rsid w:val="09134204"/>
    <w:rsid w:val="0932B0D6"/>
    <w:rsid w:val="0A0622A0"/>
    <w:rsid w:val="0CF6E79B"/>
    <w:rsid w:val="0D48C154"/>
    <w:rsid w:val="0D8072F1"/>
    <w:rsid w:val="0DA7E1A5"/>
    <w:rsid w:val="0DCA31B8"/>
    <w:rsid w:val="0E83CFDD"/>
    <w:rsid w:val="0EE1B918"/>
    <w:rsid w:val="0F476E78"/>
    <w:rsid w:val="1044F5C4"/>
    <w:rsid w:val="109D047D"/>
    <w:rsid w:val="10A53F6B"/>
    <w:rsid w:val="113EDBD7"/>
    <w:rsid w:val="1318EF46"/>
    <w:rsid w:val="146A1C18"/>
    <w:rsid w:val="14840F62"/>
    <w:rsid w:val="152400BB"/>
    <w:rsid w:val="157FC186"/>
    <w:rsid w:val="16187A57"/>
    <w:rsid w:val="167C3CB5"/>
    <w:rsid w:val="16E502BB"/>
    <w:rsid w:val="17440122"/>
    <w:rsid w:val="1857A823"/>
    <w:rsid w:val="1924B9DA"/>
    <w:rsid w:val="193A6173"/>
    <w:rsid w:val="195E1B5F"/>
    <w:rsid w:val="19CAA6BC"/>
    <w:rsid w:val="1A21BB52"/>
    <w:rsid w:val="1A57CAE0"/>
    <w:rsid w:val="1A5B63E0"/>
    <w:rsid w:val="1AD11CCC"/>
    <w:rsid w:val="1AE0A2A8"/>
    <w:rsid w:val="1B552D40"/>
    <w:rsid w:val="1B8795C3"/>
    <w:rsid w:val="1BAEACDB"/>
    <w:rsid w:val="1C15C70C"/>
    <w:rsid w:val="1C69371D"/>
    <w:rsid w:val="1D7739DE"/>
    <w:rsid w:val="1D9570F8"/>
    <w:rsid w:val="1DD913D6"/>
    <w:rsid w:val="1DF1E363"/>
    <w:rsid w:val="1E756DF2"/>
    <w:rsid w:val="1E81018E"/>
    <w:rsid w:val="1F87E3E8"/>
    <w:rsid w:val="1FC8D5CC"/>
    <w:rsid w:val="1FC9B353"/>
    <w:rsid w:val="205BD506"/>
    <w:rsid w:val="2088355D"/>
    <w:rsid w:val="2103C7F5"/>
    <w:rsid w:val="223D9BE0"/>
    <w:rsid w:val="22759036"/>
    <w:rsid w:val="22BD4C62"/>
    <w:rsid w:val="253EF9F3"/>
    <w:rsid w:val="25AEA8EA"/>
    <w:rsid w:val="262E9054"/>
    <w:rsid w:val="26FDD981"/>
    <w:rsid w:val="2872D6B4"/>
    <w:rsid w:val="292DA89F"/>
    <w:rsid w:val="2966C4BB"/>
    <w:rsid w:val="297AD9E6"/>
    <w:rsid w:val="2A6B5F51"/>
    <w:rsid w:val="2ABD726C"/>
    <w:rsid w:val="2AC7BD99"/>
    <w:rsid w:val="2AE26975"/>
    <w:rsid w:val="2AFB395A"/>
    <w:rsid w:val="2AFE73CD"/>
    <w:rsid w:val="2B096181"/>
    <w:rsid w:val="2B1A796E"/>
    <w:rsid w:val="2B2CEC45"/>
    <w:rsid w:val="2BF57444"/>
    <w:rsid w:val="2C683674"/>
    <w:rsid w:val="2CB9BD8D"/>
    <w:rsid w:val="2CF94D0C"/>
    <w:rsid w:val="2D592C30"/>
    <w:rsid w:val="2DDE970B"/>
    <w:rsid w:val="2E630644"/>
    <w:rsid w:val="2E7BBC6C"/>
    <w:rsid w:val="2F3D91EE"/>
    <w:rsid w:val="2F625255"/>
    <w:rsid w:val="2FCA4F78"/>
    <w:rsid w:val="301476CD"/>
    <w:rsid w:val="30E8F293"/>
    <w:rsid w:val="3178ECBE"/>
    <w:rsid w:val="32C6A83D"/>
    <w:rsid w:val="32F4F6FA"/>
    <w:rsid w:val="3308D5E2"/>
    <w:rsid w:val="333096DC"/>
    <w:rsid w:val="3486BE43"/>
    <w:rsid w:val="34995D2F"/>
    <w:rsid w:val="34C3D6C3"/>
    <w:rsid w:val="3520E26C"/>
    <w:rsid w:val="36ACBAD0"/>
    <w:rsid w:val="37310425"/>
    <w:rsid w:val="3740AFA9"/>
    <w:rsid w:val="37E2C31E"/>
    <w:rsid w:val="37FA2A87"/>
    <w:rsid w:val="3858E95D"/>
    <w:rsid w:val="38B3D028"/>
    <w:rsid w:val="38E0C354"/>
    <w:rsid w:val="3A2C5E50"/>
    <w:rsid w:val="3A908284"/>
    <w:rsid w:val="3AB3DC9F"/>
    <w:rsid w:val="3AFC0E71"/>
    <w:rsid w:val="3B2381FE"/>
    <w:rsid w:val="3C38070E"/>
    <w:rsid w:val="3CCD8407"/>
    <w:rsid w:val="3D5157DE"/>
    <w:rsid w:val="3D58086F"/>
    <w:rsid w:val="3D59AD00"/>
    <w:rsid w:val="3E00F794"/>
    <w:rsid w:val="3E07E829"/>
    <w:rsid w:val="3EDB8806"/>
    <w:rsid w:val="3F0BADC0"/>
    <w:rsid w:val="3F10F782"/>
    <w:rsid w:val="3F3BF802"/>
    <w:rsid w:val="3F3F5172"/>
    <w:rsid w:val="3FD306E1"/>
    <w:rsid w:val="435B4BAC"/>
    <w:rsid w:val="4406AB0B"/>
    <w:rsid w:val="4448CE0B"/>
    <w:rsid w:val="4455D929"/>
    <w:rsid w:val="451CC2C0"/>
    <w:rsid w:val="458AEBF0"/>
    <w:rsid w:val="46834BB6"/>
    <w:rsid w:val="46B37AAE"/>
    <w:rsid w:val="47739BDE"/>
    <w:rsid w:val="47EFF576"/>
    <w:rsid w:val="48C41224"/>
    <w:rsid w:val="4932D05C"/>
    <w:rsid w:val="49715464"/>
    <w:rsid w:val="4A8A7C23"/>
    <w:rsid w:val="4AB308CC"/>
    <w:rsid w:val="4B0EC1BF"/>
    <w:rsid w:val="4B20F9F4"/>
    <w:rsid w:val="4B68586F"/>
    <w:rsid w:val="4B702157"/>
    <w:rsid w:val="4C1D7730"/>
    <w:rsid w:val="4C6BA2AE"/>
    <w:rsid w:val="4C7F2500"/>
    <w:rsid w:val="4CE3C91A"/>
    <w:rsid w:val="4D1C004A"/>
    <w:rsid w:val="4D462FC8"/>
    <w:rsid w:val="4D61DBF7"/>
    <w:rsid w:val="4E03F6FE"/>
    <w:rsid w:val="4FC4615B"/>
    <w:rsid w:val="4FC588DD"/>
    <w:rsid w:val="50017772"/>
    <w:rsid w:val="5009BBCC"/>
    <w:rsid w:val="501734F2"/>
    <w:rsid w:val="50240973"/>
    <w:rsid w:val="505EC7F2"/>
    <w:rsid w:val="5105C569"/>
    <w:rsid w:val="5134E482"/>
    <w:rsid w:val="51722DCE"/>
    <w:rsid w:val="51934D03"/>
    <w:rsid w:val="51F6D275"/>
    <w:rsid w:val="523F330C"/>
    <w:rsid w:val="54D54C6B"/>
    <w:rsid w:val="551C1BEA"/>
    <w:rsid w:val="5584215C"/>
    <w:rsid w:val="55A4A173"/>
    <w:rsid w:val="56139337"/>
    <w:rsid w:val="56D9ABEE"/>
    <w:rsid w:val="57648D66"/>
    <w:rsid w:val="5792C2BC"/>
    <w:rsid w:val="58083618"/>
    <w:rsid w:val="58310693"/>
    <w:rsid w:val="584E3570"/>
    <w:rsid w:val="5B35C5B3"/>
    <w:rsid w:val="5B7F2C3F"/>
    <w:rsid w:val="5C2192AA"/>
    <w:rsid w:val="5DFDA69A"/>
    <w:rsid w:val="5E8B1F53"/>
    <w:rsid w:val="5FA4EBF4"/>
    <w:rsid w:val="5FC69840"/>
    <w:rsid w:val="60469AD8"/>
    <w:rsid w:val="604E7448"/>
    <w:rsid w:val="605EF636"/>
    <w:rsid w:val="60C08983"/>
    <w:rsid w:val="60DFC23D"/>
    <w:rsid w:val="60FEDDAE"/>
    <w:rsid w:val="615D956E"/>
    <w:rsid w:val="6185F1A1"/>
    <w:rsid w:val="61A1BB2E"/>
    <w:rsid w:val="61CFA927"/>
    <w:rsid w:val="62AD2361"/>
    <w:rsid w:val="630C17E4"/>
    <w:rsid w:val="6328F2DB"/>
    <w:rsid w:val="6402D700"/>
    <w:rsid w:val="64819E8A"/>
    <w:rsid w:val="64BDC61F"/>
    <w:rsid w:val="64CEDDD0"/>
    <w:rsid w:val="64EED917"/>
    <w:rsid w:val="652B8DE0"/>
    <w:rsid w:val="66B4DFCA"/>
    <w:rsid w:val="66C1A377"/>
    <w:rsid w:val="678FAFE5"/>
    <w:rsid w:val="67D1D2EA"/>
    <w:rsid w:val="6847D1DF"/>
    <w:rsid w:val="68828922"/>
    <w:rsid w:val="68D313E9"/>
    <w:rsid w:val="6925EEF8"/>
    <w:rsid w:val="6B333A60"/>
    <w:rsid w:val="6C5E7495"/>
    <w:rsid w:val="6D290B4F"/>
    <w:rsid w:val="6D3816A6"/>
    <w:rsid w:val="6DB33AE1"/>
    <w:rsid w:val="6E9A0B32"/>
    <w:rsid w:val="6FD44873"/>
    <w:rsid w:val="6FDE34EB"/>
    <w:rsid w:val="70D4C0A6"/>
    <w:rsid w:val="721FA78A"/>
    <w:rsid w:val="724D83DF"/>
    <w:rsid w:val="7442016C"/>
    <w:rsid w:val="75BA366A"/>
    <w:rsid w:val="75E51D06"/>
    <w:rsid w:val="761830B9"/>
    <w:rsid w:val="7637191C"/>
    <w:rsid w:val="77E0CFD3"/>
    <w:rsid w:val="786DC81F"/>
    <w:rsid w:val="787DF26B"/>
    <w:rsid w:val="78B5DC0A"/>
    <w:rsid w:val="7B10A55F"/>
    <w:rsid w:val="7B25CEEE"/>
    <w:rsid w:val="7C184261"/>
    <w:rsid w:val="7D938ED8"/>
    <w:rsid w:val="7DAA505C"/>
    <w:rsid w:val="7E233B92"/>
    <w:rsid w:val="7E569DF6"/>
    <w:rsid w:val="7EE527F6"/>
    <w:rsid w:val="7EF5D9BA"/>
    <w:rsid w:val="7FBB21B6"/>
    <w:rsid w:val="7FE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2024-10-18T20:25:00Z</dcterms:created>
  <dc:creator>pro100mihail7@gmail.com</dc:creator>
  <cp:lastModifiedBy>devert</cp:lastModifiedBy>
  <dcterms:modified xsi:type="dcterms:W3CDTF">2024-11-15T11:35:45Z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56EFEEDCD7D14DBA81CB5EBFDC2E03B9</vt:lpwstr>
  </property>
</Properties>
</file>