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cs="Times New Roman" w:eastAsia="Times New Roman"/>
        </w:rPr>
        <w:t xml:space="preserve">CogniHire:</w:t>
      </w:r>
      <w:r>
        <w:rPr>
          <w:rFonts w:ascii="Times New Roman" w:hAnsi="Times New Roman" w:cs="Times New Roman" w:eastAsia="Times New Roman"/>
        </w:rPr>
        <w:t xml:space="preserve"> </w:t>
      </w:r>
      <w:r>
        <w:rPr>
          <w:rFonts w:ascii="Times New Roman" w:hAnsi="Times New Roman" w:cs="Times New Roman" w:eastAsia="Times New Roman"/>
        </w:rPr>
        <w:t xml:space="preserve">Auditing</w:t>
      </w:r>
      <w:r>
        <w:rPr>
          <w:rFonts w:ascii="Times New Roman" w:hAnsi="Times New Roman" w:cs="Times New Roman" w:eastAsia="Times New Roman"/>
        </w:rPr>
        <w:t xml:space="preserve"> </w:t>
      </w:r>
      <w:r>
        <w:rPr>
          <w:rFonts w:ascii="Times New Roman" w:hAnsi="Times New Roman" w:cs="Times New Roman" w:eastAsia="Times New Roman"/>
        </w:rPr>
        <w:t xml:space="preserve">Resume</w:t>
      </w:r>
      <w:r>
        <w:rPr>
          <w:rFonts w:ascii="Times New Roman" w:hAnsi="Times New Roman" w:cs="Times New Roman" w:eastAsia="Times New Roman"/>
        </w:rPr>
        <w:t xml:space="preserve"> </w:t>
      </w:r>
      <w:r>
        <w:rPr>
          <w:rFonts w:ascii="Times New Roman" w:hAnsi="Times New Roman" w:cs="Times New Roman" w:eastAsia="Times New Roman"/>
        </w:rPr>
        <w:t xml:space="preserve">Claims</w:t>
      </w:r>
      <w:r>
        <w:rPr>
          <w:rFonts w:ascii="Times New Roman" w:hAnsi="Times New Roman" w:cs="Times New Roman" w:eastAsia="Times New Roman"/>
        </w:rPr>
        <w:t xml:space="preserve"> </w:t>
      </w:r>
      <w:r>
        <w:rPr>
          <w:rFonts w:ascii="Times New Roman" w:hAnsi="Times New Roman" w:cs="Times New Roman" w:eastAsia="Times New Roman"/>
        </w:rPr>
        <w:t xml:space="preserve">Instead</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Scoring</w:t>
      </w:r>
      <w:r>
        <w:rPr>
          <w:rFonts w:ascii="Times New Roman" w:hAnsi="Times New Roman" w:cs="Times New Roman" w:eastAsia="Times New Roman"/>
        </w:rPr>
        <w:t xml:space="preserve"> </w:t>
      </w:r>
      <w:r>
        <w:rPr>
          <w:rFonts w:ascii="Times New Roman" w:hAnsi="Times New Roman" w:cs="Times New Roman" w:eastAsia="Times New Roman"/>
        </w:rPr>
        <w:t xml:space="preserve">Candidates</w:t>
      </w:r>
    </w:p>
    <w:p>
      <w:pPr>
        <w:pStyle w:val="Author"/>
        <w:jc w:val="center"/>
      </w:pPr>
      <w:r>
        <w:rPr>
          <w:rFonts w:ascii="Times New Roman" w:hAnsi="Times New Roman" w:cs="Times New Roman" w:eastAsia="Times New Roman"/>
        </w:rPr>
        <w:t xml:space="preserve">Devesh</w:t>
      </w:r>
      <w:r>
        <w:rPr>
          <w:rFonts w:ascii="Times New Roman" w:hAnsi="Times New Roman" w:cs="Times New Roman" w:eastAsia="Times New Roman"/>
        </w:rPr>
        <w:t xml:space="preserve"> </w:t>
      </w:r>
      <w:r>
        <w:rPr>
          <w:rFonts w:ascii="Times New Roman" w:hAnsi="Times New Roman" w:cs="Times New Roman" w:eastAsia="Times New Roman"/>
        </w:rPr>
        <w:t xml:space="preserve">S</w:t>
      </w:r>
      <w:r>
        <w:rPr>
          <w:rFonts w:ascii="Times New Roman" w:hAnsi="Times New Roman" w:cs="Times New Roman" w:eastAsia="Times New Roman"/>
        </w:rPr>
        <w:t xml:space="preserve"> </w:t>
      </w:r>
      <w:r>
        <w:rPr>
          <w:rFonts w:ascii="Times New Roman" w:hAnsi="Times New Roman" w:cs="Times New Roman" w:eastAsia="Times New Roman"/>
        </w:rPr>
        <w:t xml:space="preserve">V</w:t>
      </w:r>
      <w:r>
        <w:rPr>
          <w:rFonts w:ascii="Times New Roman" w:hAnsi="Times New Roman" w:cs="Times New Roman" w:eastAsia="Times New Roman"/>
        </w:rPr>
        <w:br/>
      </w:r>
      <w:r>
        <w:rPr>
          <w:rFonts w:ascii="Times New Roman" w:hAnsi="Times New Roman" w:cs="Times New Roman" w:eastAsia="Times New Roman"/>
        </w:rPr>
        <w:t xml:space="preserve">Department</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Computing</w:t>
      </w:r>
      <w:r>
        <w:rPr>
          <w:rFonts w:ascii="Times New Roman" w:hAnsi="Times New Roman" w:cs="Times New Roman" w:eastAsia="Times New Roman"/>
        </w:rPr>
        <w:t xml:space="preserve"> </w:t>
      </w:r>
      <w:r>
        <w:rPr>
          <w:rFonts w:ascii="Times New Roman" w:hAnsi="Times New Roman" w:cs="Times New Roman" w:eastAsia="Times New Roman"/>
        </w:rPr>
        <w:t xml:space="preserve">Technologies</w:t>
      </w:r>
      <w:r>
        <w:rPr>
          <w:rFonts w:ascii="Times New Roman" w:hAnsi="Times New Roman" w:cs="Times New Roman" w:eastAsia="Times New Roman"/>
        </w:rPr>
        <w:br/>
      </w:r>
      <w:r>
        <w:rPr>
          <w:rFonts w:ascii="Times New Roman" w:hAnsi="Times New Roman" w:cs="Times New Roman" w:eastAsia="Times New Roman"/>
        </w:rPr>
        <w:t xml:space="preserve">SRM</w:t>
      </w:r>
      <w:r>
        <w:rPr>
          <w:rFonts w:ascii="Times New Roman" w:hAnsi="Times New Roman" w:cs="Times New Roman" w:eastAsia="Times New Roman"/>
        </w:rPr>
        <w:t xml:space="preserve"> </w:t>
      </w:r>
      <w:r>
        <w:rPr>
          <w:rFonts w:ascii="Times New Roman" w:hAnsi="Times New Roman" w:cs="Times New Roman" w:eastAsia="Times New Roman"/>
        </w:rPr>
        <w:t xml:space="preserve">Institute</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Science</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Technology,</w:t>
      </w:r>
      <w:r>
        <w:rPr>
          <w:rFonts w:ascii="Times New Roman" w:hAnsi="Times New Roman" w:cs="Times New Roman" w:eastAsia="Times New Roman"/>
        </w:rPr>
        <w:t xml:space="preserve"> </w:t>
      </w:r>
      <w:r>
        <w:rPr>
          <w:rFonts w:ascii="Times New Roman" w:hAnsi="Times New Roman" w:cs="Times New Roman" w:eastAsia="Times New Roman"/>
        </w:rPr>
        <w:t xml:space="preserve">Kattankalathur,</w:t>
      </w:r>
      <w:r>
        <w:rPr>
          <w:rFonts w:ascii="Times New Roman" w:hAnsi="Times New Roman" w:cs="Times New Roman" w:eastAsia="Times New Roman"/>
        </w:rPr>
        <w:t xml:space="preserve"> </w:t>
      </w:r>
      <w:r>
        <w:rPr>
          <w:rFonts w:ascii="Times New Roman" w:hAnsi="Times New Roman" w:cs="Times New Roman" w:eastAsia="Times New Roman"/>
        </w:rPr>
        <w:t xml:space="preserve">Chennai,</w:t>
      </w:r>
      <w:r>
        <w:rPr>
          <w:rFonts w:ascii="Times New Roman" w:hAnsi="Times New Roman" w:cs="Times New Roman" w:eastAsia="Times New Roman"/>
        </w:rPr>
        <w:t xml:space="preserve"> </w:t>
      </w:r>
      <w:r>
        <w:rPr>
          <w:rFonts w:ascii="Times New Roman" w:hAnsi="Times New Roman" w:cs="Times New Roman" w:eastAsia="Times New Roman"/>
        </w:rPr>
        <w:t xml:space="preserve">India</w:t>
      </w:r>
      <w:r>
        <w:rPr>
          <w:rFonts w:ascii="Times New Roman" w:hAnsi="Times New Roman" w:cs="Times New Roman" w:eastAsia="Times New Roman"/>
        </w:rPr>
        <w:br/>
      </w:r>
      <w:r>
        <w:rPr>
          <w:rFonts w:ascii="Times New Roman" w:hAnsi="Times New Roman" w:cs="Times New Roman" w:eastAsia="Times New Roman"/>
        </w:rPr>
        <w:t xml:space="preserve">deveshsv.386@gmail.com</w:t>
      </w:r>
      <w:r>
        <w:rPr>
          <w:rFonts w:ascii="Times New Roman" w:hAnsi="Times New Roman" w:cs="Times New Roman" w:eastAsia="Times New Roman"/>
        </w:rPr>
        <w:br/>
      </w:r>
      <w:r>
        <w:rPr>
          <w:rFonts w:ascii="Times New Roman" w:hAnsi="Times New Roman" w:cs="Times New Roman" w:eastAsia="Times New Roman"/>
        </w:rPr>
        <w:t xml:space="preserve">Dr.</w:t>
      </w:r>
      <w:r>
        <w:rPr>
          <w:rFonts w:ascii="Times New Roman" w:hAnsi="Times New Roman" w:cs="Times New Roman" w:eastAsia="Times New Roman"/>
        </w:rPr>
        <w:t xml:space="preserve"> </w:t>
      </w:r>
      <w:r>
        <w:rPr>
          <w:rFonts w:ascii="Times New Roman" w:hAnsi="Times New Roman" w:cs="Times New Roman" w:eastAsia="Times New Roman"/>
        </w:rPr>
        <w:t xml:space="preserve">Aswathy</w:t>
      </w:r>
      <w:r>
        <w:rPr>
          <w:rFonts w:ascii="Times New Roman" w:hAnsi="Times New Roman" w:cs="Times New Roman" w:eastAsia="Times New Roman"/>
        </w:rPr>
        <w:t xml:space="preserve"> </w:t>
      </w:r>
      <w:r>
        <w:rPr>
          <w:rFonts w:ascii="Times New Roman" w:hAnsi="Times New Roman" w:cs="Times New Roman" w:eastAsia="Times New Roman"/>
        </w:rPr>
        <w:t xml:space="preserve">K</w:t>
      </w:r>
      <w:r>
        <w:rPr>
          <w:rFonts w:ascii="Times New Roman" w:hAnsi="Times New Roman" w:cs="Times New Roman" w:eastAsia="Times New Roman"/>
        </w:rPr>
        <w:t xml:space="preserve"> </w:t>
      </w:r>
      <w:r>
        <w:rPr>
          <w:rFonts w:ascii="Times New Roman" w:hAnsi="Times New Roman" w:cs="Times New Roman" w:eastAsia="Times New Roman"/>
        </w:rPr>
        <w:t xml:space="preserve">Cherian</w:t>
      </w:r>
      <w:r>
        <w:rPr>
          <w:rFonts w:ascii="Times New Roman" w:hAnsi="Times New Roman" w:cs="Times New Roman" w:eastAsia="Times New Roman"/>
        </w:rPr>
        <w:br/>
      </w:r>
      <w:r>
        <w:rPr>
          <w:rFonts w:ascii="Times New Roman" w:hAnsi="Times New Roman" w:cs="Times New Roman" w:eastAsia="Times New Roman"/>
        </w:rPr>
        <w:t xml:space="preserve">Associate</w:t>
      </w:r>
      <w:r>
        <w:rPr>
          <w:rFonts w:ascii="Times New Roman" w:hAnsi="Times New Roman" w:cs="Times New Roman" w:eastAsia="Times New Roman"/>
        </w:rPr>
        <w:t xml:space="preserve"> </w:t>
      </w:r>
      <w:r>
        <w:rPr>
          <w:rFonts w:ascii="Times New Roman" w:hAnsi="Times New Roman" w:cs="Times New Roman" w:eastAsia="Times New Roman"/>
        </w:rPr>
        <w:t xml:space="preserve">Professor</w:t>
      </w:r>
      <w:r>
        <w:rPr>
          <w:rFonts w:ascii="Times New Roman" w:hAnsi="Times New Roman" w:cs="Times New Roman" w:eastAsia="Times New Roman"/>
        </w:rPr>
        <w:br/>
      </w:r>
      <w:r>
        <w:rPr>
          <w:rFonts w:ascii="Times New Roman" w:hAnsi="Times New Roman" w:cs="Times New Roman" w:eastAsia="Times New Roman"/>
        </w:rPr>
        <w:t xml:space="preserve">Department</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Computing</w:t>
      </w:r>
      <w:r>
        <w:rPr>
          <w:rFonts w:ascii="Times New Roman" w:hAnsi="Times New Roman" w:cs="Times New Roman" w:eastAsia="Times New Roman"/>
        </w:rPr>
        <w:t xml:space="preserve"> </w:t>
      </w:r>
      <w:r>
        <w:rPr>
          <w:rFonts w:ascii="Times New Roman" w:hAnsi="Times New Roman" w:cs="Times New Roman" w:eastAsia="Times New Roman"/>
        </w:rPr>
        <w:t xml:space="preserve">Technologies</w:t>
      </w:r>
      <w:r>
        <w:rPr>
          <w:rFonts w:ascii="Times New Roman" w:hAnsi="Times New Roman" w:cs="Times New Roman" w:eastAsia="Times New Roman"/>
        </w:rPr>
        <w:br/>
      </w:r>
      <w:r>
        <w:rPr>
          <w:rFonts w:ascii="Times New Roman" w:hAnsi="Times New Roman" w:cs="Times New Roman" w:eastAsia="Times New Roman"/>
        </w:rPr>
        <w:t xml:space="preserve">SRM</w:t>
      </w:r>
      <w:r>
        <w:rPr>
          <w:rFonts w:ascii="Times New Roman" w:hAnsi="Times New Roman" w:cs="Times New Roman" w:eastAsia="Times New Roman"/>
        </w:rPr>
        <w:t xml:space="preserve"> </w:t>
      </w:r>
      <w:r>
        <w:rPr>
          <w:rFonts w:ascii="Times New Roman" w:hAnsi="Times New Roman" w:cs="Times New Roman" w:eastAsia="Times New Roman"/>
        </w:rPr>
        <w:t xml:space="preserve">Institute</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Science</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Technology,</w:t>
      </w:r>
      <w:r>
        <w:rPr>
          <w:rFonts w:ascii="Times New Roman" w:hAnsi="Times New Roman" w:cs="Times New Roman" w:eastAsia="Times New Roman"/>
        </w:rPr>
        <w:t xml:space="preserve"> </w:t>
      </w:r>
      <w:r>
        <w:rPr>
          <w:rFonts w:ascii="Times New Roman" w:hAnsi="Times New Roman" w:cs="Times New Roman" w:eastAsia="Times New Roman"/>
        </w:rPr>
        <w:t xml:space="preserve">Kattankalathur,</w:t>
      </w:r>
      <w:r>
        <w:rPr>
          <w:rFonts w:ascii="Times New Roman" w:hAnsi="Times New Roman" w:cs="Times New Roman" w:eastAsia="Times New Roman"/>
        </w:rPr>
        <w:t xml:space="preserve"> </w:t>
      </w:r>
      <w:r>
        <w:rPr>
          <w:rFonts w:ascii="Times New Roman" w:hAnsi="Times New Roman" w:cs="Times New Roman" w:eastAsia="Times New Roman"/>
        </w:rPr>
        <w:t xml:space="preserve">Chennai,</w:t>
      </w:r>
      <w:r>
        <w:rPr>
          <w:rFonts w:ascii="Times New Roman" w:hAnsi="Times New Roman" w:cs="Times New Roman" w:eastAsia="Times New Roman"/>
        </w:rPr>
        <w:t xml:space="preserve"> </w:t>
      </w:r>
      <w:r>
        <w:rPr>
          <w:rFonts w:ascii="Times New Roman" w:hAnsi="Times New Roman" w:cs="Times New Roman" w:eastAsia="Times New Roman"/>
        </w:rPr>
        <w:t xml:space="preserve">India</w:t>
      </w:r>
      <w:r>
        <w:rPr>
          <w:rFonts w:ascii="Times New Roman" w:hAnsi="Times New Roman" w:cs="Times New Roman" w:eastAsia="Times New Roman"/>
        </w:rPr>
        <w:br/>
      </w:r>
      <w:r>
        <w:rPr>
          <w:rFonts w:ascii="Times New Roman" w:hAnsi="Times New Roman" w:cs="Times New Roman" w:eastAsia="Times New Roman"/>
        </w:rPr>
        <w:t xml:space="preserve">aswathyc1@srmist.edu.in</w:t>
      </w:r>
    </w:p>
    <w:p>
      <w:pPr>
        <w:pStyle w:val="AbstractTitle"/>
      </w:pPr>
      <w:r>
        <w:rPr>
          <w:rFonts w:ascii="Times New Roman" w:hAnsi="Times New Roman" w:cs="Times New Roman" w:eastAsia="Times New Roman"/>
        </w:rPr>
        <w:t xml:space="preserve">Abstract</w:t>
      </w:r>
    </w:p>
    <w:p>
      <w:pPr>
        <w:pStyle w:val="Abstract"/>
        <w:jc w:val="both"/>
      </w:pPr>
      <w:r>
        <w:rPr>
          <w:rFonts w:ascii="Times New Roman" w:hAnsi="Times New Roman" w:cs="Times New Roman" w:eastAsia="Times New Roman"/>
        </w:rPr>
        <w:t xml:space="preserve">Automated</w:t>
      </w:r>
      <w:r>
        <w:rPr>
          <w:rFonts w:ascii="Times New Roman" w:hAnsi="Times New Roman" w:cs="Times New Roman" w:eastAsia="Times New Roman"/>
        </w:rPr>
        <w:t xml:space="preserve"> </w:t>
      </w:r>
      <w:r>
        <w:rPr>
          <w:rFonts w:ascii="Times New Roman" w:hAnsi="Times New Roman" w:cs="Times New Roman" w:eastAsia="Times New Roman"/>
        </w:rPr>
        <w:t xml:space="preserve">hiring</w:t>
      </w:r>
      <w:r>
        <w:rPr>
          <w:rFonts w:ascii="Times New Roman" w:hAnsi="Times New Roman" w:cs="Times New Roman" w:eastAsia="Times New Roman"/>
        </w:rPr>
        <w:t xml:space="preserve"> </w:t>
      </w:r>
      <w:r>
        <w:rPr>
          <w:rFonts w:ascii="Times New Roman" w:hAnsi="Times New Roman" w:cs="Times New Roman" w:eastAsia="Times New Roman"/>
        </w:rPr>
        <w:t xml:space="preserve">systems</w:t>
      </w:r>
      <w:r>
        <w:rPr>
          <w:rFonts w:ascii="Times New Roman" w:hAnsi="Times New Roman" w:cs="Times New Roman" w:eastAsia="Times New Roman"/>
        </w:rPr>
        <w:t xml:space="preserve"> </w:t>
      </w:r>
      <w:r>
        <w:rPr>
          <w:rFonts w:ascii="Times New Roman" w:hAnsi="Times New Roman" w:cs="Times New Roman" w:eastAsia="Times New Roman"/>
        </w:rPr>
        <w:t xml:space="preserve">typically</w:t>
      </w:r>
      <w:r>
        <w:rPr>
          <w:rFonts w:ascii="Times New Roman" w:hAnsi="Times New Roman" w:cs="Times New Roman" w:eastAsia="Times New Roman"/>
        </w:rPr>
        <w:t xml:space="preserve"> </w:t>
      </w:r>
      <w:r>
        <w:rPr>
          <w:rFonts w:ascii="Times New Roman" w:hAnsi="Times New Roman" w:cs="Times New Roman" w:eastAsia="Times New Roman"/>
        </w:rPr>
        <w:t xml:space="preserve">emit</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score:</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scalar</w:t>
      </w:r>
      <w:r>
        <w:rPr>
          <w:rFonts w:ascii="Times New Roman" w:hAnsi="Times New Roman" w:cs="Times New Roman" w:eastAsia="Times New Roman"/>
        </w:rPr>
        <w:t xml:space="preserve"> </w:t>
      </w:r>
      <w:r>
        <w:rPr>
          <w:rFonts w:ascii="Times New Roman" w:hAnsi="Times New Roman" w:cs="Times New Roman" w:eastAsia="Times New Roman"/>
        </w:rPr>
        <w:t xml:space="preserve">that</w:t>
      </w:r>
      <w:r>
        <w:rPr>
          <w:rFonts w:ascii="Times New Roman" w:hAnsi="Times New Roman" w:cs="Times New Roman" w:eastAsia="Times New Roman"/>
        </w:rPr>
        <w:t xml:space="preserve"> </w:t>
      </w:r>
      <w:r>
        <w:rPr>
          <w:rFonts w:ascii="Times New Roman" w:hAnsi="Times New Roman" w:cs="Times New Roman" w:eastAsia="Times New Roman"/>
        </w:rPr>
        <w:t xml:space="preserve">ranks</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candidate</w:t>
      </w:r>
      <w:r>
        <w:rPr>
          <w:rFonts w:ascii="Times New Roman" w:hAnsi="Times New Roman" w:cs="Times New Roman" w:eastAsia="Times New Roman"/>
        </w:rPr>
        <w:t xml:space="preserve"> </w:t>
      </w:r>
      <w:r>
        <w:rPr>
          <w:rFonts w:ascii="Times New Roman" w:hAnsi="Times New Roman" w:cs="Times New Roman" w:eastAsia="Times New Roman"/>
        </w:rPr>
        <w:t xml:space="preserve">against</w:t>
      </w:r>
      <w:r>
        <w:rPr>
          <w:rFonts w:ascii="Times New Roman" w:hAnsi="Times New Roman" w:cs="Times New Roman" w:eastAsia="Times New Roman"/>
        </w:rPr>
        <w:t xml:space="preserve"> </w:t>
      </w:r>
      <w:r>
        <w:rPr>
          <w:rFonts w:ascii="Times New Roman" w:hAnsi="Times New Roman" w:cs="Times New Roman" w:eastAsia="Times New Roman"/>
        </w:rPr>
        <w:t xml:space="preserve">others.</w:t>
      </w:r>
      <w:r>
        <w:rPr>
          <w:rFonts w:ascii="Times New Roman" w:hAnsi="Times New Roman" w:cs="Times New Roman" w:eastAsia="Times New Roman"/>
        </w:rPr>
        <w:t xml:space="preserve"> </w:t>
      </w:r>
      <w:r>
        <w:rPr>
          <w:rFonts w:ascii="Times New Roman" w:hAnsi="Times New Roman" w:cs="Times New Roman" w:eastAsia="Times New Roman"/>
        </w:rPr>
        <w:t xml:space="preserve">Such</w:t>
      </w:r>
      <w:r>
        <w:rPr>
          <w:rFonts w:ascii="Times New Roman" w:hAnsi="Times New Roman" w:cs="Times New Roman" w:eastAsia="Times New Roman"/>
        </w:rPr>
        <w:t xml:space="preserve"> </w:t>
      </w:r>
      <w:r>
        <w:rPr>
          <w:rFonts w:ascii="Times New Roman" w:hAnsi="Times New Roman" w:cs="Times New Roman" w:eastAsia="Times New Roman"/>
        </w:rPr>
        <w:t xml:space="preserve">scores</w:t>
      </w:r>
      <w:r>
        <w:rPr>
          <w:rFonts w:ascii="Times New Roman" w:hAnsi="Times New Roman" w:cs="Times New Roman" w:eastAsia="Times New Roman"/>
        </w:rPr>
        <w:t xml:space="preserve"> </w:t>
      </w:r>
      <w:r>
        <w:rPr>
          <w:rFonts w:ascii="Times New Roman" w:hAnsi="Times New Roman" w:cs="Times New Roman" w:eastAsia="Times New Roman"/>
        </w:rPr>
        <w:t xml:space="preserve">resist</w:t>
      </w:r>
      <w:r>
        <w:rPr>
          <w:rFonts w:ascii="Times New Roman" w:hAnsi="Times New Roman" w:cs="Times New Roman" w:eastAsia="Times New Roman"/>
        </w:rPr>
        <w:t xml:space="preserve"> </w:t>
      </w:r>
      <w:r>
        <w:rPr>
          <w:rFonts w:ascii="Times New Roman" w:hAnsi="Times New Roman" w:cs="Times New Roman" w:eastAsia="Times New Roman"/>
        </w:rPr>
        <w:t xml:space="preserve">explanation,</w:t>
      </w:r>
      <w:r>
        <w:rPr>
          <w:rFonts w:ascii="Times New Roman" w:hAnsi="Times New Roman" w:cs="Times New Roman" w:eastAsia="Times New Roman"/>
        </w:rPr>
        <w:t xml:space="preserve"> </w:t>
      </w:r>
      <w:r>
        <w:rPr>
          <w:rFonts w:ascii="Times New Roman" w:hAnsi="Times New Roman" w:cs="Times New Roman" w:eastAsia="Times New Roman"/>
        </w:rPr>
        <w:t xml:space="preserve">give</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candidate</w:t>
      </w:r>
      <w:r>
        <w:rPr>
          <w:rFonts w:ascii="Times New Roman" w:hAnsi="Times New Roman" w:cs="Times New Roman" w:eastAsia="Times New Roman"/>
        </w:rPr>
        <w:t xml:space="preserve"> </w:t>
      </w:r>
      <w:r>
        <w:rPr>
          <w:rFonts w:ascii="Times New Roman" w:hAnsi="Times New Roman" w:cs="Times New Roman" w:eastAsia="Times New Roman"/>
        </w:rPr>
        <w:t xml:space="preserve">nothing</w:t>
      </w:r>
      <w:r>
        <w:rPr>
          <w:rFonts w:ascii="Times New Roman" w:hAnsi="Times New Roman" w:cs="Times New Roman" w:eastAsia="Times New Roman"/>
        </w:rPr>
        <w:t xml:space="preserve"> </w:t>
      </w:r>
      <w:r>
        <w:rPr>
          <w:rFonts w:ascii="Times New Roman" w:hAnsi="Times New Roman" w:cs="Times New Roman" w:eastAsia="Times New Roman"/>
        </w:rPr>
        <w:t xml:space="preserve">specific</w:t>
      </w:r>
      <w:r>
        <w:rPr>
          <w:rFonts w:ascii="Times New Roman" w:hAnsi="Times New Roman" w:cs="Times New Roman" w:eastAsia="Times New Roman"/>
        </w:rPr>
        <w:t xml:space="preserve"> </w:t>
      </w:r>
      <w:r>
        <w:rPr>
          <w:rFonts w:ascii="Times New Roman" w:hAnsi="Times New Roman" w:cs="Times New Roman" w:eastAsia="Times New Roman"/>
        </w:rPr>
        <w:t xml:space="preserve">to</w:t>
      </w:r>
      <w:r>
        <w:rPr>
          <w:rFonts w:ascii="Times New Roman" w:hAnsi="Times New Roman" w:cs="Times New Roman" w:eastAsia="Times New Roman"/>
        </w:rPr>
        <w:t xml:space="preserve"> </w:t>
      </w:r>
      <w:r>
        <w:rPr>
          <w:rFonts w:ascii="Times New Roman" w:hAnsi="Times New Roman" w:cs="Times New Roman" w:eastAsia="Times New Roman"/>
        </w:rPr>
        <w:t xml:space="preserve">contest,</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carry</w:t>
      </w:r>
      <w:r>
        <w:rPr>
          <w:rFonts w:ascii="Times New Roman" w:hAnsi="Times New Roman" w:cs="Times New Roman" w:eastAsia="Times New Roman"/>
        </w:rPr>
        <w:t xml:space="preserve"> </w:t>
      </w:r>
      <w:r>
        <w:rPr>
          <w:rFonts w:ascii="Times New Roman" w:hAnsi="Times New Roman" w:cs="Times New Roman" w:eastAsia="Times New Roman"/>
        </w:rPr>
        <w:t xml:space="preserve">growing</w:t>
      </w:r>
      <w:r>
        <w:rPr>
          <w:rFonts w:ascii="Times New Roman" w:hAnsi="Times New Roman" w:cs="Times New Roman" w:eastAsia="Times New Roman"/>
        </w:rPr>
        <w:t xml:space="preserve"> </w:t>
      </w:r>
      <w:r>
        <w:rPr>
          <w:rFonts w:ascii="Times New Roman" w:hAnsi="Times New Roman" w:cs="Times New Roman" w:eastAsia="Times New Roman"/>
        </w:rPr>
        <w:t xml:space="preserve">regulatory</w:t>
      </w:r>
      <w:r>
        <w:rPr>
          <w:rFonts w:ascii="Times New Roman" w:hAnsi="Times New Roman" w:cs="Times New Roman" w:eastAsia="Times New Roman"/>
        </w:rPr>
        <w:t xml:space="preserve"> </w:t>
      </w:r>
      <w:r>
        <w:rPr>
          <w:rFonts w:ascii="Times New Roman" w:hAnsi="Times New Roman" w:cs="Times New Roman" w:eastAsia="Times New Roman"/>
        </w:rPr>
        <w:t xml:space="preserve">exposure</w:t>
      </w:r>
      <w:r>
        <w:rPr>
          <w:rFonts w:ascii="Times New Roman" w:hAnsi="Times New Roman" w:cs="Times New Roman" w:eastAsia="Times New Roman"/>
        </w:rPr>
        <w:t xml:space="preserve"> </w:t>
      </w:r>
      <w:r>
        <w:rPr>
          <w:rFonts w:ascii="Times New Roman" w:hAnsi="Times New Roman" w:cs="Times New Roman" w:eastAsia="Times New Roman"/>
        </w:rPr>
        <w:t xml:space="preserve">under</w:t>
      </w:r>
      <w:r>
        <w:rPr>
          <w:rFonts w:ascii="Times New Roman" w:hAnsi="Times New Roman" w:cs="Times New Roman" w:eastAsia="Times New Roman"/>
        </w:rPr>
        <w:t xml:space="preserve"> </w:t>
      </w:r>
      <w:r>
        <w:rPr>
          <w:rFonts w:ascii="Times New Roman" w:hAnsi="Times New Roman" w:cs="Times New Roman" w:eastAsia="Times New Roman"/>
        </w:rPr>
        <w:t xml:space="preserve">New</w:t>
      </w:r>
      <w:r>
        <w:rPr>
          <w:rFonts w:ascii="Times New Roman" w:hAnsi="Times New Roman" w:cs="Times New Roman" w:eastAsia="Times New Roman"/>
        </w:rPr>
        <w:t xml:space="preserve"> </w:t>
      </w:r>
      <w:r>
        <w:rPr>
          <w:rFonts w:ascii="Times New Roman" w:hAnsi="Times New Roman" w:cs="Times New Roman" w:eastAsia="Times New Roman"/>
        </w:rPr>
        <w:t xml:space="preserve">York</w:t>
      </w:r>
      <w:r>
        <w:rPr>
          <w:rFonts w:ascii="Times New Roman" w:hAnsi="Times New Roman" w:cs="Times New Roman" w:eastAsia="Times New Roman"/>
        </w:rPr>
        <w:t xml:space="preserve"> </w:t>
      </w:r>
      <w:r>
        <w:rPr>
          <w:rFonts w:ascii="Times New Roman" w:hAnsi="Times New Roman" w:cs="Times New Roman" w:eastAsia="Times New Roman"/>
        </w:rPr>
        <w:t xml:space="preserve">City</w:t>
      </w:r>
      <w:r>
        <w:rPr>
          <w:rFonts w:ascii="Times New Roman" w:hAnsi="Times New Roman" w:cs="Times New Roman" w:eastAsia="Times New Roman"/>
        </w:rPr>
        <w:t xml:space="preserve"> </w:t>
      </w:r>
      <w:r>
        <w:rPr>
          <w:rFonts w:ascii="Times New Roman" w:hAnsi="Times New Roman" w:cs="Times New Roman" w:eastAsia="Times New Roman"/>
        </w:rPr>
        <w:t xml:space="preserve">Local</w:t>
      </w:r>
      <w:r>
        <w:rPr>
          <w:rFonts w:ascii="Times New Roman" w:hAnsi="Times New Roman" w:cs="Times New Roman" w:eastAsia="Times New Roman"/>
        </w:rPr>
        <w:t xml:space="preserve"> </w:t>
      </w:r>
      <w:r>
        <w:rPr>
          <w:rFonts w:ascii="Times New Roman" w:hAnsi="Times New Roman" w:cs="Times New Roman" w:eastAsia="Times New Roman"/>
        </w:rPr>
        <w:t xml:space="preserve">Law 144,</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Illinois</w:t>
      </w:r>
      <w:r>
        <w:rPr>
          <w:rFonts w:ascii="Times New Roman" w:hAnsi="Times New Roman" w:cs="Times New Roman" w:eastAsia="Times New Roman"/>
        </w:rPr>
        <w:t xml:space="preserve"> </w:t>
      </w:r>
      <w:r>
        <w:rPr>
          <w:rFonts w:ascii="Times New Roman" w:hAnsi="Times New Roman" w:cs="Times New Roman" w:eastAsia="Times New Roman"/>
        </w:rPr>
        <w:t xml:space="preserve">Human</w:t>
      </w:r>
      <w:r>
        <w:rPr>
          <w:rFonts w:ascii="Times New Roman" w:hAnsi="Times New Roman" w:cs="Times New Roman" w:eastAsia="Times New Roman"/>
        </w:rPr>
        <w:t xml:space="preserve"> </w:t>
      </w:r>
      <w:r>
        <w:rPr>
          <w:rFonts w:ascii="Times New Roman" w:hAnsi="Times New Roman" w:cs="Times New Roman" w:eastAsia="Times New Roman"/>
        </w:rPr>
        <w:t xml:space="preserve">Rights</w:t>
      </w:r>
      <w:r>
        <w:rPr>
          <w:rFonts w:ascii="Times New Roman" w:hAnsi="Times New Roman" w:cs="Times New Roman" w:eastAsia="Times New Roman"/>
        </w:rPr>
        <w:t xml:space="preserve"> </w:t>
      </w:r>
      <w:r>
        <w:rPr>
          <w:rFonts w:ascii="Times New Roman" w:hAnsi="Times New Roman" w:cs="Times New Roman" w:eastAsia="Times New Roman"/>
        </w:rPr>
        <w:t xml:space="preserve">Act</w:t>
      </w:r>
      <w:r>
        <w:rPr>
          <w:rFonts w:ascii="Times New Roman" w:hAnsi="Times New Roman" w:cs="Times New Roman" w:eastAsia="Times New Roman"/>
        </w:rPr>
        <w:t xml:space="preserve"> </w:t>
      </w:r>
      <w:r>
        <w:rPr>
          <w:rFonts w:ascii="Times New Roman" w:hAnsi="Times New Roman" w:cs="Times New Roman" w:eastAsia="Times New Roman"/>
        </w:rPr>
        <w:t xml:space="preserve">as</w:t>
      </w:r>
      <w:r>
        <w:rPr>
          <w:rFonts w:ascii="Times New Roman" w:hAnsi="Times New Roman" w:cs="Times New Roman" w:eastAsia="Times New Roman"/>
        </w:rPr>
        <w:t xml:space="preserve"> </w:t>
      </w:r>
      <w:r>
        <w:rPr>
          <w:rFonts w:ascii="Times New Roman" w:hAnsi="Times New Roman" w:cs="Times New Roman" w:eastAsia="Times New Roman"/>
        </w:rPr>
        <w:t xml:space="preserve">amended</w:t>
      </w:r>
      <w:r>
        <w:rPr>
          <w:rFonts w:ascii="Times New Roman" w:hAnsi="Times New Roman" w:cs="Times New Roman" w:eastAsia="Times New Roman"/>
        </w:rPr>
        <w:t xml:space="preserve"> </w:t>
      </w:r>
      <w:r>
        <w:rPr>
          <w:rFonts w:ascii="Times New Roman" w:hAnsi="Times New Roman" w:cs="Times New Roman" w:eastAsia="Times New Roman"/>
        </w:rPr>
        <w:t xml:space="preserve">by</w:t>
      </w:r>
      <w:r>
        <w:rPr>
          <w:rFonts w:ascii="Times New Roman" w:hAnsi="Times New Roman" w:cs="Times New Roman" w:eastAsia="Times New Roman"/>
        </w:rPr>
        <w:t xml:space="preserve"> </w:t>
      </w:r>
      <w:r>
        <w:rPr>
          <w:rFonts w:ascii="Times New Roman" w:hAnsi="Times New Roman" w:cs="Times New Roman" w:eastAsia="Times New Roman"/>
        </w:rPr>
        <w:t xml:space="preserve">HB 3773,</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EU</w:t>
      </w:r>
      <w:r>
        <w:rPr>
          <w:rFonts w:ascii="Times New Roman" w:hAnsi="Times New Roman" w:cs="Times New Roman" w:eastAsia="Times New Roman"/>
        </w:rPr>
        <w:t xml:space="preserve"> </w:t>
      </w:r>
      <w:r>
        <w:rPr>
          <w:rFonts w:ascii="Times New Roman" w:hAnsi="Times New Roman" w:cs="Times New Roman" w:eastAsia="Times New Roman"/>
        </w:rPr>
        <w:t xml:space="preserve">Artificial</w:t>
      </w:r>
      <w:r>
        <w:rPr>
          <w:rFonts w:ascii="Times New Roman" w:hAnsi="Times New Roman" w:cs="Times New Roman" w:eastAsia="Times New Roman"/>
        </w:rPr>
        <w:t xml:space="preserve"> </w:t>
      </w:r>
      <w:r>
        <w:rPr>
          <w:rFonts w:ascii="Times New Roman" w:hAnsi="Times New Roman" w:cs="Times New Roman" w:eastAsia="Times New Roman"/>
        </w:rPr>
        <w:t xml:space="preserve">Intelligence</w:t>
      </w:r>
      <w:r>
        <w:rPr>
          <w:rFonts w:ascii="Times New Roman" w:hAnsi="Times New Roman" w:cs="Times New Roman" w:eastAsia="Times New Roman"/>
        </w:rPr>
        <w:t xml:space="preserve"> </w:t>
      </w:r>
      <w:r>
        <w:rPr>
          <w:rFonts w:ascii="Times New Roman" w:hAnsi="Times New Roman" w:cs="Times New Roman" w:eastAsia="Times New Roman"/>
        </w:rPr>
        <w:t xml:space="preserve">Act.</w:t>
      </w:r>
      <w:r>
        <w:rPr>
          <w:rFonts w:ascii="Times New Roman" w:hAnsi="Times New Roman" w:cs="Times New Roman" w:eastAsia="Times New Roman"/>
        </w:rPr>
        <w:t xml:space="preserve"> </w:t>
      </w:r>
      <w:r>
        <w:rPr>
          <w:rFonts w:ascii="Times New Roman" w:hAnsi="Times New Roman" w:cs="Times New Roman" w:eastAsia="Times New Roman"/>
        </w:rPr>
        <w:t xml:space="preserve">We</w:t>
      </w:r>
      <w:r>
        <w:rPr>
          <w:rFonts w:ascii="Times New Roman" w:hAnsi="Times New Roman" w:cs="Times New Roman" w:eastAsia="Times New Roman"/>
        </w:rPr>
        <w:t xml:space="preserve"> </w:t>
      </w:r>
      <w:r>
        <w:rPr>
          <w:rFonts w:ascii="Times New Roman" w:hAnsi="Times New Roman" w:cs="Times New Roman" w:eastAsia="Times New Roman"/>
        </w:rPr>
        <w:t xml:space="preserve">present</w:t>
      </w:r>
      <w:r>
        <w:rPr>
          <w:rFonts w:ascii="Times New Roman" w:hAnsi="Times New Roman" w:cs="Times New Roman" w:eastAsia="Times New Roman"/>
        </w:rPr>
        <w:t xml:space="preserve"> </w:t>
      </w:r>
      <w:r>
        <w:rPr>
          <w:rFonts w:ascii="Times New Roman" w:hAnsi="Times New Roman" w:cs="Times New Roman" w:eastAsia="Times New Roman"/>
        </w:rPr>
        <w:t xml:space="preserve">CogniHire,</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technical</w:t>
      </w:r>
      <w:r>
        <w:rPr>
          <w:rFonts w:ascii="Times New Roman" w:hAnsi="Times New Roman" w:cs="Times New Roman" w:eastAsia="Times New Roman"/>
        </w:rPr>
        <w:t xml:space="preserve"> </w:t>
      </w:r>
      <w:r>
        <w:rPr>
          <w:rFonts w:ascii="Times New Roman" w:hAnsi="Times New Roman" w:cs="Times New Roman" w:eastAsia="Times New Roman"/>
        </w:rPr>
        <w:t xml:space="preserve">screening</w:t>
      </w:r>
      <w:r>
        <w:rPr>
          <w:rFonts w:ascii="Times New Roman" w:hAnsi="Times New Roman" w:cs="Times New Roman" w:eastAsia="Times New Roman"/>
        </w:rPr>
        <w:t xml:space="preserve"> </w:t>
      </w:r>
      <w:r>
        <w:rPr>
          <w:rFonts w:ascii="Times New Roman" w:hAnsi="Times New Roman" w:cs="Times New Roman" w:eastAsia="Times New Roman"/>
        </w:rPr>
        <w:t xml:space="preserve">system</w:t>
      </w:r>
      <w:r>
        <w:rPr>
          <w:rFonts w:ascii="Times New Roman" w:hAnsi="Times New Roman" w:cs="Times New Roman" w:eastAsia="Times New Roman"/>
        </w:rPr>
        <w:t xml:space="preserve"> </w:t>
      </w:r>
      <w:r>
        <w:rPr>
          <w:rFonts w:ascii="Times New Roman" w:hAnsi="Times New Roman" w:cs="Times New Roman" w:eastAsia="Times New Roman"/>
        </w:rPr>
        <w:t xml:space="preserve">designed</w:t>
      </w:r>
      <w:r>
        <w:rPr>
          <w:rFonts w:ascii="Times New Roman" w:hAnsi="Times New Roman" w:cs="Times New Roman" w:eastAsia="Times New Roman"/>
        </w:rPr>
        <w:t xml:space="preserve"> </w:t>
      </w:r>
      <w:r>
        <w:rPr>
          <w:rFonts w:ascii="Times New Roman" w:hAnsi="Times New Roman" w:cs="Times New Roman" w:eastAsia="Times New Roman"/>
        </w:rPr>
        <w:t xml:space="preserve">to</w:t>
      </w:r>
      <w:r>
        <w:rPr>
          <w:rFonts w:ascii="Times New Roman" w:hAnsi="Times New Roman" w:cs="Times New Roman" w:eastAsia="Times New Roman"/>
        </w:rPr>
        <w:t xml:space="preserve"> </w:t>
      </w:r>
      <w:r>
        <w:rPr>
          <w:rFonts w:ascii="Times New Roman" w:hAnsi="Times New Roman" w:cs="Times New Roman" w:eastAsia="Times New Roman"/>
        </w:rPr>
        <w:t xml:space="preserve">audit</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claims</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candidate</w:t>
      </w:r>
      <w:r>
        <w:rPr>
          <w:rFonts w:ascii="Times New Roman" w:hAnsi="Times New Roman" w:cs="Times New Roman" w:eastAsia="Times New Roman"/>
        </w:rPr>
        <w:t xml:space="preserve"> </w:t>
      </w:r>
      <w:r>
        <w:rPr>
          <w:rFonts w:ascii="Times New Roman" w:hAnsi="Times New Roman" w:cs="Times New Roman" w:eastAsia="Times New Roman"/>
        </w:rPr>
        <w:t xml:space="preserve">makes</w:t>
      </w:r>
      <w:r>
        <w:rPr>
          <w:rFonts w:ascii="Times New Roman" w:hAnsi="Times New Roman" w:cs="Times New Roman" w:eastAsia="Times New Roman"/>
        </w:rPr>
        <w:t xml:space="preserve"> </w:t>
      </w:r>
      <w:r>
        <w:rPr>
          <w:rFonts w:ascii="Times New Roman" w:hAnsi="Times New Roman" w:cs="Times New Roman" w:eastAsia="Times New Roman"/>
        </w:rPr>
        <w:t xml:space="preserve">rather</w:t>
      </w:r>
      <w:r>
        <w:rPr>
          <w:rFonts w:ascii="Times New Roman" w:hAnsi="Times New Roman" w:cs="Times New Roman" w:eastAsia="Times New Roman"/>
        </w:rPr>
        <w:t xml:space="preserve"> </w:t>
      </w:r>
      <w:r>
        <w:rPr>
          <w:rFonts w:ascii="Times New Roman" w:hAnsi="Times New Roman" w:cs="Times New Roman" w:eastAsia="Times New Roman"/>
        </w:rPr>
        <w:t xml:space="preserve">than</w:t>
      </w:r>
      <w:r>
        <w:rPr>
          <w:rFonts w:ascii="Times New Roman" w:hAnsi="Times New Roman" w:cs="Times New Roman" w:eastAsia="Times New Roman"/>
        </w:rPr>
        <w:t xml:space="preserve"> </w:t>
      </w:r>
      <w:r>
        <w:rPr>
          <w:rFonts w:ascii="Times New Roman" w:hAnsi="Times New Roman" w:cs="Times New Roman" w:eastAsia="Times New Roman"/>
        </w:rPr>
        <w:t xml:space="preserve">score</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candidate.</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deterministic</w:t>
      </w:r>
      <w:r>
        <w:rPr>
          <w:rFonts w:ascii="Times New Roman" w:hAnsi="Times New Roman" w:cs="Times New Roman" w:eastAsia="Times New Roman"/>
        </w:rPr>
        <w:t xml:space="preserve"> </w:t>
      </w:r>
      <w:r>
        <w:rPr>
          <w:rFonts w:ascii="Times New Roman" w:hAnsi="Times New Roman" w:cs="Times New Roman" w:eastAsia="Times New Roman"/>
        </w:rPr>
        <w:t xml:space="preserve">grounding</w:t>
      </w:r>
      <w:r>
        <w:rPr>
          <w:rFonts w:ascii="Times New Roman" w:hAnsi="Times New Roman" w:cs="Times New Roman" w:eastAsia="Times New Roman"/>
        </w:rPr>
        <w:t xml:space="preserve"> </w:t>
      </w:r>
      <w:r>
        <w:rPr>
          <w:rFonts w:ascii="Times New Roman" w:hAnsi="Times New Roman" w:cs="Times New Roman" w:eastAsia="Times New Roman"/>
        </w:rPr>
        <w:t xml:space="preserve">gate</w:t>
      </w:r>
      <w:r>
        <w:rPr>
          <w:rFonts w:ascii="Times New Roman" w:hAnsi="Times New Roman" w:cs="Times New Roman" w:eastAsia="Times New Roman"/>
        </w:rPr>
        <w:t xml:space="preserve"> </w:t>
      </w:r>
      <w:r>
        <w:rPr>
          <w:rFonts w:ascii="Times New Roman" w:hAnsi="Times New Roman" w:cs="Times New Roman" w:eastAsia="Times New Roman"/>
        </w:rPr>
        <w:t xml:space="preserve">constrains</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language</w:t>
      </w:r>
      <w:r>
        <w:rPr>
          <w:rFonts w:ascii="Times New Roman" w:hAnsi="Times New Roman" w:cs="Times New Roman" w:eastAsia="Times New Roman"/>
        </w:rPr>
        <w:t xml:space="preserve"> </w:t>
      </w:r>
      <w:r>
        <w:rPr>
          <w:rFonts w:ascii="Times New Roman" w:hAnsi="Times New Roman" w:cs="Times New Roman" w:eastAsia="Times New Roman"/>
        </w:rPr>
        <w:t xml:space="preserve">model</w:t>
      </w:r>
      <w:r>
        <w:rPr>
          <w:rFonts w:ascii="Times New Roman" w:hAnsi="Times New Roman" w:cs="Times New Roman" w:eastAsia="Times New Roman"/>
        </w:rPr>
        <w:t xml:space="preserve"> </w:t>
      </w:r>
      <w:r>
        <w:rPr>
          <w:rFonts w:ascii="Times New Roman" w:hAnsi="Times New Roman" w:cs="Times New Roman" w:eastAsia="Times New Roman"/>
        </w:rPr>
        <w:t xml:space="preserve">to</w:t>
      </w:r>
      <w:r>
        <w:rPr>
          <w:rFonts w:ascii="Times New Roman" w:hAnsi="Times New Roman" w:cs="Times New Roman" w:eastAsia="Times New Roman"/>
        </w:rPr>
        <w:t xml:space="preserve"> </w:t>
      </w:r>
      <w:r>
        <w:rPr>
          <w:rFonts w:ascii="Times New Roman" w:hAnsi="Times New Roman" w:cs="Times New Roman" w:eastAsia="Times New Roman"/>
        </w:rPr>
        <w:t xml:space="preserve">select</w:t>
      </w:r>
      <w:r>
        <w:rPr>
          <w:rFonts w:ascii="Times New Roman" w:hAnsi="Times New Roman" w:cs="Times New Roman" w:eastAsia="Times New Roman"/>
        </w:rPr>
        <w:t xml:space="preserve"> </w:t>
      </w:r>
      <w:r>
        <w:rPr>
          <w:rFonts w:ascii="Times New Roman" w:hAnsi="Times New Roman" w:cs="Times New Roman" w:eastAsia="Times New Roman"/>
        </w:rPr>
        <w:t xml:space="preserve">claim</w:t>
      </w:r>
      <w:r>
        <w:rPr>
          <w:rFonts w:ascii="Times New Roman" w:hAnsi="Times New Roman" w:cs="Times New Roman" w:eastAsia="Times New Roman"/>
        </w:rPr>
        <w:t xml:space="preserve"> </w:t>
      </w:r>
      <w:r>
        <w:rPr>
          <w:rFonts w:ascii="Times New Roman" w:hAnsi="Times New Roman" w:cs="Times New Roman" w:eastAsia="Times New Roman"/>
        </w:rPr>
        <w:t xml:space="preserve">text</w:t>
      </w:r>
      <w:r>
        <w:rPr>
          <w:rFonts w:ascii="Times New Roman" w:hAnsi="Times New Roman" w:cs="Times New Roman" w:eastAsia="Times New Roman"/>
        </w:rPr>
        <w:t xml:space="preserve"> </w:t>
      </w:r>
      <w:r>
        <w:rPr>
          <w:rFonts w:ascii="Times New Roman" w:hAnsi="Times New Roman" w:cs="Times New Roman" w:eastAsia="Times New Roman"/>
        </w:rPr>
        <w:t xml:space="preserve">from</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resume</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forbids</w:t>
      </w:r>
      <w:r>
        <w:rPr>
          <w:rFonts w:ascii="Times New Roman" w:hAnsi="Times New Roman" w:cs="Times New Roman" w:eastAsia="Times New Roman"/>
        </w:rPr>
        <w:t xml:space="preserve"> </w:t>
      </w:r>
      <w:r>
        <w:rPr>
          <w:rFonts w:ascii="Times New Roman" w:hAnsi="Times New Roman" w:cs="Times New Roman" w:eastAsia="Times New Roman"/>
        </w:rPr>
        <w:t xml:space="preserve">it</w:t>
      </w:r>
      <w:r>
        <w:rPr>
          <w:rFonts w:ascii="Times New Roman" w:hAnsi="Times New Roman" w:cs="Times New Roman" w:eastAsia="Times New Roman"/>
        </w:rPr>
        <w:t xml:space="preserve"> </w:t>
      </w:r>
      <w:r>
        <w:rPr>
          <w:rFonts w:ascii="Times New Roman" w:hAnsi="Times New Roman" w:cs="Times New Roman" w:eastAsia="Times New Roman"/>
        </w:rPr>
        <w:t xml:space="preserve">to</w:t>
      </w:r>
      <w:r>
        <w:rPr>
          <w:rFonts w:ascii="Times New Roman" w:hAnsi="Times New Roman" w:cs="Times New Roman" w:eastAsia="Times New Roman"/>
        </w:rPr>
        <w:t xml:space="preserve"> </w:t>
      </w:r>
      <w:r>
        <w:rPr>
          <w:rFonts w:ascii="Times New Roman" w:hAnsi="Times New Roman" w:cs="Times New Roman" w:eastAsia="Times New Roman"/>
        </w:rPr>
        <w:t xml:space="preserve">author</w:t>
      </w:r>
      <w:r>
        <w:rPr>
          <w:rFonts w:ascii="Times New Roman" w:hAnsi="Times New Roman" w:cs="Times New Roman" w:eastAsia="Times New Roman"/>
        </w:rPr>
        <w:t xml:space="preserve"> </w:t>
      </w:r>
      <w:r>
        <w:rPr>
          <w:rFonts w:ascii="Times New Roman" w:hAnsi="Times New Roman" w:cs="Times New Roman" w:eastAsia="Times New Roman"/>
        </w:rPr>
        <w:t xml:space="preserve">any.</w:t>
      </w:r>
      <w:r>
        <w:rPr>
          <w:rFonts w:ascii="Times New Roman" w:hAnsi="Times New Roman" w:cs="Times New Roman" w:eastAsia="Times New Roman"/>
        </w:rPr>
        <w:t xml:space="preserve"> </w:t>
      </w:r>
      <w:r>
        <w:rPr>
          <w:rFonts w:ascii="Times New Roman" w:hAnsi="Times New Roman" w:cs="Times New Roman" w:eastAsia="Times New Roman"/>
        </w:rPr>
        <w:t xml:space="preserve">Across</w:t>
      </w:r>
      <w:r>
        <w:rPr>
          <w:rFonts w:ascii="Times New Roman" w:hAnsi="Times New Roman" w:cs="Times New Roman" w:eastAsia="Times New Roman"/>
        </w:rPr>
        <w:t xml:space="preserve"> </w:t>
      </w:r>
      <w:r>
        <w:rPr>
          <w:rFonts w:ascii="Times New Roman" w:hAnsi="Times New Roman" w:cs="Times New Roman" w:eastAsia="Times New Roman"/>
        </w:rPr>
        <w:t xml:space="preserve">roughly</w:t>
      </w:r>
      <w:r>
        <w:rPr>
          <w:rFonts w:ascii="Times New Roman" w:hAnsi="Times New Roman" w:cs="Times New Roman" w:eastAsia="Times New Roman"/>
        </w:rPr>
        <w:t xml:space="preserve"> </w:t>
      </w:r>
      <w:r>
        <w:rPr>
          <w:rFonts w:ascii="Times New Roman" w:hAnsi="Times New Roman" w:cs="Times New Roman" w:eastAsia="Times New Roman"/>
        </w:rPr>
        <w:t xml:space="preserve">100,000</w:t>
      </w:r>
      <w:r>
        <w:rPr>
          <w:rFonts w:ascii="Times New Roman" w:hAnsi="Times New Roman" w:cs="Times New Roman" w:eastAsia="Times New Roman"/>
        </w:rPr>
        <w:t xml:space="preserve"> </w:t>
      </w:r>
      <w:r>
        <w:rPr>
          <w:rFonts w:ascii="Times New Roman" w:hAnsi="Times New Roman" w:cs="Times New Roman" w:eastAsia="Times New Roman"/>
        </w:rPr>
        <w:t xml:space="preserve">synthetic</w:t>
      </w:r>
      <w:r>
        <w:rPr>
          <w:rFonts w:ascii="Times New Roman" w:hAnsi="Times New Roman" w:cs="Times New Roman" w:eastAsia="Times New Roman"/>
        </w:rPr>
        <w:t xml:space="preserve"> </w:t>
      </w:r>
      <w:r>
        <w:rPr>
          <w:rFonts w:ascii="Times New Roman" w:hAnsi="Times New Roman" w:cs="Times New Roman" w:eastAsia="Times New Roman"/>
        </w:rPr>
        <w:t xml:space="preserve">trials</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gate</w:t>
      </w:r>
      <w:r>
        <w:rPr>
          <w:rFonts w:ascii="Times New Roman" w:hAnsi="Times New Roman" w:cs="Times New Roman" w:eastAsia="Times New Roman"/>
        </w:rPr>
        <w:t xml:space="preserve"> </w:t>
      </w:r>
      <w:r>
        <w:rPr>
          <w:rFonts w:ascii="Times New Roman" w:hAnsi="Times New Roman" w:cs="Times New Roman" w:eastAsia="Times New Roman"/>
        </w:rPr>
        <w:t xml:space="preserve">rejected</w:t>
      </w:r>
      <w:r>
        <w:rPr>
          <w:rFonts w:ascii="Times New Roman" w:hAnsi="Times New Roman" w:cs="Times New Roman" w:eastAsia="Times New Roman"/>
        </w:rPr>
        <w:t xml:space="preserve"> </w:t>
      </w:r>
      <w:r>
        <w:rPr>
          <w:rFonts w:ascii="Times New Roman" w:hAnsi="Times New Roman" w:cs="Times New Roman" w:eastAsia="Times New Roman"/>
        </w:rPr>
        <w:t xml:space="preserve">every</w:t>
      </w:r>
      <w:r>
        <w:rPr>
          <w:rFonts w:ascii="Times New Roman" w:hAnsi="Times New Roman" w:cs="Times New Roman" w:eastAsia="Times New Roman"/>
        </w:rPr>
        <w:t xml:space="preserve"> </w:t>
      </w:r>
      <w:r>
        <w:rPr>
          <w:rFonts w:ascii="Times New Roman" w:hAnsi="Times New Roman" w:cs="Times New Roman" w:eastAsia="Times New Roman"/>
        </w:rPr>
        <w:t xml:space="preserve">meaning-preserving</w:t>
      </w:r>
      <w:r>
        <w:rPr>
          <w:rFonts w:ascii="Times New Roman" w:hAnsi="Times New Roman" w:cs="Times New Roman" w:eastAsia="Times New Roman"/>
        </w:rPr>
        <w:t xml:space="preserve"> </w:t>
      </w:r>
      <w:r>
        <w:rPr>
          <w:rFonts w:ascii="Times New Roman" w:hAnsi="Times New Roman" w:cs="Times New Roman" w:eastAsia="Times New Roman"/>
        </w:rPr>
        <w:t xml:space="preserve">paraphrase</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negation</w:t>
      </w:r>
      <w:r>
        <w:rPr>
          <w:rFonts w:ascii="Times New Roman" w:hAnsi="Times New Roman" w:cs="Times New Roman" w:eastAsia="Times New Roman"/>
        </w:rPr>
        <w:t xml:space="preserve"> </w:t>
      </w:r>
      <w:r>
        <w:rPr>
          <w:rFonts w:ascii="Times New Roman" w:hAnsi="Times New Roman" w:cs="Times New Roman" w:eastAsia="Times New Roman"/>
        </w:rPr>
        <w:t xml:space="preserve">trap</w:t>
      </w:r>
      <w:r>
        <w:rPr>
          <w:rFonts w:ascii="Times New Roman" w:hAnsi="Times New Roman" w:cs="Times New Roman" w:eastAsia="Times New Roman"/>
        </w:rPr>
        <w:t xml:space="preserve"> </w:t>
      </w:r>
      <w:r>
        <w:rPr>
          <w:rFonts w:ascii="Times New Roman" w:hAnsi="Times New Roman" w:cs="Times New Roman" w:eastAsia="Times New Roman"/>
        </w:rPr>
        <w:t xml:space="preserve">while</w:t>
      </w:r>
      <w:r>
        <w:rPr>
          <w:rFonts w:ascii="Times New Roman" w:hAnsi="Times New Roman" w:cs="Times New Roman" w:eastAsia="Times New Roman"/>
        </w:rPr>
        <w:t xml:space="preserve"> </w:t>
      </w:r>
      <w:r>
        <w:rPr>
          <w:rFonts w:ascii="Times New Roman" w:hAnsi="Times New Roman" w:cs="Times New Roman" w:eastAsia="Times New Roman"/>
        </w:rPr>
        <w:t xml:space="preserve">admitting</w:t>
      </w:r>
      <w:r>
        <w:rPr>
          <w:rFonts w:ascii="Times New Roman" w:hAnsi="Times New Roman" w:cs="Times New Roman" w:eastAsia="Times New Roman"/>
        </w:rPr>
        <w:t xml:space="preserve"> </w:t>
      </w:r>
      <w:r>
        <w:rPr>
          <w:rFonts w:ascii="Times New Roman" w:hAnsi="Times New Roman" w:cs="Times New Roman" w:eastAsia="Times New Roman"/>
        </w:rPr>
        <w:t xml:space="preserve">every</w:t>
      </w:r>
      <w:r>
        <w:rPr>
          <w:rFonts w:ascii="Times New Roman" w:hAnsi="Times New Roman" w:cs="Times New Roman" w:eastAsia="Times New Roman"/>
        </w:rPr>
        <w:t xml:space="preserve"> </w:t>
      </w:r>
      <w:r>
        <w:rPr>
          <w:rFonts w:ascii="Times New Roman" w:hAnsi="Times New Roman" w:cs="Times New Roman" w:eastAsia="Times New Roman"/>
        </w:rPr>
        <w:t xml:space="preserve">verbatim</w:t>
      </w:r>
      <w:r>
        <w:rPr>
          <w:rFonts w:ascii="Times New Roman" w:hAnsi="Times New Roman" w:cs="Times New Roman" w:eastAsia="Times New Roman"/>
        </w:rPr>
        <w:t xml:space="preserve"> </w:t>
      </w:r>
      <w:r>
        <w:rPr>
          <w:rFonts w:ascii="Times New Roman" w:hAnsi="Times New Roman" w:cs="Times New Roman" w:eastAsia="Times New Roman"/>
        </w:rPr>
        <w:t xml:space="preserve">claim,</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under</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worst-case</w:t>
      </w:r>
      <w:r>
        <w:rPr>
          <w:rFonts w:ascii="Times New Roman" w:hAnsi="Times New Roman" w:cs="Times New Roman" w:eastAsia="Times New Roman"/>
        </w:rPr>
        <w:t xml:space="preserve"> </w:t>
      </w:r>
      <w:r>
        <w:rPr>
          <w:rFonts w:ascii="Times New Roman" w:hAnsi="Times New Roman" w:cs="Times New Roman" w:eastAsia="Times New Roman"/>
        </w:rPr>
        <w:t xml:space="preserve">prompt-injection</w:t>
      </w:r>
      <w:r>
        <w:rPr>
          <w:rFonts w:ascii="Times New Roman" w:hAnsi="Times New Roman" w:cs="Times New Roman" w:eastAsia="Times New Roman"/>
        </w:rPr>
        <w:t xml:space="preserve"> </w:t>
      </w:r>
      <w:r>
        <w:rPr>
          <w:rFonts w:ascii="Times New Roman" w:hAnsi="Times New Roman" w:cs="Times New Roman" w:eastAsia="Times New Roman"/>
        </w:rPr>
        <w:t xml:space="preserve">model</w:t>
      </w:r>
      <w:r>
        <w:rPr>
          <w:rFonts w:ascii="Times New Roman" w:hAnsi="Times New Roman" w:cs="Times New Roman" w:eastAsia="Times New Roman"/>
        </w:rPr>
        <w:t xml:space="preserve"> </w:t>
      </w:r>
      <w:r>
        <w:rPr>
          <w:rFonts w:ascii="Times New Roman" w:hAnsi="Times New Roman" w:cs="Times New Roman" w:eastAsia="Times New Roman"/>
        </w:rPr>
        <w:t xml:space="preserve">it</w:t>
      </w:r>
      <w:r>
        <w:rPr>
          <w:rFonts w:ascii="Times New Roman" w:hAnsi="Times New Roman" w:cs="Times New Roman" w:eastAsia="Times New Roman"/>
        </w:rPr>
        <w:t xml:space="preserve"> </w:t>
      </w:r>
      <w:r>
        <w:rPr>
          <w:rFonts w:ascii="Times New Roman" w:hAnsi="Times New Roman" w:cs="Times New Roman" w:eastAsia="Times New Roman"/>
        </w:rPr>
        <w:t xml:space="preserve">admitted</w:t>
      </w:r>
      <w:r>
        <w:rPr>
          <w:rFonts w:ascii="Times New Roman" w:hAnsi="Times New Roman" w:cs="Times New Roman" w:eastAsia="Times New Roman"/>
        </w:rPr>
        <w:t xml:space="preserve"> </w:t>
      </w:r>
      <w:r>
        <w:rPr>
          <w:rFonts w:ascii="Times New Roman" w:hAnsi="Times New Roman" w:cs="Times New Roman" w:eastAsia="Times New Roman"/>
        </w:rPr>
        <w:t xml:space="preserve">none</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1,800</w:t>
      </w:r>
      <w:r>
        <w:rPr>
          <w:rFonts w:ascii="Times New Roman" w:hAnsi="Times New Roman" w:cs="Times New Roman" w:eastAsia="Times New Roman"/>
        </w:rPr>
        <w:t xml:space="preserve"> </w:t>
      </w:r>
      <w:r>
        <w:rPr>
          <w:rFonts w:ascii="Times New Roman" w:hAnsi="Times New Roman" w:cs="Times New Roman" w:eastAsia="Times New Roman"/>
        </w:rPr>
        <w:t xml:space="preserve">fabricated</w:t>
      </w:r>
      <w:r>
        <w:rPr>
          <w:rFonts w:ascii="Times New Roman" w:hAnsi="Times New Roman" w:cs="Times New Roman" w:eastAsia="Times New Roman"/>
        </w:rPr>
        <w:t xml:space="preserve"> </w:t>
      </w:r>
      <w:r>
        <w:rPr>
          <w:rFonts w:ascii="Times New Roman" w:hAnsi="Times New Roman" w:cs="Times New Roman" w:eastAsia="Times New Roman"/>
        </w:rPr>
        <w:t xml:space="preserve">claims.</w:t>
      </w:r>
      <w:r>
        <w:rPr>
          <w:rFonts w:ascii="Times New Roman" w:hAnsi="Times New Roman" w:cs="Times New Roman" w:eastAsia="Times New Roman"/>
        </w:rPr>
        <w:t xml:space="preserve"> </w:t>
      </w:r>
      <w:r>
        <w:rPr>
          <w:rFonts w:ascii="Times New Roman" w:hAnsi="Times New Roman" w:cs="Times New Roman" w:eastAsia="Times New Roman"/>
        </w:rPr>
        <w:t xml:space="preserve">For</w:t>
      </w:r>
      <w:r>
        <w:rPr>
          <w:rFonts w:ascii="Times New Roman" w:hAnsi="Times New Roman" w:cs="Times New Roman" w:eastAsia="Times New Roman"/>
        </w:rPr>
        <w:t xml:space="preserve"> </w:t>
      </w:r>
      <w:r>
        <w:rPr>
          <w:rFonts w:ascii="Times New Roman" w:hAnsi="Times New Roman" w:cs="Times New Roman" w:eastAsia="Times New Roman"/>
        </w:rPr>
        <w:t xml:space="preserve">machine</w:t>
      </w:r>
      <w:r>
        <w:rPr>
          <w:rFonts w:ascii="Times New Roman" w:hAnsi="Times New Roman" w:cs="Times New Roman" w:eastAsia="Times New Roman"/>
        </w:rPr>
        <w:t xml:space="preserve"> </w:t>
      </w:r>
      <w:r>
        <w:rPr>
          <w:rFonts w:ascii="Times New Roman" w:hAnsi="Times New Roman" w:cs="Times New Roman" w:eastAsia="Times New Roman"/>
        </w:rPr>
        <w:t xml:space="preserve">learning</w:t>
      </w:r>
      <w:r>
        <w:rPr>
          <w:rFonts w:ascii="Times New Roman" w:hAnsi="Times New Roman" w:cs="Times New Roman" w:eastAsia="Times New Roman"/>
        </w:rPr>
        <w:t xml:space="preserve"> </w:t>
      </w:r>
      <w:r>
        <w:rPr>
          <w:rFonts w:ascii="Times New Roman" w:hAnsi="Times New Roman" w:cs="Times New Roman" w:eastAsia="Times New Roman"/>
        </w:rPr>
        <w:t xml:space="preserve">we</w:t>
      </w:r>
      <w:r>
        <w:rPr>
          <w:rFonts w:ascii="Times New Roman" w:hAnsi="Times New Roman" w:cs="Times New Roman" w:eastAsia="Times New Roman"/>
        </w:rPr>
        <w:t xml:space="preserve"> </w:t>
      </w:r>
      <w:r>
        <w:rPr>
          <w:rFonts w:ascii="Times New Roman" w:hAnsi="Times New Roman" w:cs="Times New Roman" w:eastAsia="Times New Roman"/>
        </w:rPr>
        <w:t xml:space="preserve">compare</w:t>
      </w:r>
      <w:r>
        <w:rPr>
          <w:rFonts w:ascii="Times New Roman" w:hAnsi="Times New Roman" w:cs="Times New Roman" w:eastAsia="Times New Roman"/>
        </w:rPr>
        <w:t xml:space="preserve"> </w:t>
      </w:r>
      <w:r>
        <w:rPr>
          <w:rFonts w:ascii="Times New Roman" w:hAnsi="Times New Roman" w:cs="Times New Roman" w:eastAsia="Times New Roman"/>
        </w:rPr>
        <w:t xml:space="preserve">nine</w:t>
      </w:r>
      <w:r>
        <w:rPr>
          <w:rFonts w:ascii="Times New Roman" w:hAnsi="Times New Roman" w:cs="Times New Roman" w:eastAsia="Times New Roman"/>
        </w:rPr>
        <w:t xml:space="preserve"> </w:t>
      </w:r>
      <w:r>
        <w:rPr>
          <w:rFonts w:ascii="Times New Roman" w:hAnsi="Times New Roman" w:cs="Times New Roman" w:eastAsia="Times New Roman"/>
        </w:rPr>
        <w:t xml:space="preserve">classifiers</w:t>
      </w:r>
      <w:r>
        <w:rPr>
          <w:rFonts w:ascii="Times New Roman" w:hAnsi="Times New Roman" w:cs="Times New Roman" w:eastAsia="Times New Roman"/>
        </w:rPr>
        <w:t xml:space="preserve"> </w:t>
      </w:r>
      <w:r>
        <w:rPr>
          <w:rFonts w:ascii="Times New Roman" w:hAnsi="Times New Roman" w:cs="Times New Roman" w:eastAsia="Times New Roman"/>
        </w:rPr>
        <w:t xml:space="preserve">under</w:t>
      </w:r>
      <w:r>
        <w:rPr>
          <w:rFonts w:ascii="Times New Roman" w:hAnsi="Times New Roman" w:cs="Times New Roman" w:eastAsia="Times New Roman"/>
        </w:rPr>
        <w:t xml:space="preserve"> </w:t>
      </w:r>
      <w:r>
        <w:rPr>
          <w:rFonts w:ascii="Times New Roman" w:hAnsi="Times New Roman" w:cs="Times New Roman" w:eastAsia="Times New Roman"/>
        </w:rPr>
        <w:t xml:space="preserve">grouped</w:t>
      </w:r>
      <w:r>
        <w:rPr>
          <w:rFonts w:ascii="Times New Roman" w:hAnsi="Times New Roman" w:cs="Times New Roman" w:eastAsia="Times New Roman"/>
        </w:rPr>
        <w:t xml:space="preserve"> </w:t>
      </w:r>
      <w:r>
        <w:rPr>
          <w:rFonts w:ascii="Times New Roman" w:hAnsi="Times New Roman" w:cs="Times New Roman" w:eastAsia="Times New Roman"/>
        </w:rPr>
        <w:t xml:space="preserve">cross-validation</w:t>
      </w:r>
      <w:r>
        <w:rPr>
          <w:rFonts w:ascii="Times New Roman" w:hAnsi="Times New Roman" w:cs="Times New Roman" w:eastAsia="Times New Roman"/>
        </w:rPr>
        <w:t xml:space="preserve"> </w:t>
      </w:r>
      <w:r>
        <w:rPr>
          <w:rFonts w:ascii="Times New Roman" w:hAnsi="Times New Roman" w:cs="Times New Roman" w:eastAsia="Times New Roman"/>
        </w:rPr>
        <w:t xml:space="preserve">with</w:t>
      </w:r>
      <w:r>
        <w:rPr>
          <w:rFonts w:ascii="Times New Roman" w:hAnsi="Times New Roman" w:cs="Times New Roman" w:eastAsia="Times New Roman"/>
        </w:rPr>
        <w:t xml:space="preserve"> </w:t>
      </w:r>
      <w:r>
        <w:rPr>
          <w:rFonts w:ascii="Times New Roman" w:hAnsi="Times New Roman" w:cs="Times New Roman" w:eastAsia="Times New Roman"/>
        </w:rPr>
        <w:t xml:space="preserve">significance</w:t>
      </w:r>
      <w:r>
        <w:rPr>
          <w:rFonts w:ascii="Times New Roman" w:hAnsi="Times New Roman" w:cs="Times New Roman" w:eastAsia="Times New Roman"/>
        </w:rPr>
        <w:t xml:space="preserve"> </w:t>
      </w:r>
      <w:r>
        <w:rPr>
          <w:rFonts w:ascii="Times New Roman" w:hAnsi="Times New Roman" w:cs="Times New Roman" w:eastAsia="Times New Roman"/>
        </w:rPr>
        <w:t xml:space="preserve">testing</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introduce</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within-query</w:t>
      </w:r>
      <w:r>
        <w:rPr>
          <w:rFonts w:ascii="Times New Roman" w:hAnsi="Times New Roman" w:cs="Times New Roman" w:eastAsia="Times New Roman"/>
        </w:rPr>
        <w:t xml:space="preserve"> </w:t>
      </w:r>
      <w:r>
        <w:rPr>
          <w:rFonts w:ascii="Times New Roman" w:hAnsi="Times New Roman" w:cs="Times New Roman" w:eastAsia="Times New Roman"/>
        </w:rPr>
        <w:t xml:space="preserve">diagnostic</w:t>
      </w:r>
      <w:r>
        <w:rPr>
          <w:rFonts w:ascii="Times New Roman" w:hAnsi="Times New Roman" w:cs="Times New Roman" w:eastAsia="Times New Roman"/>
        </w:rPr>
        <w:t xml:space="preserve"> </w:t>
      </w:r>
      <w:r>
        <w:rPr>
          <w:rFonts w:ascii="Times New Roman" w:hAnsi="Times New Roman" w:cs="Times New Roman" w:eastAsia="Times New Roman"/>
        </w:rPr>
        <w:t xml:space="preserve">that</w:t>
      </w:r>
      <w:r>
        <w:rPr>
          <w:rFonts w:ascii="Times New Roman" w:hAnsi="Times New Roman" w:cs="Times New Roman" w:eastAsia="Times New Roman"/>
        </w:rPr>
        <w:t xml:space="preserve"> </w:t>
      </w:r>
      <w:r>
        <w:rPr>
          <w:rFonts w:ascii="Times New Roman" w:hAnsi="Times New Roman" w:cs="Times New Roman" w:eastAsia="Times New Roman"/>
        </w:rPr>
        <w:t xml:space="preserve">separates</w:t>
      </w:r>
      <w:r>
        <w:rPr>
          <w:rFonts w:ascii="Times New Roman" w:hAnsi="Times New Roman" w:cs="Times New Roman" w:eastAsia="Times New Roman"/>
        </w:rPr>
        <w:t xml:space="preserve"> </w:t>
      </w:r>
      <w:r>
        <w:rPr>
          <w:rFonts w:ascii="Times New Roman" w:hAnsi="Times New Roman" w:cs="Times New Roman" w:eastAsia="Times New Roman"/>
        </w:rPr>
        <w:t xml:space="preserve">matching</w:t>
      </w:r>
      <w:r>
        <w:rPr>
          <w:rFonts w:ascii="Times New Roman" w:hAnsi="Times New Roman" w:cs="Times New Roman" w:eastAsia="Times New Roman"/>
        </w:rPr>
        <w:t xml:space="preserve"> </w:t>
      </w:r>
      <w:r>
        <w:rPr>
          <w:rFonts w:ascii="Times New Roman" w:hAnsi="Times New Roman" w:cs="Times New Roman" w:eastAsia="Times New Roman"/>
        </w:rPr>
        <w:t xml:space="preserve">ability</w:t>
      </w:r>
      <w:r>
        <w:rPr>
          <w:rFonts w:ascii="Times New Roman" w:hAnsi="Times New Roman" w:cs="Times New Roman" w:eastAsia="Times New Roman"/>
        </w:rPr>
        <w:t xml:space="preserve"> </w:t>
      </w:r>
      <w:r>
        <w:rPr>
          <w:rFonts w:ascii="Times New Roman" w:hAnsi="Times New Roman" w:cs="Times New Roman" w:eastAsia="Times New Roman"/>
        </w:rPr>
        <w:t xml:space="preserve">from</w:t>
      </w:r>
      <w:r>
        <w:rPr>
          <w:rFonts w:ascii="Times New Roman" w:hAnsi="Times New Roman" w:cs="Times New Roman" w:eastAsia="Times New Roman"/>
        </w:rPr>
        <w:t xml:space="preserve"> </w:t>
      </w:r>
      <w:r>
        <w:rPr>
          <w:rFonts w:ascii="Times New Roman" w:hAnsi="Times New Roman" w:cs="Times New Roman" w:eastAsia="Times New Roman"/>
        </w:rPr>
        <w:t xml:space="preserve">candidate-level</w:t>
      </w:r>
      <w:r>
        <w:rPr>
          <w:rFonts w:ascii="Times New Roman" w:hAnsi="Times New Roman" w:cs="Times New Roman" w:eastAsia="Times New Roman"/>
        </w:rPr>
        <w:t xml:space="preserve"> </w:t>
      </w:r>
      <w:r>
        <w:rPr>
          <w:rFonts w:ascii="Times New Roman" w:hAnsi="Times New Roman" w:cs="Times New Roman" w:eastAsia="Times New Roman"/>
        </w:rPr>
        <w:t xml:space="preserve">quality.</w:t>
      </w:r>
      <w:r>
        <w:rPr>
          <w:rFonts w:ascii="Times New Roman" w:hAnsi="Times New Roman" w:cs="Times New Roman" w:eastAsia="Times New Roman"/>
        </w:rPr>
        <w:t xml:space="preserve"> </w:t>
      </w:r>
      <w:r>
        <w:rPr>
          <w:rFonts w:ascii="Times New Roman" w:hAnsi="Times New Roman" w:cs="Times New Roman" w:eastAsia="Times New Roman"/>
        </w:rPr>
        <w:t xml:space="preserve">For</w:t>
      </w:r>
      <w:r>
        <w:rPr>
          <w:rFonts w:ascii="Times New Roman" w:hAnsi="Times New Roman" w:cs="Times New Roman" w:eastAsia="Times New Roman"/>
        </w:rPr>
        <w:t xml:space="preserve"> </w:t>
      </w:r>
      <w:r>
        <w:rPr>
          <w:rFonts w:ascii="Times New Roman" w:hAnsi="Times New Roman" w:cs="Times New Roman" w:eastAsia="Times New Roman"/>
        </w:rPr>
        <w:t xml:space="preserve">deep</w:t>
      </w:r>
      <w:r>
        <w:rPr>
          <w:rFonts w:ascii="Times New Roman" w:hAnsi="Times New Roman" w:cs="Times New Roman" w:eastAsia="Times New Roman"/>
        </w:rPr>
        <w:t xml:space="preserve"> </w:t>
      </w:r>
      <w:r>
        <w:rPr>
          <w:rFonts w:ascii="Times New Roman" w:hAnsi="Times New Roman" w:cs="Times New Roman" w:eastAsia="Times New Roman"/>
        </w:rPr>
        <w:t xml:space="preserve">learning</w:t>
      </w:r>
      <w:r>
        <w:rPr>
          <w:rFonts w:ascii="Times New Roman" w:hAnsi="Times New Roman" w:cs="Times New Roman" w:eastAsia="Times New Roman"/>
        </w:rPr>
        <w:t xml:space="preserve"> </w:t>
      </w:r>
      <w:r>
        <w:rPr>
          <w:rFonts w:ascii="Times New Roman" w:hAnsi="Times New Roman" w:cs="Times New Roman" w:eastAsia="Times New Roman"/>
        </w:rPr>
        <w:t xml:space="preserve">we</w:t>
      </w:r>
      <w:r>
        <w:rPr>
          <w:rFonts w:ascii="Times New Roman" w:hAnsi="Times New Roman" w:cs="Times New Roman" w:eastAsia="Times New Roman"/>
        </w:rPr>
        <w:t xml:space="preserve"> </w:t>
      </w:r>
      <w:r>
        <w:rPr>
          <w:rFonts w:ascii="Times New Roman" w:hAnsi="Times New Roman" w:cs="Times New Roman" w:eastAsia="Times New Roman"/>
        </w:rPr>
        <w:t xml:space="preserve">show</w:t>
      </w:r>
      <w:r>
        <w:rPr>
          <w:rFonts w:ascii="Times New Roman" w:hAnsi="Times New Roman" w:cs="Times New Roman" w:eastAsia="Times New Roman"/>
        </w:rPr>
        <w:t xml:space="preserve"> </w:t>
      </w:r>
      <w:r>
        <w:rPr>
          <w:rFonts w:ascii="Times New Roman" w:hAnsi="Times New Roman" w:cs="Times New Roman" w:eastAsia="Times New Roman"/>
        </w:rPr>
        <w:t xml:space="preserve">that</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plausible</w:t>
      </w:r>
      <w:r>
        <w:rPr>
          <w:rFonts w:ascii="Times New Roman" w:hAnsi="Times New Roman" w:cs="Times New Roman" w:eastAsia="Times New Roman"/>
        </w:rPr>
        <w:t xml:space="preserve"> </w:t>
      </w:r>
      <w:r>
        <w:rPr>
          <w:rFonts w:ascii="Times New Roman" w:hAnsi="Times New Roman" w:cs="Times New Roman" w:eastAsia="Times New Roman"/>
        </w:rPr>
        <w:t xml:space="preserve">authored</w:t>
      </w:r>
      <w:r>
        <w:rPr>
          <w:rFonts w:ascii="Times New Roman" w:hAnsi="Times New Roman" w:cs="Times New Roman" w:eastAsia="Times New Roman"/>
        </w:rPr>
        <w:t xml:space="preserve"> </w:t>
      </w:r>
      <w:r>
        <w:rPr>
          <w:rFonts w:ascii="Times New Roman" w:hAnsi="Times New Roman" w:cs="Times New Roman" w:eastAsia="Times New Roman"/>
        </w:rPr>
        <w:t xml:space="preserve">face-similarity</w:t>
      </w:r>
      <w:r>
        <w:rPr>
          <w:rFonts w:ascii="Times New Roman" w:hAnsi="Times New Roman" w:cs="Times New Roman" w:eastAsia="Times New Roman"/>
        </w:rPr>
        <w:t xml:space="preserve"> </w:t>
      </w:r>
      <w:r>
        <w:rPr>
          <w:rFonts w:ascii="Times New Roman" w:hAnsi="Times New Roman" w:cs="Times New Roman" w:eastAsia="Times New Roman"/>
        </w:rPr>
        <w:t xml:space="preserve">threshold</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0.50</w:t>
      </w:r>
      <w:r>
        <w:rPr>
          <w:rFonts w:ascii="Times New Roman" w:hAnsi="Times New Roman" w:cs="Times New Roman" w:eastAsia="Times New Roman"/>
        </w:rPr>
        <w:t xml:space="preserve"> </w:t>
      </w:r>
      <w:r>
        <w:rPr>
          <w:rFonts w:ascii="Times New Roman" w:hAnsi="Times New Roman" w:cs="Times New Roman" w:eastAsia="Times New Roman"/>
        </w:rPr>
        <w:t xml:space="preserve">would</w:t>
      </w:r>
      <w:r>
        <w:rPr>
          <w:rFonts w:ascii="Times New Roman" w:hAnsi="Times New Roman" w:cs="Times New Roman" w:eastAsia="Times New Roman"/>
        </w:rPr>
        <w:t xml:space="preserve"> </w:t>
      </w:r>
      <w:r>
        <w:rPr>
          <w:rFonts w:ascii="Times New Roman" w:hAnsi="Times New Roman" w:cs="Times New Roman" w:eastAsia="Times New Roman"/>
        </w:rPr>
        <w:t xml:space="preserve">have</w:t>
      </w:r>
      <w:r>
        <w:rPr>
          <w:rFonts w:ascii="Times New Roman" w:hAnsi="Times New Roman" w:cs="Times New Roman" w:eastAsia="Times New Roman"/>
        </w:rPr>
        <w:t xml:space="preserve"> </w:t>
      </w:r>
      <w:r>
        <w:rPr>
          <w:rFonts w:ascii="Times New Roman" w:hAnsi="Times New Roman" w:cs="Times New Roman" w:eastAsia="Times New Roman"/>
        </w:rPr>
        <w:t xml:space="preserve">falsely</w:t>
      </w:r>
      <w:r>
        <w:rPr>
          <w:rFonts w:ascii="Times New Roman" w:hAnsi="Times New Roman" w:cs="Times New Roman" w:eastAsia="Times New Roman"/>
        </w:rPr>
        <w:t xml:space="preserve"> </w:t>
      </w:r>
      <w:r>
        <w:rPr>
          <w:rFonts w:ascii="Times New Roman" w:hAnsi="Times New Roman" w:cs="Times New Roman" w:eastAsia="Times New Roman"/>
        </w:rPr>
        <w:t xml:space="preserve">rejected</w:t>
      </w:r>
      <w:r>
        <w:rPr>
          <w:rFonts w:ascii="Times New Roman" w:hAnsi="Times New Roman" w:cs="Times New Roman" w:eastAsia="Times New Roman"/>
        </w:rPr>
        <w:t xml:space="preserve"> </w:t>
      </w:r>
      <w:r>
        <w:rPr>
          <w:rFonts w:ascii="Times New Roman" w:hAnsi="Times New Roman" w:cs="Times New Roman" w:eastAsia="Times New Roman"/>
        </w:rPr>
        <w:t xml:space="preserve">41.4%</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genuine</w:t>
      </w:r>
      <w:r>
        <w:rPr>
          <w:rFonts w:ascii="Times New Roman" w:hAnsi="Times New Roman" w:cs="Times New Roman" w:eastAsia="Times New Roman"/>
        </w:rPr>
        <w:t xml:space="preserve"> </w:t>
      </w:r>
      <w:r>
        <w:rPr>
          <w:rFonts w:ascii="Times New Roman" w:hAnsi="Times New Roman" w:cs="Times New Roman" w:eastAsia="Times New Roman"/>
        </w:rPr>
        <w:t xml:space="preserve">identity</w:t>
      </w:r>
      <w:r>
        <w:rPr>
          <w:rFonts w:ascii="Times New Roman" w:hAnsi="Times New Roman" w:cs="Times New Roman" w:eastAsia="Times New Roman"/>
        </w:rPr>
        <w:t xml:space="preserve"> </w:t>
      </w:r>
      <w:r>
        <w:rPr>
          <w:rFonts w:ascii="Times New Roman" w:hAnsi="Times New Roman" w:cs="Times New Roman" w:eastAsia="Times New Roman"/>
        </w:rPr>
        <w:t xml:space="preserve">matches,</w:t>
      </w:r>
      <w:r>
        <w:rPr>
          <w:rFonts w:ascii="Times New Roman" w:hAnsi="Times New Roman" w:cs="Times New Roman" w:eastAsia="Times New Roman"/>
        </w:rPr>
        <w:t xml:space="preserve"> </w:t>
      </w:r>
      <w:r>
        <w:rPr>
          <w:rFonts w:ascii="Times New Roman" w:hAnsi="Times New Roman" w:cs="Times New Roman" w:eastAsia="Times New Roman"/>
        </w:rPr>
        <w:t xml:space="preserve">against</w:t>
      </w:r>
      <w:r>
        <w:rPr>
          <w:rFonts w:ascii="Times New Roman" w:hAnsi="Times New Roman" w:cs="Times New Roman" w:eastAsia="Times New Roman"/>
        </w:rPr>
        <w:t xml:space="preserve"> </w:t>
      </w:r>
      <w:r>
        <w:rPr>
          <w:rFonts w:ascii="Times New Roman" w:hAnsi="Times New Roman" w:cs="Times New Roman" w:eastAsia="Times New Roman"/>
        </w:rPr>
        <w:t xml:space="preserve">3.4%</w:t>
      </w:r>
      <w:r>
        <w:rPr>
          <w:rFonts w:ascii="Times New Roman" w:hAnsi="Times New Roman" w:cs="Times New Roman" w:eastAsia="Times New Roman"/>
        </w:rPr>
        <w:t xml:space="preserve"> </w:t>
      </w:r>
      <w:r>
        <w:rPr>
          <w:rFonts w:ascii="Times New Roman" w:hAnsi="Times New Roman" w:cs="Times New Roman" w:eastAsia="Times New Roman"/>
        </w:rPr>
        <w:t xml:space="preserve">at</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threshold</w:t>
      </w:r>
      <w:r>
        <w:rPr>
          <w:rFonts w:ascii="Times New Roman" w:hAnsi="Times New Roman" w:cs="Times New Roman" w:eastAsia="Times New Roman"/>
        </w:rPr>
        <w:t xml:space="preserve"> </w:t>
      </w:r>
      <w:r>
        <w:rPr>
          <w:rFonts w:ascii="Times New Roman" w:hAnsi="Times New Roman" w:cs="Times New Roman" w:eastAsia="Times New Roman"/>
        </w:rPr>
        <w:t xml:space="preserve">calibrated</w:t>
      </w:r>
      <w:r>
        <w:rPr>
          <w:rFonts w:ascii="Times New Roman" w:hAnsi="Times New Roman" w:cs="Times New Roman" w:eastAsia="Times New Roman"/>
        </w:rPr>
        <w:t xml:space="preserve"> </w:t>
      </w:r>
      <w:r>
        <w:rPr>
          <w:rFonts w:ascii="Times New Roman" w:hAnsi="Times New Roman" w:cs="Times New Roman" w:eastAsia="Times New Roman"/>
        </w:rPr>
        <w:t xml:space="preserve">on</w:t>
      </w:r>
      <w:r>
        <w:rPr>
          <w:rFonts w:ascii="Times New Roman" w:hAnsi="Times New Roman" w:cs="Times New Roman" w:eastAsia="Times New Roman"/>
        </w:rPr>
        <w:t xml:space="preserve"> </w:t>
      </w:r>
      <w:r>
        <w:rPr>
          <w:rFonts w:ascii="Times New Roman" w:hAnsi="Times New Roman" w:cs="Times New Roman" w:eastAsia="Times New Roman"/>
        </w:rPr>
        <w:t xml:space="preserve">Labeled</w:t>
      </w:r>
      <w:r>
        <w:rPr>
          <w:rFonts w:ascii="Times New Roman" w:hAnsi="Times New Roman" w:cs="Times New Roman" w:eastAsia="Times New Roman"/>
        </w:rPr>
        <w:t xml:space="preserve"> </w:t>
      </w:r>
      <w:r>
        <w:rPr>
          <w:rFonts w:ascii="Times New Roman" w:hAnsi="Times New Roman" w:cs="Times New Roman" w:eastAsia="Times New Roman"/>
        </w:rPr>
        <w:t xml:space="preserve">Faces</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Wild.</w:t>
      </w:r>
      <w:r>
        <w:rPr>
          <w:rFonts w:ascii="Times New Roman" w:hAnsi="Times New Roman" w:cs="Times New Roman" w:eastAsia="Times New Roman"/>
        </w:rPr>
        <w:t xml:space="preserve"> </w:t>
      </w:r>
      <w:r>
        <w:rPr>
          <w:rFonts w:ascii="Times New Roman" w:hAnsi="Times New Roman" w:cs="Times New Roman" w:eastAsia="Times New Roman"/>
        </w:rPr>
        <w:t xml:space="preserve">Each</w:t>
      </w:r>
      <w:r>
        <w:rPr>
          <w:rFonts w:ascii="Times New Roman" w:hAnsi="Times New Roman" w:cs="Times New Roman" w:eastAsia="Times New Roman"/>
        </w:rPr>
        <w:t xml:space="preserve"> </w:t>
      </w:r>
      <w:r>
        <w:rPr>
          <w:rFonts w:ascii="Times New Roman" w:hAnsi="Times New Roman" w:cs="Times New Roman" w:eastAsia="Times New Roman"/>
        </w:rPr>
        <w:t xml:space="preserve">design</w:t>
      </w:r>
      <w:r>
        <w:rPr>
          <w:rFonts w:ascii="Times New Roman" w:hAnsi="Times New Roman" w:cs="Times New Roman" w:eastAsia="Times New Roman"/>
        </w:rPr>
        <w:t xml:space="preserve"> </w:t>
      </w:r>
      <w:r>
        <w:rPr>
          <w:rFonts w:ascii="Times New Roman" w:hAnsi="Times New Roman" w:cs="Times New Roman" w:eastAsia="Times New Roman"/>
        </w:rPr>
        <w:t xml:space="preserve">policy</w:t>
      </w:r>
      <w:r>
        <w:rPr>
          <w:rFonts w:ascii="Times New Roman" w:hAnsi="Times New Roman" w:cs="Times New Roman" w:eastAsia="Times New Roman"/>
        </w:rPr>
        <w:t xml:space="preserve"> </w:t>
      </w:r>
      <w:r>
        <w:rPr>
          <w:rFonts w:ascii="Times New Roman" w:hAnsi="Times New Roman" w:cs="Times New Roman" w:eastAsia="Times New Roman"/>
        </w:rPr>
        <w:t xml:space="preserve">is</w:t>
      </w:r>
      <w:r>
        <w:rPr>
          <w:rFonts w:ascii="Times New Roman" w:hAnsi="Times New Roman" w:cs="Times New Roman" w:eastAsia="Times New Roman"/>
        </w:rPr>
        <w:t xml:space="preserve"> </w:t>
      </w:r>
      <w:r>
        <w:rPr>
          <w:rFonts w:ascii="Times New Roman" w:hAnsi="Times New Roman" w:cs="Times New Roman" w:eastAsia="Times New Roman"/>
        </w:rPr>
        <w:t xml:space="preserve">enforced</w:t>
      </w:r>
      <w:r>
        <w:rPr>
          <w:rFonts w:ascii="Times New Roman" w:hAnsi="Times New Roman" w:cs="Times New Roman" w:eastAsia="Times New Roman"/>
        </w:rPr>
        <w:t xml:space="preserve"> </w:t>
      </w:r>
      <w:r>
        <w:rPr>
          <w:rFonts w:ascii="Times New Roman" w:hAnsi="Times New Roman" w:cs="Times New Roman" w:eastAsia="Times New Roman"/>
        </w:rPr>
        <w:t xml:space="preserve">as</w:t>
      </w:r>
      <w:r>
        <w:rPr>
          <w:rFonts w:ascii="Times New Roman" w:hAnsi="Times New Roman" w:cs="Times New Roman" w:eastAsia="Times New Roman"/>
        </w:rPr>
        <w:t xml:space="preserve"> </w:t>
      </w:r>
      <w:r>
        <w:rPr>
          <w:rFonts w:ascii="Times New Roman" w:hAnsi="Times New Roman" w:cs="Times New Roman" w:eastAsia="Times New Roman"/>
        </w:rPr>
        <w:t xml:space="preserve">a</w:t>
      </w:r>
      <w:r>
        <w:rPr>
          <w:rFonts w:ascii="Times New Roman" w:hAnsi="Times New Roman" w:cs="Times New Roman" w:eastAsia="Times New Roman"/>
        </w:rPr>
        <w:t xml:space="preserve"> </w:t>
      </w:r>
      <w:r>
        <w:rPr>
          <w:rFonts w:ascii="Times New Roman" w:hAnsi="Times New Roman" w:cs="Times New Roman" w:eastAsia="Times New Roman"/>
        </w:rPr>
        <w:t xml:space="preserve">structural</w:t>
      </w:r>
      <w:r>
        <w:rPr>
          <w:rFonts w:ascii="Times New Roman" w:hAnsi="Times New Roman" w:cs="Times New Roman" w:eastAsia="Times New Roman"/>
        </w:rPr>
        <w:t xml:space="preserve"> </w:t>
      </w:r>
      <w:r>
        <w:rPr>
          <w:rFonts w:ascii="Times New Roman" w:hAnsi="Times New Roman" w:cs="Times New Roman" w:eastAsia="Times New Roman"/>
        </w:rPr>
        <w:t xml:space="preserve">property</w:t>
      </w:r>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w:r>
        <w:rPr>
          <w:rFonts w:ascii="Times New Roman" w:hAnsi="Times New Roman" w:cs="Times New Roman" w:eastAsia="Times New Roman"/>
        </w:rPr>
        <w:t xml:space="preserve">the</w:t>
      </w:r>
      <w:r>
        <w:rPr>
          <w:rFonts w:ascii="Times New Roman" w:hAnsi="Times New Roman" w:cs="Times New Roman" w:eastAsia="Times New Roman"/>
        </w:rPr>
        <w:t xml:space="preserve"> </w:t>
      </w:r>
      <w:r>
        <w:rPr>
          <w:rFonts w:ascii="Times New Roman" w:hAnsi="Times New Roman" w:cs="Times New Roman" w:eastAsia="Times New Roman"/>
        </w:rPr>
        <w:t xml:space="preserve">build</w:t>
      </w:r>
      <w:r>
        <w:rPr>
          <w:rFonts w:ascii="Times New Roman" w:hAnsi="Times New Roman" w:cs="Times New Roman" w:eastAsia="Times New Roman"/>
        </w:rPr>
        <w:t xml:space="preserve"> </w:t>
      </w:r>
      <w:r>
        <w:rPr>
          <w:rFonts w:ascii="Times New Roman" w:hAnsi="Times New Roman" w:cs="Times New Roman" w:eastAsia="Times New Roman"/>
        </w:rPr>
        <w:t xml:space="preserve">rather</w:t>
      </w:r>
      <w:r>
        <w:rPr>
          <w:rFonts w:ascii="Times New Roman" w:hAnsi="Times New Roman" w:cs="Times New Roman" w:eastAsia="Times New Roman"/>
        </w:rPr>
        <w:t xml:space="preserve"> </w:t>
      </w:r>
      <w:r>
        <w:rPr>
          <w:rFonts w:ascii="Times New Roman" w:hAnsi="Times New Roman" w:cs="Times New Roman" w:eastAsia="Times New Roman"/>
        </w:rPr>
        <w:t xml:space="preserve">than</w:t>
      </w:r>
      <w:r>
        <w:rPr>
          <w:rFonts w:ascii="Times New Roman" w:hAnsi="Times New Roman" w:cs="Times New Roman" w:eastAsia="Times New Roman"/>
        </w:rPr>
        <w:t xml:space="preserve"> </w:t>
      </w:r>
      <w:r>
        <w:rPr>
          <w:rFonts w:ascii="Times New Roman" w:hAnsi="Times New Roman" w:cs="Times New Roman" w:eastAsia="Times New Roman"/>
        </w:rPr>
        <w:t xml:space="preserve">by</w:t>
      </w:r>
      <w:r>
        <w:rPr>
          <w:rFonts w:ascii="Times New Roman" w:hAnsi="Times New Roman" w:cs="Times New Roman" w:eastAsia="Times New Roman"/>
        </w:rPr>
        <w:t xml:space="preserve"> </w:t>
      </w:r>
      <w:r>
        <w:rPr>
          <w:rFonts w:ascii="Times New Roman" w:hAnsi="Times New Roman" w:cs="Times New Roman" w:eastAsia="Times New Roman"/>
        </w:rPr>
        <w:t xml:space="preserve">developer</w:t>
      </w:r>
      <w:r>
        <w:rPr>
          <w:rFonts w:ascii="Times New Roman" w:hAnsi="Times New Roman" w:cs="Times New Roman" w:eastAsia="Times New Roman"/>
        </w:rPr>
        <w:t xml:space="preserve"> </w:t>
      </w:r>
      <w:r>
        <w:rPr>
          <w:rFonts w:ascii="Times New Roman" w:hAnsi="Times New Roman" w:cs="Times New Roman" w:eastAsia="Times New Roman"/>
        </w:rPr>
        <w:t xml:space="preserve">discipline.</w:t>
      </w:r>
    </w:p>
    <w:p>
      <w:pPr>
        <w:pStyle w:val="FirstParagraph"/>
        <w:jc w:val="both"/>
      </w:pPr>
      <w:r>
        <w:rPr>
          <w:rFonts w:ascii="Times New Roman" w:hAnsi="Times New Roman" w:cs="Times New Roman" w:eastAsia="Times New Roman"/>
          <w:bCs/>
          <w:b/>
        </w:rPr>
        <w:t xml:space="preserve">Index Terms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automated hiring, evidence grounding, claim verification, algorithmic</w:t>
      </w:r>
      <w:r>
        <w:rPr>
          <w:rFonts w:ascii="Times New Roman" w:hAnsi="Times New Roman" w:cs="Times New Roman" w:eastAsia="Times New Roman"/>
        </w:rPr>
        <w:t xml:space="preserve"> </w:t>
      </w:r>
      <w:r>
        <w:rPr>
          <w:rFonts w:ascii="Times New Roman" w:hAnsi="Times New Roman" w:cs="Times New Roman" w:eastAsia="Times New Roman"/>
        </w:rPr>
        <w:t xml:space="preserve">accountability, prompt injection, model comparison, face verification,</w:t>
      </w:r>
      <w:r>
        <w:rPr>
          <w:rFonts w:ascii="Times New Roman" w:hAnsi="Times New Roman" w:cs="Times New Roman" w:eastAsia="Times New Roman"/>
        </w:rPr>
        <w:t xml:space="preserve"> </w:t>
      </w:r>
      <w:r>
        <w:rPr>
          <w:rFonts w:ascii="Times New Roman" w:hAnsi="Times New Roman" w:cs="Times New Roman" w:eastAsia="Times New Roman"/>
        </w:rPr>
        <w:t xml:space="preserve">threshold calibration</w:t>
      </w:r>
    </w:p>
    <w:bookmarkStart w:id="20" w:name="introduction"/>
    <w:p>
      <w:pPr>
        <w:pStyle w:val="Heading1"/>
        <w:jc w:val="center"/>
      </w:pPr>
      <w:r>
        <w:rPr>
          <w:rFonts w:ascii="Times New Roman" w:hAnsi="Times New Roman" w:cs="Times New Roman" w:eastAsia="Times New Roman"/>
          <w:b w:val="0"/>
        </w:rPr>
        <w:t>I. INTRODUCTION</w:t>
      </w:r>
    </w:p>
    <w:p>
      <w:pPr>
        <w:pStyle w:val="FirstParagraph"/>
        <w:jc w:val="both"/>
      </w:pPr>
      <w:r>
        <w:rPr>
          <w:rFonts w:ascii="Times New Roman" w:hAnsi="Times New Roman" w:cs="Times New Roman" w:eastAsia="Times New Roman"/>
        </w:rPr>
        <w:t xml:space="preserve">Interview assessments are commonly summarized as a single score, which records</w:t>
      </w:r>
      <w:r>
        <w:rPr>
          <w:rFonts w:ascii="Times New Roman" w:hAnsi="Times New Roman" w:cs="Times New Roman" w:eastAsia="Times New Roman"/>
        </w:rPr>
        <w:t xml:space="preserve"> </w:t>
      </w:r>
      <w:r>
        <w:rPr>
          <w:rFonts w:ascii="Times New Roman" w:hAnsi="Times New Roman" w:cs="Times New Roman" w:eastAsia="Times New Roman"/>
        </w:rPr>
        <w:t xml:space="preserve">neither which answer produced it nor how it could be contested. Automated</w:t>
      </w:r>
      <w:r>
        <w:rPr>
          <w:rFonts w:ascii="Times New Roman" w:hAnsi="Times New Roman" w:cs="Times New Roman" w:eastAsia="Times New Roman"/>
        </w:rPr>
        <w:t xml:space="preserve"> </w:t>
      </w:r>
      <w:r>
        <w:rPr>
          <w:rFonts w:ascii="Times New Roman" w:hAnsi="Times New Roman" w:cs="Times New Roman" w:eastAsia="Times New Roman"/>
        </w:rPr>
        <w:t xml:space="preserve">screening platforms inherit this limitation [1], [2].</w:t>
      </w:r>
    </w:p>
    <w:p>
      <w:pPr>
        <w:pStyle w:val="BodyText"/>
        <w:jc w:val="both"/>
      </w:pPr>
      <w:r>
        <w:rPr>
          <w:rFonts w:ascii="Times New Roman" w:hAnsi="Times New Roman" w:cs="Times New Roman" w:eastAsia="Times New Roman"/>
        </w:rPr>
        <w:t xml:space="preserve">We propose that the useful output of automated screening is an</w:t>
      </w:r>
      <w:r>
        <w:rPr>
          <w:rFonts w:ascii="Times New Roman" w:hAnsi="Times New Roman" w:cs="Times New Roman" w:eastAsia="Times New Roman"/>
        </w:rPr>
        <w:t xml:space="preserve"> </w:t>
      </w:r>
      <w:r>
        <w:rPr>
          <w:rFonts w:ascii="Times New Roman" w:hAnsi="Times New Roman" w:cs="Times New Roman" w:eastAsia="Times New Roman"/>
        </w:rPr>
        <w:t xml:space="preserve">audit of the claims a candidate has made, not a judgment of the candidate. Each</w:t>
      </w:r>
      <w:r>
        <w:rPr>
          <w:rFonts w:ascii="Times New Roman" w:hAnsi="Times New Roman" w:cs="Times New Roman" w:eastAsia="Times New Roman"/>
        </w:rPr>
        <w:t xml:space="preserve"> </w:t>
      </w:r>
      <w:r>
        <w:rPr>
          <w:rFonts w:ascii="Times New Roman" w:hAnsi="Times New Roman" w:cs="Times New Roman" w:eastAsia="Times New Roman"/>
        </w:rPr>
        <w:t xml:space="preserve">resume claim is probed, each probe yields evidence, and the verdicts, with</w:t>
      </w:r>
      <w:r>
        <w:rPr>
          <w:rFonts w:ascii="Times New Roman" w:hAnsi="Times New Roman" w:cs="Times New Roman" w:eastAsia="Times New Roman"/>
        </w:rPr>
        <w:t xml:space="preserve"> </w:t>
      </w:r>
      <w:r>
        <w:rPr>
          <w:rFonts w:ascii="Times New Roman" w:hAnsi="Times New Roman" w:cs="Times New Roman" w:eastAsia="Times New Roman"/>
        </w:rPr>
        <w:t xml:space="preserve">evidence attached, go to a human who decides about the person. Grounding</w:t>
      </w:r>
      <w:r>
        <w:rPr>
          <w:rFonts w:ascii="Times New Roman" w:hAnsi="Times New Roman" w:cs="Times New Roman" w:eastAsia="Times New Roman"/>
        </w:rPr>
        <w:t xml:space="preserve"> </w:t>
      </w:r>
      <w:r>
        <w:rPr>
          <w:rFonts w:ascii="Times New Roman" w:hAnsi="Times New Roman" w:cs="Times New Roman" w:eastAsia="Times New Roman"/>
        </w:rPr>
        <w:t xml:space="preserve">governs what may be asserted, machine learning (ML) measures properties of</w:t>
      </w:r>
      <w:r>
        <w:rPr>
          <w:rFonts w:ascii="Times New Roman" w:hAnsi="Times New Roman" w:cs="Times New Roman" w:eastAsia="Times New Roman"/>
        </w:rPr>
        <w:t xml:space="preserve"> </w:t>
      </w:r>
      <w:r>
        <w:rPr>
          <w:rFonts w:ascii="Times New Roman" w:hAnsi="Times New Roman" w:cs="Times New Roman" w:eastAsia="Times New Roman"/>
        </w:rPr>
        <w:t xml:space="preserve">evidence, and deep learning (DL) supplies perception.</w:t>
      </w:r>
    </w:p>
    <w:p>
      <w:pPr>
        <w:pStyle w:val="BodyText"/>
        <w:jc w:val="both"/>
      </w:pPr>
      <w:r>
        <w:rPr>
          <w:rFonts w:ascii="Times New Roman" w:hAnsi="Times New Roman" w:cs="Times New Roman" w:eastAsia="Times New Roman"/>
        </w:rPr>
        <w:t xml:space="preserve">Auditing rather than scoring is a design stance, not the technical novelty.</w:t>
      </w:r>
      <w:r>
        <w:rPr>
          <w:rFonts w:ascii="Times New Roman" w:hAnsi="Times New Roman" w:cs="Times New Roman" w:eastAsia="Times New Roman"/>
        </w:rPr>
        <w:t xml:space="preserve"> </w:t>
      </w:r>
      <w:r>
        <w:rPr>
          <w:rFonts w:ascii="Times New Roman" w:hAnsi="Times New Roman" w:cs="Times New Roman" w:eastAsia="Times New Roman"/>
        </w:rPr>
        <w:t xml:space="preserve">The novel mechanisms are: (1) an assertion-scoped grounding gate that admits a</w:t>
      </w:r>
      <w:r>
        <w:rPr>
          <w:rFonts w:ascii="Times New Roman" w:hAnsi="Times New Roman" w:cs="Times New Roman" w:eastAsia="Times New Roman"/>
        </w:rPr>
        <w:t xml:space="preserve"> </w:t>
      </w:r>
      <w:r>
        <w:rPr>
          <w:rFonts w:ascii="Times New Roman" w:hAnsi="Times New Roman" w:cs="Times New Roman" w:eastAsia="Times New Roman"/>
        </w:rPr>
        <w:t xml:space="preserve">claim only as a verbatim, single-clause span of the resume with no negation or</w:t>
      </w:r>
      <w:r>
        <w:rPr>
          <w:rFonts w:ascii="Times New Roman" w:hAnsi="Times New Roman" w:cs="Times New Roman" w:eastAsia="Times New Roman"/>
        </w:rPr>
        <w:t xml:space="preserve"> </w:t>
      </w:r>
      <w:r>
        <w:rPr>
          <w:rFonts w:ascii="Times New Roman" w:hAnsi="Times New Roman" w:cs="Times New Roman" w:eastAsia="Times New Roman"/>
        </w:rPr>
        <w:t xml:space="preserve">hedge, returns its character offsets, is enforced by an import boundary that</w:t>
      </w:r>
      <w:r>
        <w:rPr>
          <w:rFonts w:ascii="Times New Roman" w:hAnsi="Times New Roman" w:cs="Times New Roman" w:eastAsia="Times New Roman"/>
        </w:rPr>
        <w:t xml:space="preserve"> </w:t>
      </w:r>
      <w:r>
        <w:rPr>
          <w:rFonts w:ascii="Times New Roman" w:hAnsi="Times New Roman" w:cs="Times New Roman" w:eastAsia="Times New Roman"/>
        </w:rPr>
        <w:t xml:space="preserve">fails the build, and is evaluated against paraphrase and prompt-injection</w:t>
      </w:r>
      <w:r>
        <w:rPr>
          <w:rFonts w:ascii="Times New Roman" w:hAnsi="Times New Roman" w:cs="Times New Roman" w:eastAsia="Times New Roman"/>
        </w:rPr>
        <w:t xml:space="preserve"> </w:t>
      </w:r>
      <w:r>
        <w:rPr>
          <w:rFonts w:ascii="Times New Roman" w:hAnsi="Times New Roman" w:cs="Times New Roman" w:eastAsia="Times New Roman"/>
        </w:rPr>
        <w:t xml:space="preserve">attacks (Section IV); (2) a value-free result type, so a</w:t>
      </w:r>
      <w:r>
        <w:rPr>
          <w:rFonts w:ascii="Times New Roman" w:hAnsi="Times New Roman" w:cs="Times New Roman" w:eastAsia="Times New Roman"/>
        </w:rPr>
        <w:t xml:space="preserve"> </w:t>
      </w:r>
      <w:r>
        <w:rPr>
          <w:rFonts w:ascii="Times New Roman" w:hAnsi="Times New Roman" w:cs="Times New Roman" w:eastAsia="Times New Roman"/>
        </w:rPr>
        <w:t xml:space="preserve">failed measurement cannot be read as a low score (Section VI); and</w:t>
      </w:r>
      <w:r>
        <w:rPr>
          <w:rFonts w:ascii="Times New Roman" w:hAnsi="Times New Roman" w:cs="Times New Roman" w:eastAsia="Times New Roman"/>
        </w:rPr>
        <w:t xml:space="preserve"> </w:t>
      </w:r>
      <w:r>
        <w:rPr>
          <w:rFonts w:ascii="Times New Roman" w:hAnsi="Times New Roman" w:cs="Times New Roman" w:eastAsia="Times New Roman"/>
        </w:rPr>
        <w:t xml:space="preserve">(3) a within-query ranking diagnostic that separates matching ability from</w:t>
      </w:r>
      <w:r>
        <w:rPr>
          <w:rFonts w:ascii="Times New Roman" w:hAnsi="Times New Roman" w:cs="Times New Roman" w:eastAsia="Times New Roman"/>
        </w:rPr>
        <w:t xml:space="preserve"> </w:t>
      </w:r>
      <w:r>
        <w:rPr>
          <w:rFonts w:ascii="Times New Roman" w:hAnsi="Times New Roman" w:cs="Times New Roman" w:eastAsia="Times New Roman"/>
        </w:rPr>
        <w:t xml:space="preserve">entity-level quality (Section V-C). The remaining contributions</w:t>
      </w:r>
      <w:r>
        <w:rPr>
          <w:rFonts w:ascii="Times New Roman" w:hAnsi="Times New Roman" w:cs="Times New Roman" w:eastAsia="Times New Roman"/>
        </w:rPr>
        <w:t xml:space="preserve"> </w:t>
      </w:r>
      <w:r>
        <w:rPr>
          <w:rFonts w:ascii="Times New Roman" w:hAnsi="Times New Roman" w:cs="Times New Roman" w:eastAsia="Times New Roman"/>
        </w:rPr>
        <w:t xml:space="preserve">are empirical: a nine-model comparison with a synthetic positive control, and a</w:t>
      </w:r>
      <w:r>
        <w:rPr>
          <w:rFonts w:ascii="Times New Roman" w:hAnsi="Times New Roman" w:cs="Times New Roman" w:eastAsia="Times New Roman"/>
        </w:rPr>
        <w:t xml:space="preserve"> </w:t>
      </w:r>
      <w:r>
        <w:rPr>
          <w:rFonts w:ascii="Times New Roman" w:hAnsi="Times New Roman" w:cs="Times New Roman" w:eastAsia="Times New Roman"/>
        </w:rPr>
        <w:t xml:space="preserve">calibration showing that an authored threshold was wrong by a quantified</w:t>
      </w:r>
      <w:r>
        <w:rPr>
          <w:rFonts w:ascii="Times New Roman" w:hAnsi="Times New Roman" w:cs="Times New Roman" w:eastAsia="Times New Roman"/>
        </w:rPr>
        <w:t xml:space="preserve"> </w:t>
      </w:r>
      <w:r>
        <w:rPr>
          <w:rFonts w:ascii="Times New Roman" w:hAnsi="Times New Roman" w:cs="Times New Roman" w:eastAsia="Times New Roman"/>
        </w:rPr>
        <w:t xml:space="preserve">amount.</w:t>
      </w:r>
    </w:p>
    <w:bookmarkEnd w:id="20"/>
    <w:bookmarkStart w:id="21" w:name="related-work"/>
    <w:p>
      <w:pPr>
        <w:pStyle w:val="Heading1"/>
        <w:jc w:val="center"/>
      </w:pPr>
      <w:r>
        <w:rPr>
          <w:rFonts w:ascii="Times New Roman" w:hAnsi="Times New Roman" w:cs="Times New Roman" w:eastAsia="Times New Roman"/>
          <w:b w:val="0"/>
        </w:rPr>
        <w:t>II. RELATED WORK</w:t>
      </w:r>
    </w:p>
    <w:p>
      <w:pPr>
        <w:pStyle w:val="FirstParagraph"/>
        <w:jc w:val="both"/>
      </w:pPr>
      <w:r>
        <w:rPr>
          <w:rFonts w:ascii="Times New Roman" w:hAnsi="Times New Roman" w:cs="Times New Roman" w:eastAsia="Times New Roman"/>
        </w:rPr>
        <w:t xml:space="preserve">Audits of hiring algorithms find predictive tools reproducing historical</w:t>
      </w:r>
      <w:r>
        <w:rPr>
          <w:rFonts w:ascii="Times New Roman" w:hAnsi="Times New Roman" w:cs="Times New Roman" w:eastAsia="Times New Roman"/>
        </w:rPr>
        <w:t xml:space="preserve"> </w:t>
      </w:r>
      <w:r>
        <w:rPr>
          <w:rFonts w:ascii="Times New Roman" w:hAnsi="Times New Roman" w:cs="Times New Roman" w:eastAsia="Times New Roman"/>
        </w:rPr>
        <w:t xml:space="preserve">patterns [1], and fairness analysis is run against a vendor’s</w:t>
      </w:r>
      <w:r>
        <w:rPr>
          <w:rFonts w:ascii="Times New Roman" w:hAnsi="Times New Roman" w:cs="Times New Roman" w:eastAsia="Times New Roman"/>
        </w:rPr>
        <w:t xml:space="preserve"> </w:t>
      </w:r>
      <w:r>
        <w:rPr>
          <w:rFonts w:ascii="Times New Roman" w:hAnsi="Times New Roman" w:cs="Times New Roman" w:eastAsia="Times New Roman"/>
        </w:rPr>
        <w:t xml:space="preserve">stated prediction target rather than the deployed one [2];</w:t>
      </w:r>
      <w:r>
        <w:rPr>
          <w:rFonts w:ascii="Times New Roman" w:hAnsi="Times New Roman" w:cs="Times New Roman" w:eastAsia="Times New Roman"/>
        </w:rPr>
        <w:t xml:space="preserve"> </w:t>
      </w:r>
      <w:r>
        <w:rPr>
          <w:rFonts w:ascii="Times New Roman" w:hAnsi="Times New Roman" w:cs="Times New Roman" w:eastAsia="Times New Roman"/>
        </w:rPr>
        <w:t xml:space="preserve">Section V-C supplies a measurement that detects such a mismatch.</w:t>
      </w:r>
      <w:r>
        <w:rPr>
          <w:rFonts w:ascii="Times New Roman" w:hAnsi="Times New Roman" w:cs="Times New Roman" w:eastAsia="Times New Roman"/>
        </w:rPr>
        <w:t xml:space="preserve"> </w:t>
      </w:r>
      <w:r>
        <w:rPr>
          <w:rFonts w:ascii="Times New Roman" w:hAnsi="Times New Roman" w:cs="Times New Roman" w:eastAsia="Times New Roman"/>
        </w:rPr>
        <w:t xml:space="preserve">Explanations should let the affected person contest a decision [3],</w:t>
      </w:r>
      <w:r>
        <w:rPr>
          <w:rFonts w:ascii="Times New Roman" w:hAnsi="Times New Roman" w:cs="Times New Roman" w:eastAsia="Times New Roman"/>
        </w:rPr>
        <w:t xml:space="preserve"> </w:t>
      </w:r>
      <w:r>
        <w:rPr>
          <w:rFonts w:ascii="Times New Roman" w:hAnsi="Times New Roman" w:cs="Times New Roman" w:eastAsia="Times New Roman"/>
        </w:rPr>
        <w:t xml:space="preserve">the property a per-claim audit is built to provide. Language models produce</w:t>
      </w:r>
      <w:r>
        <w:rPr>
          <w:rFonts w:ascii="Times New Roman" w:hAnsi="Times New Roman" w:cs="Times New Roman" w:eastAsia="Times New Roman"/>
        </w:rPr>
        <w:t xml:space="preserve"> </w:t>
      </w:r>
      <w:r>
        <w:rPr>
          <w:rFonts w:ascii="Times New Roman" w:hAnsi="Times New Roman" w:cs="Times New Roman" w:eastAsia="Times New Roman"/>
        </w:rPr>
        <w:t xml:space="preserve">fluent text unsupported by their input [4], and instructions hidden in</w:t>
      </w:r>
      <w:r>
        <w:rPr>
          <w:rFonts w:ascii="Times New Roman" w:hAnsi="Times New Roman" w:cs="Times New Roman" w:eastAsia="Times New Roman"/>
        </w:rPr>
        <w:t xml:space="preserve"> </w:t>
      </w:r>
      <w:r>
        <w:rPr>
          <w:rFonts w:ascii="Times New Roman" w:hAnsi="Times New Roman" w:cs="Times New Roman" w:eastAsia="Times New Roman"/>
        </w:rPr>
        <w:t xml:space="preserve">retrieved content can redirect them [5]; we constrain the</w:t>
      </w:r>
      <w:r>
        <w:rPr>
          <w:rFonts w:ascii="Times New Roman" w:hAnsi="Times New Roman" w:cs="Times New Roman" w:eastAsia="Times New Roman"/>
        </w:rPr>
        <w:t xml:space="preserve"> </w:t>
      </w:r>
      <w:r>
        <w:rPr>
          <w:rFonts w:ascii="Times New Roman" w:hAnsi="Times New Roman" w:cs="Times New Roman" w:eastAsia="Times New Roman"/>
        </w:rPr>
        <w:t xml:space="preserve">first by construction and measure the second. Table I</w:t>
      </w:r>
      <w:r>
        <w:rPr>
          <w:rFonts w:ascii="Times New Roman" w:hAnsi="Times New Roman" w:cs="Times New Roman" w:eastAsia="Times New Roman"/>
        </w:rPr>
        <w:t xml:space="preserve"> </w:t>
      </w:r>
      <w:r>
        <w:rPr>
          <w:rFonts w:ascii="Times New Roman" w:hAnsi="Times New Roman" w:cs="Times New Roman" w:eastAsia="Times New Roman"/>
        </w:rPr>
        <w:t xml:space="preserve">positions the grounding gate against neighboring techniques: none combines</w:t>
      </w:r>
      <w:r>
        <w:rPr>
          <w:rFonts w:ascii="Times New Roman" w:hAnsi="Times New Roman" w:cs="Times New Roman" w:eastAsia="Times New Roman"/>
        </w:rPr>
        <w:t xml:space="preserve"> </w:t>
      </w:r>
      <w:r>
        <w:rPr>
          <w:rFonts w:ascii="Times New Roman" w:hAnsi="Times New Roman" w:cs="Times New Roman" w:eastAsia="Times New Roman"/>
        </w:rPr>
        <w:t xml:space="preserve">verbatim span admission, assertion-level negation and hedge checks, and an</w:t>
      </w:r>
      <w:r>
        <w:rPr>
          <w:rFonts w:ascii="Times New Roman" w:hAnsi="Times New Roman" w:cs="Times New Roman" w:eastAsia="Times New Roman"/>
        </w:rPr>
        <w:t xml:space="preserve"> </w:t>
      </w:r>
      <w:r>
        <w:rPr>
          <w:rFonts w:ascii="Times New Roman" w:hAnsi="Times New Roman" w:cs="Times New Roman" w:eastAsia="Times New Roman"/>
        </w:rPr>
        <w:t xml:space="preserve">architectural boundary that keeps model text out of verdicts.</w:t>
      </w:r>
    </w:p>
    <w:p>
      <w:pPr>
        <w:pStyle w:val="TableCaption"/>
        <w:jc w:val="center"/>
      </w:pPr>
      <w:r>
        <w:rPr>
          <w:rFonts w:ascii="Times New Roman" w:hAnsi="Times New Roman" w:cs="Times New Roman" w:eastAsia="Times New Roman"/>
        </w:rPr>
        <w:t>TABLE I. Grounding Gate Compared With Related Techniques</w:t>
      </w:r>
    </w:p>
    <w:tbl>
      <w:tblPr>
        <w:tblStyle w:val="Table"/>
        <w:tblW w:type="pct" w:w="5000"/>
        <w:tblLook w:firstRow="1" w:lastRow="0" w:firstColumn="0" w:lastColumn="0" w:noHBand="0" w:noVBand="0" w:val="0020"/>
        <w:jc w:val="start"/>
        <w:tblCaption w:val="Grounding Gate Compared With Related Techniques"/>
        <w:tblBorders>
          <w:top w:val="single" w:sz="4" w:color="000000"/>
          <w:bottom w:val="single" w:sz="4" w:color="000000"/>
          <w:insideH w:val="single" w:sz="4" w:color="000000"/>
        </w:tblBorders>
      </w:tblPr>
      <w:tblGrid>
        <w:gridCol w:w="1980"/>
        <w:gridCol w:w="1980"/>
        <w:gridCol w:w="1980"/>
        <w:gridCol w:w="1980"/>
      </w:tblGrid>
      <w:tr>
        <w:trPr>
          <w:tblHeader w:val="true"/>
        </w:trPr>
        <w:tc>
          <w:tcPr/>
          <w:p>
            <w:pPr>
              <w:pStyle w:val="Compact"/>
              <w:spacing w:after="0"/>
              <w:jc w:val="left"/>
            </w:pPr>
            <w:r>
              <w:rPr>
                <w:rFonts w:ascii="Times New Roman" w:hAnsi="Times New Roman" w:cs="Times New Roman" w:eastAsia="Times New Roman"/>
                <w:b/>
                <w:sz w:val="18"/>
              </w:rPr>
              <w:t xml:space="preserve">Technique</w:t>
            </w:r>
          </w:p>
        </w:tc>
        <w:tc>
          <w:tcPr/>
          <w:p>
            <w:pPr>
              <w:pStyle w:val="Compact"/>
              <w:spacing w:after="0"/>
              <w:jc w:val="center"/>
            </w:pPr>
            <w:r>
              <w:rPr>
                <w:rFonts w:ascii="Times New Roman" w:hAnsi="Times New Roman" w:cs="Times New Roman" w:eastAsia="Times New Roman"/>
                <w:b/>
                <w:sz w:val="18"/>
              </w:rPr>
              <w:t xml:space="preserve">Verbatim span</w:t>
            </w:r>
          </w:p>
        </w:tc>
        <w:tc>
          <w:tcPr/>
          <w:p>
            <w:pPr>
              <w:pStyle w:val="Compact"/>
              <w:spacing w:after="0"/>
              <w:jc w:val="center"/>
            </w:pPr>
            <w:r>
              <w:rPr>
                <w:rFonts w:ascii="Times New Roman" w:hAnsi="Times New Roman" w:cs="Times New Roman" w:eastAsia="Times New Roman"/>
                <w:b/>
                <w:sz w:val="18"/>
              </w:rPr>
              <w:t xml:space="preserve">Negation/hedge</w:t>
            </w:r>
          </w:p>
        </w:tc>
        <w:tc>
          <w:tcPr/>
          <w:p>
            <w:pPr>
              <w:pStyle w:val="Compact"/>
              <w:spacing w:after="0"/>
              <w:jc w:val="center"/>
            </w:pPr>
            <w:r>
              <w:rPr>
                <w:rFonts w:ascii="Times New Roman" w:hAnsi="Times New Roman" w:cs="Times New Roman" w:eastAsia="Times New Roman"/>
                <w:b/>
                <w:sz w:val="18"/>
              </w:rPr>
              <w:t xml:space="preserve">Output reaches</w:t>
            </w:r>
          </w:p>
        </w:tc>
      </w:tr>
      <w:tr>
        <w:tc>
          <w:tcPr/>
          <w:p>
            <w:pPr>
              <w:pStyle w:val="Compact"/>
              <w:spacing w:after="0"/>
              <w:jc w:val="left"/>
            </w:pPr>
            <w:r>
              <w:rPr>
                <w:rFonts w:ascii="Times New Roman" w:hAnsi="Times New Roman" w:cs="Times New Roman" w:eastAsia="Times New Roman"/>
                <w:sz w:val="18"/>
              </w:rPr>
              <w:t xml:space="preserve">Retrieval-augmented generation</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Text</w:t>
            </w:r>
          </w:p>
        </w:tc>
      </w:tr>
      <w:tr>
        <w:tc>
          <w:tcPr/>
          <w:p>
            <w:pPr>
              <w:pStyle w:val="Compact"/>
              <w:spacing w:after="0"/>
              <w:jc w:val="left"/>
            </w:pPr>
            <w:r>
              <w:rPr>
                <w:rFonts w:ascii="Times New Roman" w:hAnsi="Times New Roman" w:cs="Times New Roman" w:eastAsia="Times New Roman"/>
                <w:sz w:val="18"/>
              </w:rPr>
              <w:t xml:space="preserve">Citation/provenance generation</w:t>
            </w:r>
          </w:p>
        </w:tc>
        <w:tc>
          <w:tcPr/>
          <w:p>
            <w:pPr>
              <w:pStyle w:val="Compact"/>
              <w:spacing w:after="0"/>
              <w:jc w:val="center"/>
            </w:pPr>
            <w:r>
              <w:rPr>
                <w:rFonts w:ascii="Times New Roman" w:hAnsi="Times New Roman" w:cs="Times New Roman" w:eastAsia="Times New Roman"/>
                <w:sz w:val="18"/>
              </w:rPr>
              <w:t xml:space="preserve">Partial</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Text</w:t>
            </w:r>
          </w:p>
        </w:tc>
      </w:tr>
      <w:tr>
        <w:tc>
          <w:tcPr/>
          <w:p>
            <w:pPr>
              <w:pStyle w:val="Compact"/>
              <w:spacing w:after="0"/>
              <w:jc w:val="left"/>
            </w:pPr>
            <w:r>
              <w:rPr>
                <w:rFonts w:ascii="Times New Roman" w:hAnsi="Times New Roman" w:cs="Times New Roman" w:eastAsia="Times New Roman"/>
                <w:sz w:val="18"/>
              </w:rPr>
              <w:t xml:space="preserve">Hallucination detection [4]</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Score</w:t>
            </w:r>
          </w:p>
        </w:tc>
      </w:tr>
      <w:tr>
        <w:tc>
          <w:tcPr/>
          <w:p>
            <w:pPr>
              <w:pStyle w:val="Compact"/>
              <w:spacing w:after="0"/>
              <w:jc w:val="left"/>
            </w:pPr>
            <w:r>
              <w:rPr>
                <w:rFonts w:ascii="Times New Roman" w:hAnsi="Times New Roman" w:cs="Times New Roman" w:eastAsia="Times New Roman"/>
                <w:sz w:val="18"/>
              </w:rPr>
              <w:t xml:space="preserve">Extractive information extraction</w:t>
            </w:r>
          </w:p>
        </w:tc>
        <w:tc>
          <w:tcPr/>
          <w:p>
            <w:pPr>
              <w:pStyle w:val="Compact"/>
              <w:spacing w:after="0"/>
              <w:jc w:val="center"/>
            </w:pPr>
            <w:r>
              <w:rPr>
                <w:rFonts w:ascii="Times New Roman" w:hAnsi="Times New Roman" w:cs="Times New Roman" w:eastAsia="Times New Roman"/>
                <w:sz w:val="18"/>
              </w:rPr>
              <w:t xml:space="preserve">Yes</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Field</w:t>
            </w:r>
          </w:p>
        </w:tc>
      </w:tr>
      <w:tr>
        <w:tc>
          <w:tcPr/>
          <w:p>
            <w:pPr>
              <w:pStyle w:val="Compact"/>
              <w:spacing w:after="0"/>
              <w:jc w:val="left"/>
            </w:pPr>
            <w:r>
              <w:rPr>
                <w:rFonts w:ascii="Times New Roman" w:hAnsi="Times New Roman" w:cs="Times New Roman" w:eastAsia="Times New Roman"/>
                <w:sz w:val="18"/>
              </w:rPr>
              <w:t xml:space="preserve">Injection filtering [5]</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No</w:t>
            </w:r>
          </w:p>
        </w:tc>
        <w:tc>
          <w:tcPr/>
          <w:p>
            <w:pPr>
              <w:pStyle w:val="Compact"/>
              <w:spacing w:after="0"/>
              <w:jc w:val="center"/>
            </w:pPr>
            <w:r>
              <w:rPr>
                <w:rFonts w:ascii="Times New Roman" w:hAnsi="Times New Roman" w:cs="Times New Roman" w:eastAsia="Times New Roman"/>
                <w:sz w:val="18"/>
              </w:rPr>
              <w:t xml:space="preserve">Prompt</w:t>
            </w:r>
          </w:p>
        </w:tc>
      </w:tr>
      <w:tr>
        <w:tc>
          <w:tcPr/>
          <w:p>
            <w:pPr>
              <w:pStyle w:val="Compact"/>
              <w:spacing w:after="0"/>
              <w:jc w:val="left"/>
            </w:pPr>
            <w:r>
              <w:rPr>
                <w:rFonts w:ascii="Times New Roman" w:hAnsi="Times New Roman" w:cs="Times New Roman" w:eastAsia="Times New Roman"/>
                <w:sz w:val="18"/>
              </w:rPr>
              <w:t xml:space="preserve">This work (gate)</w:t>
            </w:r>
          </w:p>
        </w:tc>
        <w:tc>
          <w:tcPr/>
          <w:p>
            <w:pPr>
              <w:pStyle w:val="Compact"/>
              <w:spacing w:after="0"/>
              <w:jc w:val="center"/>
            </w:pPr>
            <w:r>
              <w:rPr>
                <w:rFonts w:ascii="Times New Roman" w:hAnsi="Times New Roman" w:cs="Times New Roman" w:eastAsia="Times New Roman"/>
                <w:sz w:val="18"/>
              </w:rPr>
              <w:t xml:space="preserve">Yes</w:t>
            </w:r>
          </w:p>
        </w:tc>
        <w:tc>
          <w:tcPr/>
          <w:p>
            <w:pPr>
              <w:pStyle w:val="Compact"/>
              <w:spacing w:after="0"/>
              <w:jc w:val="center"/>
            </w:pPr>
            <w:r>
              <w:rPr>
                <w:rFonts w:ascii="Times New Roman" w:hAnsi="Times New Roman" w:cs="Times New Roman" w:eastAsia="Times New Roman"/>
                <w:sz w:val="18"/>
              </w:rPr>
              <w:t xml:space="preserve">Yes</w:t>
            </w:r>
          </w:p>
        </w:tc>
        <w:tc>
          <w:tcPr/>
          <w:p>
            <w:pPr>
              <w:pStyle w:val="Compact"/>
              <w:spacing w:after="0"/>
              <w:jc w:val="center"/>
            </w:pPr>
            <w:r>
              <w:rPr>
                <w:rFonts w:ascii="Times New Roman" w:hAnsi="Times New Roman" w:cs="Times New Roman" w:eastAsia="Times New Roman"/>
                <w:sz w:val="18"/>
              </w:rPr>
              <w:t xml:space="preserve">Question</w:t>
            </w:r>
          </w:p>
        </w:tc>
      </w:tr>
    </w:tbl>
    <w:p>
      <w:pPr>
        <w:pStyle w:val="BodyText"/>
        <w:jc w:val="both"/>
      </w:pPr>
      <w:r>
        <w:rPr>
          <w:rFonts w:ascii="Times New Roman" w:hAnsi="Times New Roman" w:cs="Times New Roman" w:eastAsia="Times New Roman"/>
        </w:rPr>
        <w:t xml:space="preserve">Published gains often fail controlled re-evaluation [6], [7],</w:t>
      </w:r>
      <w:r>
        <w:rPr>
          <w:rFonts w:ascii="Times New Roman" w:hAnsi="Times New Roman" w:cs="Times New Roman" w:eastAsia="Times New Roman"/>
        </w:rPr>
        <w:t xml:space="preserve"> </w:t>
      </w:r>
      <w:r>
        <w:rPr>
          <w:rFonts w:ascii="Times New Roman" w:hAnsi="Times New Roman" w:cs="Times New Roman" w:eastAsia="Times New Roman"/>
        </w:rPr>
        <w:t xml:space="preserve">trees rival deep networks on tabular data [8], overlapping</w:t>
      </w:r>
      <w:r>
        <w:rPr>
          <w:rFonts w:ascii="Times New Roman" w:hAnsi="Times New Roman" w:cs="Times New Roman" w:eastAsia="Times New Roman"/>
        </w:rPr>
        <w:t xml:space="preserve"> </w:t>
      </w:r>
      <w:r>
        <w:rPr>
          <w:rFonts w:ascii="Times New Roman" w:hAnsi="Times New Roman" w:cs="Times New Roman" w:eastAsia="Times New Roman"/>
        </w:rPr>
        <w:t xml:space="preserve">training sets bias variance estimates [11], single-split rankings</w:t>
      </w:r>
      <w:r>
        <w:rPr>
          <w:rFonts w:ascii="Times New Roman" w:hAnsi="Times New Roman" w:cs="Times New Roman" w:eastAsia="Times New Roman"/>
        </w:rPr>
        <w:t xml:space="preserve"> </w:t>
      </w:r>
      <w:r>
        <w:rPr>
          <w:rFonts w:ascii="Times New Roman" w:hAnsi="Times New Roman" w:cs="Times New Roman" w:eastAsia="Times New Roman"/>
        </w:rPr>
        <w:t xml:space="preserve">often fail to reproduce [12], and leakage is widespread [13]. We follow Demšar [9]: a</w:t>
      </w:r>
      <w:r>
        <w:rPr>
          <w:rFonts w:ascii="Times New Roman" w:hAnsi="Times New Roman" w:cs="Times New Roman" w:eastAsia="Times New Roman"/>
        </w:rPr>
        <w:t xml:space="preserve"> </w:t>
      </w:r>
      <w:r>
        <w:rPr>
          <w:rFonts w:ascii="Times New Roman" w:hAnsi="Times New Roman" w:cs="Times New Roman" w:eastAsia="Times New Roman"/>
        </w:rPr>
        <w:t xml:space="preserve">Friedman test [10] followed by paired post-hoc tests. For</w:t>
      </w:r>
      <w:r>
        <w:rPr>
          <w:rFonts w:ascii="Times New Roman" w:hAnsi="Times New Roman" w:cs="Times New Roman" w:eastAsia="Times New Roman"/>
        </w:rPr>
        <w:t xml:space="preserve"> </w:t>
      </w:r>
      <w:r>
        <w:rPr>
          <w:rFonts w:ascii="Times New Roman" w:hAnsi="Times New Roman" w:cs="Times New Roman" w:eastAsia="Times New Roman"/>
        </w:rPr>
        <w:t xml:space="preserve">perception we use SCRFD [14] and ArcFace [15], which leave</w:t>
      </w:r>
      <w:r>
        <w:rPr>
          <w:rFonts w:ascii="Times New Roman" w:hAnsi="Times New Roman" w:cs="Times New Roman" w:eastAsia="Times New Roman"/>
        </w:rPr>
        <w:t xml:space="preserve"> </w:t>
      </w:r>
      <w:r>
        <w:rPr>
          <w:rFonts w:ascii="Times New Roman" w:hAnsi="Times New Roman" w:cs="Times New Roman" w:eastAsia="Times New Roman"/>
        </w:rPr>
        <w:t xml:space="preserve">the verification threshold to the integrator, and calibrate it on</w:t>
      </w:r>
      <w:r>
        <w:rPr>
          <w:rFonts w:ascii="Times New Roman" w:hAnsi="Times New Roman" w:cs="Times New Roman" w:eastAsia="Times New Roman"/>
        </w:rPr>
        <w:t xml:space="preserve"> </w:t>
      </w:r>
      <w:r>
        <w:rPr>
          <w:rFonts w:ascii="Times New Roman" w:hAnsi="Times New Roman" w:cs="Times New Roman" w:eastAsia="Times New Roman"/>
        </w:rPr>
        <w:t xml:space="preserve">LFW [16]; face-analysis error rates differ across demographic</w:t>
      </w:r>
      <w:r>
        <w:rPr>
          <w:rFonts w:ascii="Times New Roman" w:hAnsi="Times New Roman" w:cs="Times New Roman" w:eastAsia="Times New Roman"/>
        </w:rPr>
        <w:t xml:space="preserve"> </w:t>
      </w:r>
      <w:r>
        <w:rPr>
          <w:rFonts w:ascii="Times New Roman" w:hAnsi="Times New Roman" w:cs="Times New Roman" w:eastAsia="Times New Roman"/>
        </w:rPr>
        <w:t xml:space="preserve">groups [17], one reason CogniHire performs no demographic</w:t>
      </w:r>
      <w:r>
        <w:rPr>
          <w:rFonts w:ascii="Times New Roman" w:hAnsi="Times New Roman" w:cs="Times New Roman" w:eastAsia="Times New Roman"/>
        </w:rPr>
        <w:t xml:space="preserve"> </w:t>
      </w:r>
      <w:r>
        <w:rPr>
          <w:rFonts w:ascii="Times New Roman" w:hAnsi="Times New Roman" w:cs="Times New Roman" w:eastAsia="Times New Roman"/>
        </w:rPr>
        <w:t xml:space="preserve">inference.</w:t>
      </w:r>
    </w:p>
    <w:bookmarkEnd w:id="21"/>
    <w:bookmarkStart w:id="25" w:name="terminology-and-system-architecture"/>
    <w:p>
      <w:pPr>
        <w:pStyle w:val="Heading1"/>
        <w:jc w:val="center"/>
      </w:pPr>
      <w:r>
        <w:rPr>
          <w:rFonts w:ascii="Times New Roman" w:hAnsi="Times New Roman" w:cs="Times New Roman" w:eastAsia="Times New Roman"/>
          <w:b w:val="0"/>
        </w:rPr>
        <w:t>III. TERMINOLOGY AND SYSTEM ARCHITECTURE</w:t>
      </w:r>
    </w:p>
    <w:p>
      <w:pPr>
        <w:pStyle w:val="FirstParagraph"/>
        <w:jc w:val="both"/>
      </w:pPr>
      <w:r>
        <w:rPr>
          <w:rFonts w:ascii="Times New Roman" w:hAnsi="Times New Roman" w:cs="Times New Roman" w:eastAsia="Times New Roman"/>
        </w:rPr>
        <w:t xml:space="preserve">Table II defines the seven terms the paper uses in a fixed</w:t>
      </w:r>
      <w:r>
        <w:rPr>
          <w:rFonts w:ascii="Times New Roman" w:hAnsi="Times New Roman" w:cs="Times New Roman" w:eastAsia="Times New Roman"/>
        </w:rPr>
        <w:t xml:space="preserve"> </w:t>
      </w:r>
      <w:r>
        <w:rPr>
          <w:rFonts w:ascii="Times New Roman" w:hAnsi="Times New Roman" w:cs="Times New Roman" w:eastAsia="Times New Roman"/>
        </w:rPr>
        <w:t xml:space="preserve">sense: a claim is the unit audited, and nothing in the system is a property</w:t>
      </w:r>
      <w:r>
        <w:rPr>
          <w:rFonts w:ascii="Times New Roman" w:hAnsi="Times New Roman" w:cs="Times New Roman" w:eastAsia="Times New Roman"/>
        </w:rPr>
        <w:t xml:space="preserve"> </w:t>
      </w:r>
      <w:r>
        <w:rPr>
          <w:rFonts w:ascii="Times New Roman" w:hAnsi="Times New Roman" w:cs="Times New Roman" w:eastAsia="Times New Roman"/>
        </w:rPr>
        <w:t xml:space="preserve">of the candidate.</w:t>
      </w:r>
    </w:p>
    <w:p>
      <w:pPr>
        <w:pStyle w:val="TableCaption"/>
        <w:jc w:val="center"/>
      </w:pPr>
      <w:r>
        <w:rPr>
          <w:rFonts w:ascii="Times New Roman" w:hAnsi="Times New Roman" w:cs="Times New Roman" w:eastAsia="Times New Roman"/>
        </w:rPr>
        <w:t>TABLE II. Terminology Used Throughout the Paper</w:t>
      </w:r>
    </w:p>
    <w:tbl>
      <w:tblPr>
        <w:tblStyle w:val="Table"/>
        <w:tblW w:type="pct" w:w="5000"/>
        <w:tblLook w:firstRow="1" w:lastRow="0" w:firstColumn="0" w:lastColumn="0" w:noHBand="0" w:noVBand="0" w:val="0020"/>
        <w:jc w:val="start"/>
        <w:tblCaption w:val="Terminology Used Throughout the Paper"/>
        <w:tblBorders>
          <w:top w:val="single" w:sz="4" w:color="000000"/>
          <w:bottom w:val="single" w:sz="4" w:color="000000"/>
          <w:insideH w:val="single" w:sz="4" w:color="000000"/>
        </w:tblBorders>
      </w:tblPr>
      <w:tblGrid>
        <w:gridCol w:w="3960"/>
        <w:gridCol w:w="3960"/>
      </w:tblGrid>
      <w:tr>
        <w:trPr>
          <w:tblHeader w:val="true"/>
        </w:trPr>
        <w:tc>
          <w:tcPr/>
          <w:p>
            <w:pPr>
              <w:pStyle w:val="Compact"/>
              <w:spacing w:after="0"/>
              <w:jc w:val="left"/>
            </w:pPr>
            <w:r>
              <w:rPr>
                <w:rFonts w:ascii="Times New Roman" w:hAnsi="Times New Roman" w:cs="Times New Roman" w:eastAsia="Times New Roman"/>
                <w:b/>
                <w:sz w:val="18"/>
              </w:rPr>
              <w:t xml:space="preserve">Term</w:t>
            </w:r>
          </w:p>
        </w:tc>
        <w:tc>
          <w:tcPr/>
          <w:p>
            <w:pPr>
              <w:pStyle w:val="Compact"/>
              <w:spacing w:after="0"/>
              <w:jc w:val="left"/>
            </w:pPr>
            <w:r>
              <w:rPr>
                <w:rFonts w:ascii="Times New Roman" w:hAnsi="Times New Roman" w:cs="Times New Roman" w:eastAsia="Times New Roman"/>
                <w:b/>
                <w:sz w:val="18"/>
              </w:rPr>
              <w:t xml:space="preserve">Meaning in CogniHire</w:t>
            </w:r>
          </w:p>
        </w:tc>
      </w:tr>
      <w:tr>
        <w:tc>
          <w:tcPr/>
          <w:p>
            <w:pPr>
              <w:pStyle w:val="Compact"/>
              <w:spacing w:after="0"/>
              <w:jc w:val="left"/>
            </w:pPr>
            <w:r>
              <w:rPr>
                <w:rFonts w:ascii="Times New Roman" w:hAnsi="Times New Roman" w:cs="Times New Roman" w:eastAsia="Times New Roman"/>
                <w:sz w:val="18"/>
              </w:rPr>
              <w:t xml:space="preserve">Claim</w:t>
            </w:r>
          </w:p>
        </w:tc>
        <w:tc>
          <w:tcPr/>
          <w:p>
            <w:pPr>
              <w:pStyle w:val="Compact"/>
              <w:spacing w:after="0"/>
              <w:jc w:val="left"/>
            </w:pPr>
            <w:r>
              <w:rPr>
                <w:rFonts w:ascii="Times New Roman" w:hAnsi="Times New Roman" w:cs="Times New Roman" w:eastAsia="Times New Roman"/>
                <w:sz w:val="18"/>
              </w:rPr>
              <w:t xml:space="preserve">A verbatim, single-clause span of the resume, stored with its character offsets</w:t>
            </w:r>
          </w:p>
        </w:tc>
      </w:tr>
      <w:tr>
        <w:tc>
          <w:tcPr/>
          <w:p>
            <w:pPr>
              <w:pStyle w:val="Compact"/>
              <w:spacing w:after="0"/>
              <w:jc w:val="left"/>
            </w:pPr>
            <w:r>
              <w:rPr>
                <w:rFonts w:ascii="Times New Roman" w:hAnsi="Times New Roman" w:cs="Times New Roman" w:eastAsia="Times New Roman"/>
                <w:sz w:val="18"/>
              </w:rPr>
              <w:t xml:space="preserve">Evidence</w:t>
            </w:r>
          </w:p>
        </w:tc>
        <w:tc>
          <w:tcPr/>
          <w:p>
            <w:pPr>
              <w:pStyle w:val="Compact"/>
              <w:spacing w:after="0"/>
              <w:jc w:val="left"/>
            </w:pPr>
            <w:r>
              <w:rPr>
                <w:rFonts w:ascii="Times New Roman" w:hAnsi="Times New Roman" w:cs="Times New Roman" w:eastAsia="Times New Roman"/>
                <w:sz w:val="18"/>
              </w:rPr>
              <w:t xml:space="preserve">A recorded observation linked to one claim: an interview answer, a quotation from it, or a check result</w:t>
            </w:r>
          </w:p>
        </w:tc>
      </w:tr>
      <w:tr>
        <w:tc>
          <w:tcPr/>
          <w:p>
            <w:pPr>
              <w:pStyle w:val="Compact"/>
              <w:spacing w:after="0"/>
              <w:jc w:val="left"/>
            </w:pPr>
            <w:r>
              <w:rPr>
                <w:rFonts w:ascii="Times New Roman" w:hAnsi="Times New Roman" w:cs="Times New Roman" w:eastAsia="Times New Roman"/>
                <w:sz w:val="18"/>
              </w:rPr>
              <w:t xml:space="preserve">Measurement</w:t>
            </w:r>
          </w:p>
        </w:tc>
        <w:tc>
          <w:tcPr/>
          <w:p>
            <w:pPr>
              <w:pStyle w:val="Compact"/>
              <w:spacing w:after="0"/>
              <w:jc w:val="left"/>
            </w:pPr>
            <w:r>
              <w:rPr>
                <w:rFonts w:ascii="Times New Roman" w:hAnsi="Times New Roman" w:cs="Times New Roman" w:eastAsia="Times New Roman"/>
                <w:sz w:val="18"/>
              </w:rPr>
              <w:t xml:space="preserve">A value computed by the system, such as a face-similarity or a latency; may be absent</w:t>
            </w:r>
          </w:p>
        </w:tc>
      </w:tr>
      <w:tr>
        <w:tc>
          <w:tcPr/>
          <w:p>
            <w:pPr>
              <w:pStyle w:val="Compact"/>
              <w:spacing w:after="0"/>
              <w:jc w:val="left"/>
            </w:pPr>
            <w:r>
              <w:rPr>
                <w:rFonts w:ascii="Times New Roman" w:hAnsi="Times New Roman" w:cs="Times New Roman" w:eastAsia="Times New Roman"/>
                <w:sz w:val="18"/>
              </w:rPr>
              <w:t xml:space="preserve">Signal</w:t>
            </w:r>
          </w:p>
        </w:tc>
        <w:tc>
          <w:tcPr/>
          <w:p>
            <w:pPr>
              <w:pStyle w:val="Compact"/>
              <w:spacing w:after="0"/>
              <w:jc w:val="left"/>
            </w:pPr>
            <w:r>
              <w:rPr>
                <w:rFonts w:ascii="Times New Roman" w:hAnsi="Times New Roman" w:cs="Times New Roman" w:eastAsia="Times New Roman"/>
                <w:sz w:val="18"/>
              </w:rPr>
              <w:t xml:space="preserve">A raw input to measurement: camera frames, typing telemetry, resume text</w:t>
            </w:r>
          </w:p>
        </w:tc>
      </w:tr>
      <w:tr>
        <w:tc>
          <w:tcPr/>
          <w:p>
            <w:pPr>
              <w:pStyle w:val="Compact"/>
              <w:spacing w:after="0"/>
              <w:jc w:val="left"/>
            </w:pPr>
            <w:r>
              <w:rPr>
                <w:rFonts w:ascii="Times New Roman" w:hAnsi="Times New Roman" w:cs="Times New Roman" w:eastAsia="Times New Roman"/>
                <w:sz w:val="18"/>
              </w:rPr>
              <w:t xml:space="preserve">Verdict</w:t>
            </w:r>
          </w:p>
        </w:tc>
        <w:tc>
          <w:tcPr/>
          <w:p>
            <w:pPr>
              <w:pStyle w:val="Compact"/>
              <w:spacing w:after="0"/>
              <w:jc w:val="left"/>
            </w:pPr>
            <w:r>
              <w:rPr>
                <w:rFonts w:ascii="Times New Roman" w:hAnsi="Times New Roman" w:cs="Times New Roman" w:eastAsia="Times New Roman"/>
                <w:sz w:val="18"/>
              </w:rPr>
              <w:t xml:space="preserve">One of four per-claim statuses (Section III), set by a human reviewer</w:t>
            </w:r>
          </w:p>
        </w:tc>
      </w:tr>
      <w:tr>
        <w:tc>
          <w:tcPr/>
          <w:p>
            <w:pPr>
              <w:pStyle w:val="Compact"/>
              <w:spacing w:after="0"/>
              <w:jc w:val="left"/>
            </w:pPr>
            <w:r>
              <w:rPr>
                <w:rFonts w:ascii="Times New Roman" w:hAnsi="Times New Roman" w:cs="Times New Roman" w:eastAsia="Times New Roman"/>
                <w:sz w:val="18"/>
              </w:rPr>
              <w:t xml:space="preserve">Audit</w:t>
            </w:r>
          </w:p>
        </w:tc>
        <w:tc>
          <w:tcPr/>
          <w:p>
            <w:pPr>
              <w:pStyle w:val="Compact"/>
              <w:spacing w:after="0"/>
              <w:jc w:val="left"/>
            </w:pPr>
            <w:r>
              <w:rPr>
                <w:rFonts w:ascii="Times New Roman" w:hAnsi="Times New Roman" w:cs="Times New Roman" w:eastAsia="Times New Roman"/>
                <w:sz w:val="18"/>
              </w:rPr>
              <w:t xml:space="preserve">The set of verdicts with their evidence; the system’s only output</w:t>
            </w:r>
          </w:p>
        </w:tc>
      </w:tr>
      <w:tr>
        <w:tc>
          <w:tcPr/>
          <w:p>
            <w:pPr>
              <w:pStyle w:val="Compact"/>
              <w:spacing w:after="0"/>
              <w:jc w:val="left"/>
            </w:pPr>
            <w:r>
              <w:rPr>
                <w:rFonts w:ascii="Times New Roman" w:hAnsi="Times New Roman" w:cs="Times New Roman" w:eastAsia="Times New Roman"/>
                <w:sz w:val="18"/>
              </w:rPr>
              <w:t xml:space="preserve">Screening</w:t>
            </w:r>
          </w:p>
        </w:tc>
        <w:tc>
          <w:tcPr/>
          <w:p>
            <w:pPr>
              <w:pStyle w:val="Compact"/>
              <w:spacing w:after="0"/>
              <w:jc w:val="left"/>
            </w:pPr>
            <w:r>
              <w:rPr>
                <w:rFonts w:ascii="Times New Roman" w:hAnsi="Times New Roman" w:cs="Times New Roman" w:eastAsia="Times New Roman"/>
                <w:sz w:val="18"/>
              </w:rPr>
              <w:t xml:space="preserve">The hiring stage the audit informs; the decision itself stays with a person</w:t>
            </w:r>
          </w:p>
        </w:tc>
      </w:tr>
    </w:tbl>
    <w:p>
      <w:pPr>
        <w:pStyle w:val="BodyText"/>
        <w:jc w:val="both"/>
      </w:pPr>
      <w:r>
        <w:rPr>
          <w:rFonts w:ascii="Times New Roman" w:hAnsi="Times New Roman" w:cs="Times New Roman" w:eastAsia="Times New Roman"/>
        </w:rPr>
        <w:t xml:space="preserve">Figure 1 shows how evidence moves from the candidate session up</w:t>
      </w:r>
      <w:r>
        <w:rPr>
          <w:rFonts w:ascii="Times New Roman" w:hAnsi="Times New Roman" w:cs="Times New Roman" w:eastAsia="Times New Roman"/>
        </w:rPr>
        <w:t xml:space="preserve"> </w:t>
      </w:r>
      <w:r>
        <w:rPr>
          <w:rFonts w:ascii="Times New Roman" w:hAnsi="Times New Roman" w:cs="Times New Roman" w:eastAsia="Times New Roman"/>
        </w:rPr>
        <w:t xml:space="preserve">to the reviewer, with the technology family at each layer marked. Every</w:t>
      </w:r>
      <w:r>
        <w:rPr>
          <w:rFonts w:ascii="Times New Roman" w:hAnsi="Times New Roman" w:cs="Times New Roman" w:eastAsia="Times New Roman"/>
        </w:rPr>
        <w:t xml:space="preserve"> </w:t>
      </w:r>
      <w:r>
        <w:rPr>
          <w:rFonts w:ascii="Times New Roman" w:hAnsi="Times New Roman" w:cs="Times New Roman" w:eastAsia="Times New Roman"/>
        </w:rPr>
        <w:t xml:space="preserve">guarantee is enforced at a boundary between two layers, and session state is</w:t>
      </w:r>
      <w:r>
        <w:rPr>
          <w:rFonts w:ascii="Times New Roman" w:hAnsi="Times New Roman" w:cs="Times New Roman" w:eastAsia="Times New Roman"/>
        </w:rPr>
        <w:t xml:space="preserve"> </w:t>
      </w:r>
      <w:r>
        <w:rPr>
          <w:rFonts w:ascii="Times New Roman" w:hAnsi="Times New Roman" w:cs="Times New Roman" w:eastAsia="Times New Roman"/>
        </w:rPr>
        <w:t xml:space="preserve">written to an append-only table so any session can be reconstructed turn by</w:t>
      </w:r>
      <w:r>
        <w:rPr>
          <w:rFonts w:ascii="Times New Roman" w:hAnsi="Times New Roman" w:cs="Times New Roman" w:eastAsia="Times New Roman"/>
        </w:rPr>
        <w:t xml:space="preserve"> </w:t>
      </w:r>
      <w:r>
        <w:rPr>
          <w:rFonts w:ascii="Times New Roman" w:hAnsi="Times New Roman" w:cs="Times New Roman" w:eastAsia="Times New Roman"/>
        </w:rPr>
        <w:t xml:space="preserve">turn.</w:t>
      </w:r>
    </w:p>
    <w:p>
      <w:pPr>
        <w:pStyle w:val="CaptionedFigure"/>
      </w:pPr>
      <w:r>
        <w:rPr>
          <w:rFonts w:ascii="Times New Roman" w:hAnsi="Times New Roman" w:cs="Times New Roman" w:eastAsia="Times New Roman"/>
        </w:rPr>
        <w:drawing>
          <wp:inline>
            <wp:extent cx="3017520" cy="2245195"/>
            <wp:effectExtent b="0" l="0" r="0" t="0"/>
            <wp:docPr descr="" title="" id="23" name="Picture"/>
            <a:graphic>
              <a:graphicData uri="http://schemas.openxmlformats.org/drawingml/2006/picture">
                <pic:pic>
                  <pic:nvPicPr>
                    <pic:cNvPr descr="/tmp/wd/fig_flow.png" id="24" name="Picture"/>
                    <pic:cNvPicPr>
                      <a:picLocks noChangeArrowheads="1" noChangeAspect="1"/>
                    </pic:cNvPicPr>
                  </pic:nvPicPr>
                  <pic:blipFill>
                    <a:blip r:embed="rId22"/>
                    <a:stretch>
                      <a:fillRect/>
                    </a:stretch>
                  </pic:blipFill>
                  <pic:spPr bwMode="auto">
                    <a:xfrm>
                      <a:off x="0" y="0"/>
                      <a:ext cx="3017520" cy="2245195"/>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Fig. 1. Data flow in CogniHire. Evidence moves upward from the candidate</w:t>
      </w:r>
      <w:r>
        <w:rPr>
          <w:rFonts w:ascii="Times New Roman" w:hAnsi="Times New Roman" w:cs="Times New Roman" w:eastAsia="Times New Roman"/>
        </w:rPr>
        <w:t xml:space="preserve"> </w:t>
      </w:r>
      <w:r>
        <w:rPr>
          <w:rFonts w:ascii="Times New Roman" w:hAnsi="Times New Roman" w:cs="Times New Roman" w:eastAsia="Times New Roman"/>
        </w:rPr>
        <w:t xml:space="preserve">session to the human reviewer; each transition narrows what the system may</w:t>
      </w:r>
      <w:r>
        <w:rPr>
          <w:rFonts w:ascii="Times New Roman" w:hAnsi="Times New Roman" w:cs="Times New Roman" w:eastAsia="Times New Roman"/>
        </w:rPr>
        <w:t xml:space="preserve"> </w:t>
      </w:r>
      <w:r>
        <w:rPr>
          <w:rFonts w:ascii="Times New Roman" w:hAnsi="Times New Roman" w:cs="Times New Roman" w:eastAsia="Times New Roman"/>
        </w:rPr>
        <w:t xml:space="preserve">assert. Braces mark the layer where each technology family operates.</w:t>
      </w:r>
    </w:p>
    <w:p>
      <w:pPr>
        <w:pStyle w:val="BodyText"/>
        <w:jc w:val="both"/>
      </w:pPr>
      <w:r>
        <w:rPr>
          <w:rFonts w:ascii="Times New Roman" w:hAnsi="Times New Roman" w:cs="Times New Roman" w:eastAsia="Times New Roman"/>
        </w:rPr>
        <w:t xml:space="preserve">The audit has four verdicts, deliberately not orderable: Substantiated, Not</w:t>
      </w:r>
      <w:r>
        <w:rPr>
          <w:rFonts w:ascii="Times New Roman" w:hAnsi="Times New Roman" w:cs="Times New Roman" w:eastAsia="Times New Roman"/>
        </w:rPr>
        <w:t xml:space="preserve"> </w:t>
      </w:r>
      <w:r>
        <w:rPr>
          <w:rFonts w:ascii="Times New Roman" w:hAnsi="Times New Roman" w:cs="Times New Roman" w:eastAsia="Times New Roman"/>
        </w:rPr>
        <w:t xml:space="preserve">demonstrated, Contradicted and Not examined. The last is essential, since an</w:t>
      </w:r>
      <w:r>
        <w:rPr>
          <w:rFonts w:ascii="Times New Roman" w:hAnsi="Times New Roman" w:cs="Times New Roman" w:eastAsia="Times New Roman"/>
        </w:rPr>
        <w:t xml:space="preserve"> </w:t>
      </w:r>
      <w:r>
        <w:rPr>
          <w:rFonts w:ascii="Times New Roman" w:hAnsi="Times New Roman" w:cs="Times New Roman" w:eastAsia="Times New Roman"/>
        </w:rPr>
        <w:t xml:space="preserve">unprobed claim that is simply absent reads as accepted. A claim with no</w:t>
      </w:r>
      <w:r>
        <w:rPr>
          <w:rFonts w:ascii="Times New Roman" w:hAnsi="Times New Roman" w:cs="Times New Roman" w:eastAsia="Times New Roman"/>
        </w:rPr>
        <w:t xml:space="preserve"> </w:t>
      </w:r>
      <w:r>
        <w:rPr>
          <w:rFonts w:ascii="Times New Roman" w:hAnsi="Times New Roman" w:cs="Times New Roman" w:eastAsia="Times New Roman"/>
        </w:rPr>
        <w:t xml:space="preserve">evidence is Not examined; otherwise its verdict is set by the reviewer, and no</w:t>
      </w:r>
      <w:r>
        <w:rPr>
          <w:rFonts w:ascii="Times New Roman" w:hAnsi="Times New Roman" w:cs="Times New Roman" w:eastAsia="Times New Roman"/>
        </w:rPr>
        <w:t xml:space="preserve"> </w:t>
      </w:r>
      <w:r>
        <w:rPr>
          <w:rFonts w:ascii="Times New Roman" w:hAnsi="Times New Roman" w:cs="Times New Roman" w:eastAsia="Times New Roman"/>
        </w:rPr>
        <w:t xml:space="preserve">model sets one.</w:t>
      </w:r>
    </w:p>
    <w:p>
      <w:pPr>
        <w:pStyle w:val="BodyText"/>
        <w:jc w:val="both"/>
      </w:pPr>
      <w:r>
        <w:rPr>
          <w:rFonts w:ascii="Times New Roman" w:hAnsi="Times New Roman" w:cs="Times New Roman" w:eastAsia="Times New Roman"/>
        </w:rPr>
        <w:t xml:space="preserve">Table III lists every component output, whether it is deployed,</w:t>
      </w:r>
      <w:r>
        <w:rPr>
          <w:rFonts w:ascii="Times New Roman" w:hAnsi="Times New Roman" w:cs="Times New Roman" w:eastAsia="Times New Roman"/>
        </w:rPr>
        <w:t xml:space="preserve"> </w:t>
      </w:r>
      <w:r>
        <w:rPr>
          <w:rFonts w:ascii="Times New Roman" w:hAnsi="Times New Roman" w:cs="Times New Roman" w:eastAsia="Times New Roman"/>
        </w:rPr>
        <w:t xml:space="preserve">and whether it could act as a hidden score. The sufficiency model is fitted</w:t>
      </w:r>
      <w:r>
        <w:rPr>
          <w:rFonts w:ascii="Times New Roman" w:hAnsi="Times New Roman" w:cs="Times New Roman" w:eastAsia="Times New Roman"/>
        </w:rPr>
        <w:t xml:space="preserve"> </w:t>
      </w:r>
      <w:r>
        <w:rPr>
          <w:rFonts w:ascii="Times New Roman" w:hAnsi="Times New Roman" w:cs="Times New Roman" w:eastAsia="Times New Roman"/>
        </w:rPr>
        <w:t xml:space="preserve">only on synthetic data and the code cannot present its output as a finding</w:t>
      </w:r>
      <w:r>
        <w:rPr>
          <w:rFonts w:ascii="Times New Roman" w:hAnsi="Times New Roman" w:cs="Times New Roman" w:eastAsia="Times New Roman"/>
        </w:rPr>
        <w:t xml:space="preserve"> </w:t>
      </w:r>
      <w:r>
        <w:rPr>
          <w:rFonts w:ascii="Times New Roman" w:hAnsi="Times New Roman" w:cs="Times New Roman" w:eastAsia="Times New Roman"/>
        </w:rPr>
        <w:t xml:space="preserve">about a real person; the fit classifiers of Section V are a</w:t>
      </w:r>
      <w:r>
        <w:rPr>
          <w:rFonts w:ascii="Times New Roman" w:hAnsi="Times New Roman" w:cs="Times New Roman" w:eastAsia="Times New Roman"/>
        </w:rPr>
        <w:t xml:space="preserve"> </w:t>
      </w:r>
      <w:r>
        <w:rPr>
          <w:rFonts w:ascii="Times New Roman" w:hAnsi="Times New Roman" w:cs="Times New Roman" w:eastAsia="Times New Roman"/>
        </w:rPr>
        <w:t xml:space="preserve">research benchmark that no runtime module imports.</w:t>
      </w:r>
    </w:p>
    <w:p>
      <w:pPr>
        <w:pStyle w:val="TableCaption"/>
        <w:jc w:val="center"/>
      </w:pPr>
      <w:r>
        <w:rPr>
          <w:rFonts w:ascii="Times New Roman" w:hAnsi="Times New Roman" w:cs="Times New Roman" w:eastAsia="Times New Roman"/>
        </w:rPr>
        <w:t>TABLE III. Every Component Output, Its Deployment Status, and What It Can Influence</w:t>
      </w:r>
    </w:p>
    <w:tbl>
      <w:tblPr>
        <w:tblStyle w:val="Table"/>
        <w:tblW w:type="pct" w:w="5000"/>
        <w:tblLook w:firstRow="1" w:lastRow="0" w:firstColumn="0" w:lastColumn="0" w:noHBand="0" w:noVBand="0" w:val="0020"/>
        <w:jc w:val="start"/>
        <w:tblCaption w:val="Every Component Output, Its Deployment Status, and What It Can Influence"/>
        <w:tblBorders>
          <w:top w:val="single" w:sz="4" w:color="000000"/>
          <w:bottom w:val="single" w:sz="4" w:color="000000"/>
          <w:insideH w:val="single" w:sz="4" w:color="000000"/>
        </w:tblBorders>
      </w:tblPr>
      <w:tblGrid>
        <w:gridCol w:w="1584"/>
        <w:gridCol w:w="1584"/>
        <w:gridCol w:w="1584"/>
        <w:gridCol w:w="1584"/>
        <w:gridCol w:w="1584"/>
      </w:tblGrid>
      <w:tr>
        <w:trPr>
          <w:tblHeader w:val="true"/>
        </w:trPr>
        <w:tc>
          <w:tcPr/>
          <w:p>
            <w:pPr>
              <w:pStyle w:val="Compact"/>
              <w:spacing w:after="0"/>
              <w:jc w:val="left"/>
            </w:pPr>
            <w:r>
              <w:rPr>
                <w:rFonts w:ascii="Times New Roman" w:hAnsi="Times New Roman" w:cs="Times New Roman" w:eastAsia="Times New Roman"/>
                <w:b/>
                <w:sz w:val="18"/>
              </w:rPr>
              <w:t xml:space="preserve">Output</w:t>
            </w:r>
          </w:p>
        </w:tc>
        <w:tc>
          <w:tcPr/>
          <w:p>
            <w:pPr>
              <w:pStyle w:val="Compact"/>
              <w:spacing w:after="0"/>
              <w:jc w:val="left"/>
            </w:pPr>
            <w:r>
              <w:rPr>
                <w:rFonts w:ascii="Times New Roman" w:hAnsi="Times New Roman" w:cs="Times New Roman" w:eastAsia="Times New Roman"/>
                <w:b/>
                <w:sz w:val="18"/>
              </w:rPr>
              <w:t xml:space="preserve">Produced by</w:t>
            </w:r>
          </w:p>
        </w:tc>
        <w:tc>
          <w:tcPr/>
          <w:p>
            <w:pPr>
              <w:pStyle w:val="Compact"/>
              <w:spacing w:after="0"/>
              <w:jc w:val="left"/>
            </w:pPr>
            <w:r>
              <w:rPr>
                <w:rFonts w:ascii="Times New Roman" w:hAnsi="Times New Roman" w:cs="Times New Roman" w:eastAsia="Times New Roman"/>
                <w:b/>
                <w:sz w:val="18"/>
              </w:rPr>
              <w:t xml:space="preserve">Status</w:t>
            </w:r>
          </w:p>
        </w:tc>
        <w:tc>
          <w:tcPr/>
          <w:p>
            <w:pPr>
              <w:pStyle w:val="Compact"/>
              <w:spacing w:after="0"/>
              <w:jc w:val="left"/>
            </w:pPr>
            <w:r>
              <w:rPr>
                <w:rFonts w:ascii="Times New Roman" w:hAnsi="Times New Roman" w:cs="Times New Roman" w:eastAsia="Times New Roman"/>
                <w:b/>
                <w:sz w:val="18"/>
              </w:rPr>
              <w:t xml:space="preserve">Reaches the recruiter as</w:t>
            </w:r>
          </w:p>
        </w:tc>
        <w:tc>
          <w:tcPr/>
          <w:p>
            <w:pPr>
              <w:pStyle w:val="Compact"/>
              <w:spacing w:after="0"/>
              <w:jc w:val="left"/>
            </w:pPr>
            <w:r>
              <w:rPr>
                <w:rFonts w:ascii="Times New Roman" w:hAnsi="Times New Roman" w:cs="Times New Roman" w:eastAsia="Times New Roman"/>
                <w:b/>
                <w:sz w:val="18"/>
              </w:rPr>
              <w:t xml:space="preserve">Can it act as a hidden score?</w:t>
            </w:r>
          </w:p>
        </w:tc>
      </w:tr>
      <w:tr>
        <w:tc>
          <w:tcPr/>
          <w:p>
            <w:pPr>
              <w:pStyle w:val="Compact"/>
              <w:spacing w:after="0"/>
              <w:jc w:val="left"/>
            </w:pPr>
            <w:r>
              <w:rPr>
                <w:rFonts w:ascii="Times New Roman" w:hAnsi="Times New Roman" w:cs="Times New Roman" w:eastAsia="Times New Roman"/>
                <w:sz w:val="18"/>
              </w:rPr>
              <w:t xml:space="preserve">Grounded claims</w:t>
            </w:r>
          </w:p>
        </w:tc>
        <w:tc>
          <w:tcPr/>
          <w:p>
            <w:pPr>
              <w:pStyle w:val="Compact"/>
              <w:spacing w:after="0"/>
              <w:jc w:val="left"/>
            </w:pPr>
            <w:r>
              <w:rPr>
                <w:rFonts w:ascii="Times New Roman" w:hAnsi="Times New Roman" w:cs="Times New Roman" w:eastAsia="Times New Roman"/>
                <w:sz w:val="18"/>
              </w:rPr>
              <w:t xml:space="preserve">LLM + grounding gate</w:t>
            </w:r>
          </w:p>
        </w:tc>
        <w:tc>
          <w:tcPr/>
          <w:p>
            <w:pPr>
              <w:pStyle w:val="Compact"/>
              <w:spacing w:after="0"/>
              <w:jc w:val="left"/>
            </w:pPr>
            <w:r>
              <w:rPr>
                <w:rFonts w:ascii="Times New Roman" w:hAnsi="Times New Roman" w:cs="Times New Roman" w:eastAsia="Times New Roman"/>
                <w:sz w:val="18"/>
              </w:rPr>
              <w:t xml:space="preserve">Operational</w:t>
            </w:r>
          </w:p>
        </w:tc>
        <w:tc>
          <w:tcPr/>
          <w:p>
            <w:pPr>
              <w:pStyle w:val="Compact"/>
              <w:spacing w:after="0"/>
              <w:jc w:val="left"/>
            </w:pPr>
            <w:r>
              <w:rPr>
                <w:rFonts w:ascii="Times New Roman" w:hAnsi="Times New Roman" w:cs="Times New Roman" w:eastAsia="Times New Roman"/>
                <w:sz w:val="18"/>
              </w:rPr>
              <w:t xml:space="preserve">Claims with character offsets</w:t>
            </w:r>
          </w:p>
        </w:tc>
        <w:tc>
          <w:tcPr/>
          <w:p>
            <w:pPr>
              <w:pStyle w:val="Compact"/>
              <w:spacing w:after="0"/>
              <w:jc w:val="left"/>
            </w:pPr>
            <w:r>
              <w:rPr>
                <w:rFonts w:ascii="Times New Roman" w:hAnsi="Times New Roman" w:cs="Times New Roman" w:eastAsia="Times New Roman"/>
                <w:sz w:val="18"/>
              </w:rPr>
              <w:t xml:space="preserve">No: only text already in the resume</w:t>
            </w:r>
          </w:p>
        </w:tc>
      </w:tr>
      <w:tr>
        <w:tc>
          <w:tcPr/>
          <w:p>
            <w:pPr>
              <w:pStyle w:val="Compact"/>
              <w:spacing w:after="0"/>
              <w:jc w:val="left"/>
            </w:pPr>
            <w:r>
              <w:rPr>
                <w:rFonts w:ascii="Times New Roman" w:hAnsi="Times New Roman" w:cs="Times New Roman" w:eastAsia="Times New Roman"/>
                <w:sz w:val="18"/>
              </w:rPr>
              <w:t xml:space="preserve">Per-answer judgment</w:t>
            </w:r>
          </w:p>
        </w:tc>
        <w:tc>
          <w:tcPr/>
          <w:p>
            <w:pPr>
              <w:pStyle w:val="Compact"/>
              <w:spacing w:after="0"/>
              <w:jc w:val="left"/>
            </w:pPr>
            <w:r>
              <w:rPr>
                <w:rFonts w:ascii="Times New Roman" w:hAnsi="Times New Roman" w:cs="Times New Roman" w:eastAsia="Times New Roman"/>
                <w:sz w:val="18"/>
              </w:rPr>
              <w:t xml:space="preserve">LLM (answer analysis)</w:t>
            </w:r>
          </w:p>
        </w:tc>
        <w:tc>
          <w:tcPr/>
          <w:p>
            <w:pPr>
              <w:pStyle w:val="Compact"/>
              <w:spacing w:after="0"/>
              <w:jc w:val="left"/>
            </w:pPr>
            <w:r>
              <w:rPr>
                <w:rFonts w:ascii="Times New Roman" w:hAnsi="Times New Roman" w:cs="Times New Roman" w:eastAsia="Times New Roman"/>
                <w:sz w:val="18"/>
              </w:rPr>
              <w:t xml:space="preserve">Operational</w:t>
            </w:r>
          </w:p>
        </w:tc>
        <w:tc>
          <w:tcPr/>
          <w:p>
            <w:pPr>
              <w:pStyle w:val="Compact"/>
              <w:spacing w:after="0"/>
              <w:jc w:val="left"/>
            </w:pPr>
            <w:r>
              <w:rPr>
                <w:rFonts w:ascii="Times New Roman" w:hAnsi="Times New Roman" w:cs="Times New Roman" w:eastAsia="Times New Roman"/>
                <w:sz w:val="18"/>
              </w:rPr>
              <w:t xml:space="preserve">A reason and a verbatim quote from the answer; its confidence is not shown</w:t>
            </w:r>
          </w:p>
        </w:tc>
        <w:tc>
          <w:tcPr/>
          <w:p>
            <w:pPr>
              <w:pStyle w:val="Compact"/>
              <w:spacing w:after="0"/>
              <w:jc w:val="left"/>
            </w:pPr>
            <w:r>
              <w:rPr>
                <w:rFonts w:ascii="Times New Roman" w:hAnsi="Times New Roman" w:cs="Times New Roman" w:eastAsia="Times New Roman"/>
                <w:sz w:val="18"/>
              </w:rPr>
              <w:t xml:space="preserve">No: chooses follow-ups only; never sets a verdict or is averaged</w:t>
            </w:r>
          </w:p>
        </w:tc>
      </w:tr>
      <w:tr>
        <w:tc>
          <w:tcPr/>
          <w:p>
            <w:pPr>
              <w:pStyle w:val="Compact"/>
              <w:spacing w:after="0"/>
              <w:jc w:val="left"/>
            </w:pPr>
            <w:r>
              <w:rPr>
                <w:rFonts w:ascii="Times New Roman" w:hAnsi="Times New Roman" w:cs="Times New Roman" w:eastAsia="Times New Roman"/>
                <w:sz w:val="18"/>
              </w:rPr>
              <w:t xml:space="preserve">Claim verdicts</w:t>
            </w:r>
          </w:p>
        </w:tc>
        <w:tc>
          <w:tcPr/>
          <w:p>
            <w:pPr>
              <w:pStyle w:val="Compact"/>
              <w:spacing w:after="0"/>
              <w:jc w:val="left"/>
            </w:pPr>
            <w:r>
              <w:rPr>
                <w:rFonts w:ascii="Times New Roman" w:hAnsi="Times New Roman" w:cs="Times New Roman" w:eastAsia="Times New Roman"/>
                <w:sz w:val="18"/>
              </w:rPr>
              <w:t xml:space="preserve">Human reviewer</w:t>
            </w:r>
          </w:p>
        </w:tc>
        <w:tc>
          <w:tcPr/>
          <w:p>
            <w:pPr>
              <w:pStyle w:val="Compact"/>
              <w:spacing w:after="0"/>
              <w:jc w:val="left"/>
            </w:pPr>
            <w:r>
              <w:rPr>
                <w:rFonts w:ascii="Times New Roman" w:hAnsi="Times New Roman" w:cs="Times New Roman" w:eastAsia="Times New Roman"/>
                <w:sz w:val="18"/>
              </w:rPr>
              <w:t xml:space="preserve">Operational</w:t>
            </w:r>
          </w:p>
        </w:tc>
        <w:tc>
          <w:tcPr/>
          <w:p>
            <w:pPr>
              <w:pStyle w:val="Compact"/>
              <w:spacing w:after="0"/>
              <w:jc w:val="left"/>
            </w:pPr>
            <w:r>
              <w:rPr>
                <w:rFonts w:ascii="Times New Roman" w:hAnsi="Times New Roman" w:cs="Times New Roman" w:eastAsia="Times New Roman"/>
                <w:sz w:val="18"/>
              </w:rPr>
              <w:t xml:space="preserve">One verdict per claim</w:t>
            </w:r>
          </w:p>
        </w:tc>
        <w:tc>
          <w:tcPr/>
          <w:p>
            <w:pPr>
              <w:pStyle w:val="Compact"/>
              <w:spacing w:after="0"/>
              <w:jc w:val="left"/>
            </w:pPr>
            <w:r>
              <w:rPr>
                <w:rFonts w:ascii="Times New Roman" w:hAnsi="Times New Roman" w:cs="Times New Roman" w:eastAsia="Times New Roman"/>
                <w:sz w:val="18"/>
              </w:rPr>
              <w:t xml:space="preserve">No: set by a person, never aggregated</w:t>
            </w:r>
          </w:p>
        </w:tc>
      </w:tr>
      <w:tr>
        <w:tc>
          <w:tcPr/>
          <w:p>
            <w:pPr>
              <w:pStyle w:val="Compact"/>
              <w:spacing w:after="0"/>
              <w:jc w:val="left"/>
            </w:pPr>
            <w:r>
              <w:rPr>
                <w:rFonts w:ascii="Times New Roman" w:hAnsi="Times New Roman" w:cs="Times New Roman" w:eastAsia="Times New Roman"/>
                <w:sz w:val="18"/>
              </w:rPr>
              <w:t xml:space="preserve">Identity check</w:t>
            </w:r>
          </w:p>
        </w:tc>
        <w:tc>
          <w:tcPr/>
          <w:p>
            <w:pPr>
              <w:pStyle w:val="Compact"/>
              <w:spacing w:after="0"/>
              <w:jc w:val="left"/>
            </w:pPr>
            <w:r>
              <w:rPr>
                <w:rFonts w:ascii="Times New Roman" w:hAnsi="Times New Roman" w:cs="Times New Roman" w:eastAsia="Times New Roman"/>
                <w:sz w:val="18"/>
              </w:rPr>
              <w:t xml:space="preserve">DL (SCRFD + ArcFace)</w:t>
            </w:r>
          </w:p>
        </w:tc>
        <w:tc>
          <w:tcPr/>
          <w:p>
            <w:pPr>
              <w:pStyle w:val="Compact"/>
              <w:spacing w:after="0"/>
              <w:jc w:val="left"/>
            </w:pPr>
            <w:r>
              <w:rPr>
                <w:rFonts w:ascii="Times New Roman" w:hAnsi="Times New Roman" w:cs="Times New Roman" w:eastAsia="Times New Roman"/>
                <w:sz w:val="18"/>
              </w:rPr>
              <w:t xml:space="preserve">Presence gate only</w:t>
            </w:r>
          </w:p>
        </w:tc>
        <w:tc>
          <w:tcPr/>
          <w:p>
            <w:pPr>
              <w:pStyle w:val="Compact"/>
              <w:spacing w:after="0"/>
              <w:jc w:val="left"/>
            </w:pPr>
            <w:r>
              <w:rPr>
                <w:rFonts w:ascii="Times New Roman" w:hAnsi="Times New Roman" w:cs="Times New Roman" w:eastAsia="Times New Roman"/>
                <w:sz w:val="18"/>
              </w:rPr>
              <w:t xml:space="preserve">Matched, mismatched or unchecked</w:t>
            </w:r>
          </w:p>
        </w:tc>
        <w:tc>
          <w:tcPr/>
          <w:p>
            <w:pPr>
              <w:pStyle w:val="Compact"/>
              <w:spacing w:after="0"/>
              <w:jc w:val="left"/>
            </w:pPr>
            <w:r>
              <w:rPr>
                <w:rFonts w:ascii="Times New Roman" w:hAnsi="Times New Roman" w:cs="Times New Roman" w:eastAsia="Times New Roman"/>
                <w:sz w:val="18"/>
              </w:rPr>
              <w:t xml:space="preserve">No: logged for review, not an input to any verdict</w:t>
            </w:r>
          </w:p>
        </w:tc>
      </w:tr>
      <w:tr>
        <w:tc>
          <w:tcPr/>
          <w:p>
            <w:pPr>
              <w:pStyle w:val="Compact"/>
              <w:spacing w:after="0"/>
              <w:jc w:val="left"/>
            </w:pPr>
            <w:r>
              <w:rPr>
                <w:rFonts w:ascii="Times New Roman" w:hAnsi="Times New Roman" w:cs="Times New Roman" w:eastAsia="Times New Roman"/>
                <w:sz w:val="18"/>
              </w:rPr>
              <w:t xml:space="preserve">Integrity events</w:t>
            </w:r>
          </w:p>
        </w:tc>
        <w:tc>
          <w:tcPr/>
          <w:p>
            <w:pPr>
              <w:pStyle w:val="Compact"/>
              <w:spacing w:after="0"/>
              <w:jc w:val="left"/>
            </w:pPr>
            <w:r>
              <w:rPr>
                <w:rFonts w:ascii="Times New Roman" w:hAnsi="Times New Roman" w:cs="Times New Roman" w:eastAsia="Times New Roman"/>
                <w:sz w:val="18"/>
              </w:rPr>
              <w:t xml:space="preserve">Rule-based log</w:t>
            </w:r>
          </w:p>
        </w:tc>
        <w:tc>
          <w:tcPr/>
          <w:p>
            <w:pPr>
              <w:pStyle w:val="Compact"/>
              <w:spacing w:after="0"/>
              <w:jc w:val="left"/>
            </w:pPr>
            <w:r>
              <w:rPr>
                <w:rFonts w:ascii="Times New Roman" w:hAnsi="Times New Roman" w:cs="Times New Roman" w:eastAsia="Times New Roman"/>
                <w:sz w:val="18"/>
              </w:rPr>
              <w:t xml:space="preserve">Operational</w:t>
            </w:r>
          </w:p>
        </w:tc>
        <w:tc>
          <w:tcPr/>
          <w:p>
            <w:pPr>
              <w:pStyle w:val="Compact"/>
              <w:spacing w:after="0"/>
              <w:jc w:val="left"/>
            </w:pPr>
            <w:r>
              <w:rPr>
                <w:rFonts w:ascii="Times New Roman" w:hAnsi="Times New Roman" w:cs="Times New Roman" w:eastAsia="Times New Roman"/>
                <w:sz w:val="18"/>
              </w:rPr>
              <w:t xml:space="preserve">A time-ordered list of events</w:t>
            </w:r>
          </w:p>
        </w:tc>
        <w:tc>
          <w:tcPr/>
          <w:p>
            <w:pPr>
              <w:pStyle w:val="Compact"/>
              <w:spacing w:after="0"/>
              <w:jc w:val="left"/>
            </w:pPr>
            <w:r>
              <w:rPr>
                <w:rFonts w:ascii="Times New Roman" w:hAnsi="Times New Roman" w:cs="Times New Roman" w:eastAsia="Times New Roman"/>
                <w:sz w:val="18"/>
              </w:rPr>
              <w:t xml:space="preserve">No: the old 0–100 risk score was removed</w:t>
            </w:r>
          </w:p>
        </w:tc>
      </w:tr>
      <w:tr>
        <w:tc>
          <w:tcPr/>
          <w:p>
            <w:pPr>
              <w:pStyle w:val="Compact"/>
              <w:spacing w:after="0"/>
              <w:jc w:val="left"/>
            </w:pPr>
            <w:r>
              <w:rPr>
                <w:rFonts w:ascii="Times New Roman" w:hAnsi="Times New Roman" w:cs="Times New Roman" w:eastAsia="Times New Roman"/>
                <w:sz w:val="18"/>
              </w:rPr>
              <w:t xml:space="preserve">Evidence sufficiency</w:t>
            </w:r>
          </w:p>
        </w:tc>
        <w:tc>
          <w:tcPr/>
          <w:p>
            <w:pPr>
              <w:pStyle w:val="Compact"/>
              <w:spacing w:after="0"/>
              <w:jc w:val="left"/>
            </w:pPr>
            <w:r>
              <w:rPr>
                <w:rFonts w:ascii="Times New Roman" w:hAnsi="Times New Roman" w:cs="Times New Roman" w:eastAsia="Times New Roman"/>
                <w:sz w:val="18"/>
              </w:rPr>
              <w:t xml:space="preserve">ML (logistic model)</w:t>
            </w:r>
          </w:p>
        </w:tc>
        <w:tc>
          <w:tcPr/>
          <w:p>
            <w:pPr>
              <w:pStyle w:val="Compact"/>
              <w:spacing w:after="0"/>
              <w:jc w:val="left"/>
            </w:pPr>
            <w:r>
              <w:rPr>
                <w:rFonts w:ascii="Times New Roman" w:hAnsi="Times New Roman" w:cs="Times New Roman" w:eastAsia="Times New Roman"/>
                <w:sz w:val="18"/>
              </w:rPr>
              <w:t xml:space="preserve">Diagnostic</w:t>
            </w:r>
          </w:p>
        </w:tc>
        <w:tc>
          <w:tcPr/>
          <w:p>
            <w:pPr>
              <w:pStyle w:val="Compact"/>
              <w:spacing w:after="0"/>
              <w:jc w:val="left"/>
            </w:pPr>
            <w:r>
              <w:rPr>
                <w:rFonts w:ascii="Times New Roman" w:hAnsi="Times New Roman" w:cs="Times New Roman" w:eastAsia="Times New Roman"/>
                <w:sz w:val="18"/>
              </w:rPr>
              <w:t xml:space="preserve">Never as a finding about a person</w:t>
            </w:r>
          </w:p>
        </w:tc>
        <w:tc>
          <w:tcPr/>
          <w:p>
            <w:pPr>
              <w:pStyle w:val="Compact"/>
              <w:spacing w:after="0"/>
              <w:jc w:val="left"/>
            </w:pPr>
            <w:r>
              <w:rPr>
                <w:rFonts w:ascii="Times New Roman" w:hAnsi="Times New Roman" w:cs="Times New Roman" w:eastAsia="Times New Roman"/>
                <w:sz w:val="18"/>
              </w:rPr>
              <w:t xml:space="preserve">Blocked: synthetic-only fit</w:t>
            </w:r>
          </w:p>
        </w:tc>
      </w:tr>
      <w:tr>
        <w:tc>
          <w:tcPr/>
          <w:p>
            <w:pPr>
              <w:pStyle w:val="Compact"/>
              <w:spacing w:after="0"/>
              <w:jc w:val="left"/>
            </w:pPr>
            <w:r>
              <w:rPr>
                <w:rFonts w:ascii="Times New Roman" w:hAnsi="Times New Roman" w:cs="Times New Roman" w:eastAsia="Times New Roman"/>
                <w:sz w:val="18"/>
              </w:rPr>
              <w:t xml:space="preserve">Resume–posting fit</w:t>
            </w:r>
          </w:p>
        </w:tc>
        <w:tc>
          <w:tcPr/>
          <w:p>
            <w:pPr>
              <w:pStyle w:val="Compact"/>
              <w:spacing w:after="0"/>
              <w:jc w:val="left"/>
            </w:pPr>
            <w:r>
              <w:rPr>
                <w:rFonts w:ascii="Times New Roman" w:hAnsi="Times New Roman" w:cs="Times New Roman" w:eastAsia="Times New Roman"/>
                <w:sz w:val="18"/>
              </w:rPr>
              <w:t xml:space="preserve">ML (nine classifiers)</w:t>
            </w:r>
          </w:p>
        </w:tc>
        <w:tc>
          <w:tcPr/>
          <w:p>
            <w:pPr>
              <w:pStyle w:val="Compact"/>
              <w:spacing w:after="0"/>
              <w:jc w:val="left"/>
            </w:pPr>
            <w:r>
              <w:rPr>
                <w:rFonts w:ascii="Times New Roman" w:hAnsi="Times New Roman" w:cs="Times New Roman" w:eastAsia="Times New Roman"/>
                <w:sz w:val="18"/>
              </w:rPr>
              <w:t xml:space="preserve">Research only</w:t>
            </w:r>
          </w:p>
        </w:tc>
        <w:tc>
          <w:tcPr/>
          <w:p>
            <w:pPr>
              <w:pStyle w:val="Compact"/>
              <w:spacing w:after="0"/>
              <w:jc w:val="left"/>
            </w:pPr>
            <w:r>
              <w:rPr>
                <w:rFonts w:ascii="Times New Roman" w:hAnsi="Times New Roman" w:cs="Times New Roman" w:eastAsia="Times New Roman"/>
                <w:sz w:val="18"/>
              </w:rPr>
              <w:t xml:space="preserve">Not shown</w:t>
            </w:r>
          </w:p>
        </w:tc>
        <w:tc>
          <w:tcPr/>
          <w:p>
            <w:pPr>
              <w:pStyle w:val="Compact"/>
              <w:spacing w:after="0"/>
              <w:jc w:val="left"/>
            </w:pPr>
            <w:r>
              <w:rPr>
                <w:rFonts w:ascii="Times New Roman" w:hAnsi="Times New Roman" w:cs="Times New Roman" w:eastAsia="Times New Roman"/>
                <w:sz w:val="18"/>
              </w:rPr>
              <w:t xml:space="preserve">Not deployed</w:t>
            </w:r>
          </w:p>
        </w:tc>
      </w:tr>
    </w:tbl>
    <w:p>
      <w:pPr>
        <w:pStyle w:val="BodyText"/>
        <w:jc w:val="both"/>
      </w:pPr>
      <w:r>
        <w:rPr>
          <w:rFonts w:ascii="Times New Roman" w:hAnsi="Times New Roman" w:cs="Times New Roman" w:eastAsia="Times New Roman"/>
        </w:rPr>
        <w:t xml:space="preserve">As an example, the bullet</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Built REST APIs in Django for a payments</w:t>
      </w:r>
      <w:r>
        <w:rPr>
          <w:rFonts w:ascii="Times New Roman" w:hAnsi="Times New Roman" w:cs="Times New Roman" w:eastAsia="Times New Roman"/>
        </w:rPr>
        <w:t xml:space="preserve"> </w:t>
      </w:r>
      <w:r>
        <w:rPr>
          <w:rFonts w:ascii="Times New Roman" w:hAnsi="Times New Roman" w:cs="Times New Roman" w:eastAsia="Times New Roman"/>
        </w:rPr>
        <w:t xml:space="preserve">service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is proposed by the model, found verbatim in one clause by the gate,</w:t>
      </w:r>
      <w:r>
        <w:rPr>
          <w:rFonts w:ascii="Times New Roman" w:hAnsi="Times New Roman" w:cs="Times New Roman" w:eastAsia="Times New Roman"/>
        </w:rPr>
        <w:t xml:space="preserve"> </w:t>
      </w:r>
      <w:r>
        <w:rPr>
          <w:rFonts w:ascii="Times New Roman" w:hAnsi="Times New Roman" w:cs="Times New Roman" w:eastAsia="Times New Roman"/>
        </w:rPr>
        <w:t xml:space="preserve">and admitted with its offsets. The interview asks how the service handled</w:t>
      </w:r>
      <w:r>
        <w:rPr>
          <w:rFonts w:ascii="Times New Roman" w:hAnsi="Times New Roman" w:cs="Times New Roman" w:eastAsia="Times New Roman"/>
        </w:rPr>
        <w:t xml:space="preserve"> </w:t>
      </w:r>
      <w:r>
        <w:rPr>
          <w:rFonts w:ascii="Times New Roman" w:hAnsi="Times New Roman" w:cs="Times New Roman" w:eastAsia="Times New Roman"/>
        </w:rPr>
        <w:t xml:space="preserve">idempotent retries; a verbatim quote from the answer becomes evidence, the DL</w:t>
      </w:r>
      <w:r>
        <w:rPr>
          <w:rFonts w:ascii="Times New Roman" w:hAnsi="Times New Roman" w:cs="Times New Roman" w:eastAsia="Times New Roman"/>
        </w:rPr>
        <w:t xml:space="preserve"> </w:t>
      </w:r>
      <w:r>
        <w:rPr>
          <w:rFonts w:ascii="Times New Roman" w:hAnsi="Times New Roman" w:cs="Times New Roman" w:eastAsia="Times New Roman"/>
        </w:rPr>
        <w:t xml:space="preserve">layer logs presence, and the reviewer sets the verdict. No number about the</w:t>
      </w:r>
      <w:r>
        <w:rPr>
          <w:rFonts w:ascii="Times New Roman" w:hAnsi="Times New Roman" w:cs="Times New Roman" w:eastAsia="Times New Roman"/>
        </w:rPr>
        <w:t xml:space="preserve"> </w:t>
      </w:r>
      <w:r>
        <w:rPr>
          <w:rFonts w:ascii="Times New Roman" w:hAnsi="Times New Roman" w:cs="Times New Roman" w:eastAsia="Times New Roman"/>
        </w:rPr>
        <w:t xml:space="preserve">candidate is computed.</w:t>
      </w:r>
    </w:p>
    <w:p>
      <w:pPr>
        <w:pStyle w:val="BodyText"/>
        <w:jc w:val="both"/>
      </w:pPr>
      <w:r>
        <w:rPr>
          <w:rFonts w:ascii="Times New Roman" w:hAnsi="Times New Roman" w:cs="Times New Roman" w:eastAsia="Times New Roman"/>
        </w:rPr>
        <w:t xml:space="preserve">Each design policy is enforced as a structure rather than a convention: an</w:t>
      </w:r>
      <w:r>
        <w:rPr>
          <w:rFonts w:ascii="Times New Roman" w:hAnsi="Times New Roman" w:cs="Times New Roman" w:eastAsia="Times New Roman"/>
        </w:rPr>
        <w:t xml:space="preserve"> </w:t>
      </w:r>
      <w:r>
        <w:rPr>
          <w:rFonts w:ascii="Times New Roman" w:hAnsi="Times New Roman" w:cs="Times New Roman" w:eastAsia="Times New Roman"/>
        </w:rPr>
        <w:t xml:space="preserve">import boundary checked in continuous integration stops the AI module from</w:t>
      </w:r>
      <w:r>
        <w:rPr>
          <w:rFonts w:ascii="Times New Roman" w:hAnsi="Times New Roman" w:cs="Times New Roman" w:eastAsia="Times New Roman"/>
        </w:rPr>
        <w:t xml:space="preserve"> </w:t>
      </w:r>
      <w:r>
        <w:rPr>
          <w:rFonts w:ascii="Times New Roman" w:hAnsi="Times New Roman" w:cs="Times New Roman" w:eastAsia="Times New Roman"/>
        </w:rPr>
        <w:t xml:space="preserve">authoring claims, a vocabulary ban that fails the build forbids a composite</w:t>
      </w:r>
      <w:r>
        <w:rPr>
          <w:rFonts w:ascii="Times New Roman" w:hAnsi="Times New Roman" w:cs="Times New Roman" w:eastAsia="Times New Roman"/>
        </w:rPr>
        <w:t xml:space="preserve"> </w:t>
      </w:r>
      <w:r>
        <w:rPr>
          <w:rFonts w:ascii="Times New Roman" w:hAnsi="Times New Roman" w:cs="Times New Roman" w:eastAsia="Times New Roman"/>
        </w:rPr>
        <w:t xml:space="preserve">score, and an append-only event table makes every session reconstructible.</w:t>
      </w:r>
    </w:p>
    <w:bookmarkEnd w:id="25"/>
    <w:bookmarkStart w:id="33" w:name="evidence-grounding"/>
    <w:p>
      <w:pPr>
        <w:pStyle w:val="Heading1"/>
        <w:jc w:val="center"/>
      </w:pPr>
      <w:r>
        <w:rPr>
          <w:rFonts w:ascii="Times New Roman" w:hAnsi="Times New Roman" w:cs="Times New Roman" w:eastAsia="Times New Roman"/>
          <w:b w:val="0"/>
        </w:rPr>
        <w:t>IV. EVIDENCE GROUNDING</w:t>
      </w:r>
    </w:p>
    <w:bookmarkStart w:id="29" w:name="selection-versus-generation"/>
    <w:p>
      <w:pPr>
        <w:pStyle w:val="Heading2"/>
      </w:pPr>
      <w:r>
        <w:rPr>
          <w:rFonts w:ascii="Times New Roman" w:hAnsi="Times New Roman" w:cs="Times New Roman" w:eastAsia="Times New Roman"/>
          <w:b w:val="0"/>
          <w:i/>
        </w:rPr>
        <w:t>A. Selection Versus Generation</w:t>
      </w:r>
    </w:p>
    <w:p>
      <w:pPr>
        <w:pStyle w:val="FirstParagraph"/>
        <w:jc w:val="both"/>
      </w:pPr>
      <w:r>
        <w:rPr>
          <w:rFonts w:ascii="Times New Roman" w:hAnsi="Times New Roman" w:cs="Times New Roman" w:eastAsia="Times New Roman"/>
        </w:rPr>
        <w:t xml:space="preserve">A model may select text from the resume but may not generate it; the code</w:t>
      </w:r>
      <w:r>
        <w:rPr>
          <w:rFonts w:ascii="Times New Roman" w:hAnsi="Times New Roman" w:cs="Times New Roman" w:eastAsia="Times New Roman"/>
        </w:rPr>
        <w:t xml:space="preserve"> </w:t>
      </w:r>
      <w:r>
        <w:rPr>
          <w:rFonts w:ascii="Times New Roman" w:hAnsi="Times New Roman" w:cs="Times New Roman" w:eastAsia="Times New Roman"/>
        </w:rPr>
        <w:t xml:space="preserve">implements the distinction as follows.</w:t>
      </w:r>
    </w:p>
    <w:p>
      <w:pPr>
        <w:pStyle w:val="BodyText"/>
        <w:jc w:val="both"/>
      </w:pPr>
      <w:r>
        <w:rPr>
          <w:rFonts w:ascii="Times New Roman" w:hAnsi="Times New Roman" w:cs="Times New Roman" w:eastAsia="Times New Roman"/>
          <w:iCs/>
          <w:i/>
        </w:rPr>
        <w:t xml:space="preserve">Definition 1.</w:t>
      </w:r>
      <w:r>
        <w:rPr>
          <w:rFonts w:ascii="Times New Roman" w:hAnsi="Times New Roman" w:cs="Times New Roman" w:eastAsia="Times New Roman"/>
        </w:rPr>
        <w:t xml:space="preserve"> </w:t>
      </w:r>
      <w:r>
        <w:rPr>
          <w:rFonts w:ascii="Times New Roman" w:hAnsi="Times New Roman" w:cs="Times New Roman" w:eastAsia="Times New Roman"/>
        </w:rPr>
        <w:t xml:space="preserve">Let</w:t>
      </w:r>
      <w:r>
        <w:rPr>
          <w:rFonts w:ascii="Times New Roman" w:hAnsi="Times New Roman" w:cs="Times New Roman" w:eastAsia="Times New Roman"/>
        </w:rPr>
        <w:t xml:space="preserve"> </w:t>
      </w:r>
      <m:oMath>
        <m:r>
          <m:t>r</m:t>
        </m:r>
      </m:oMath>
      <w:r>
        <w:rPr>
          <w:rFonts w:ascii="Times New Roman" w:hAnsi="Times New Roman" w:cs="Times New Roman" w:eastAsia="Times New Roman"/>
        </w:rPr>
        <w:t xml:space="preserve"> </w:t>
      </w:r>
      <w:r>
        <w:rPr>
          <w:rFonts w:ascii="Times New Roman" w:hAnsi="Times New Roman" w:cs="Times New Roman" w:eastAsia="Times New Roman"/>
        </w:rPr>
        <w:t xml:space="preserve">be the resume text, split into clauses at sentence terminals</w:t>
      </w:r>
      <w:r>
        <w:rPr>
          <w:rFonts w:ascii="Times New Roman" w:hAnsi="Times New Roman" w:cs="Times New Roman" w:eastAsia="Times New Roman"/>
        </w:rPr>
        <w:t xml:space="preserve"> </w:t>
      </w:r>
      <w:r>
        <w:rPr>
          <w:rFonts w:ascii="Times New Roman" w:hAnsi="Times New Roman" w:cs="Times New Roman" w:eastAsia="Times New Roman"/>
        </w:rPr>
        <w:t xml:space="preserve">followed by whitespace, at semicolons and line breaks, and at the contrastive</w:t>
      </w:r>
      <w:r>
        <w:rPr>
          <w:rFonts w:ascii="Times New Roman" w:hAnsi="Times New Roman" w:cs="Times New Roman" w:eastAsia="Times New Roman"/>
        </w:rPr>
        <w:t xml:space="preserve"> </w:t>
      </w:r>
      <w:r>
        <w:rPr>
          <w:rFonts w:ascii="Times New Roman" w:hAnsi="Times New Roman" w:cs="Times New Roman" w:eastAsia="Times New Roman"/>
        </w:rPr>
        <w:t xml:space="preserve">conjunctions</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but</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however</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and</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although</w:t>
      </w:r>
      <w:r>
        <w:rPr>
          <w:rFonts w:ascii="Times New Roman" w:hAnsi="Times New Roman" w:cs="Times New Roman" w:eastAsia="Times New Roman"/>
        </w:rPr>
        <w:t xml:space="preserve">”</w:t>
      </w:r>
      <w:r>
        <w:rPr>
          <w:rFonts w:ascii="Times New Roman" w:hAnsi="Times New Roman" w:cs="Times New Roman" w:eastAsia="Times New Roman"/>
        </w:rPr>
        <w:t xml:space="preserve">. Let ν(·) lower-case</w:t>
      </w:r>
      <w:r>
        <w:rPr>
          <w:rFonts w:ascii="Times New Roman" w:hAnsi="Times New Roman" w:cs="Times New Roman" w:eastAsia="Times New Roman"/>
        </w:rPr>
        <w:t xml:space="preserve"> </w:t>
      </w:r>
      <w:r>
        <w:rPr>
          <w:rFonts w:ascii="Times New Roman" w:hAnsi="Times New Roman" w:cs="Times New Roman" w:eastAsia="Times New Roman"/>
        </w:rPr>
        <w:t xml:space="preserve">a string and collapse runs of whitespace. A proposed claim</w:t>
      </w:r>
      <w:r>
        <w:rPr>
          <w:rFonts w:ascii="Times New Roman" w:hAnsi="Times New Roman" w:cs="Times New Roman" w:eastAsia="Times New Roman"/>
        </w:rPr>
        <w:t xml:space="preserve"> </w:t>
      </w:r>
      <m:oMath>
        <m:r>
          <m:t>c</m:t>
        </m:r>
      </m:oMath>
      <w:r>
        <w:rPr>
          <w:rFonts w:ascii="Times New Roman" w:hAnsi="Times New Roman" w:cs="Times New Roman" w:eastAsia="Times New Roman"/>
        </w:rPr>
        <w:t xml:space="preserve"> </w:t>
      </w:r>
      <w:r>
        <w:rPr>
          <w:rFonts w:ascii="Times New Roman" w:hAnsi="Times New Roman" w:cs="Times New Roman" w:eastAsia="Times New Roman"/>
        </w:rPr>
        <w:t xml:space="preserve">is</w:t>
      </w:r>
      <w:r>
        <w:rPr>
          <w:rFonts w:ascii="Times New Roman" w:hAnsi="Times New Roman" w:cs="Times New Roman" w:eastAsia="Times New Roman"/>
        </w:rPr>
        <w:t xml:space="preserve"> </w:t>
      </w:r>
      <w:r>
        <w:rPr>
          <w:rFonts w:ascii="Times New Roman" w:hAnsi="Times New Roman" w:cs="Times New Roman" w:eastAsia="Times New Roman"/>
          <w:iCs/>
          <w:i/>
        </w:rPr>
        <w:t xml:space="preserve">selected</w:t>
      </w:r>
      <w:r>
        <w:rPr>
          <w:rFonts w:ascii="Times New Roman" w:hAnsi="Times New Roman" w:cs="Times New Roman" w:eastAsia="Times New Roman"/>
        </w:rPr>
        <w:t xml:space="preserve"> </w:t>
      </w:r>
      <w:r>
        <w:rPr>
          <w:rFonts w:ascii="Times New Roman" w:hAnsi="Times New Roman" w:cs="Times New Roman" w:eastAsia="Times New Roman"/>
        </w:rPr>
        <w:t xml:space="preserve">if there is a clause</w:t>
      </w:r>
      <w:r>
        <w:rPr>
          <w:rFonts w:ascii="Times New Roman" w:hAnsi="Times New Roman" w:cs="Times New Roman" w:eastAsia="Times New Roman"/>
        </w:rPr>
        <w:t xml:space="preserve"> </w:t>
      </w:r>
      <m:oMath>
        <m:r>
          <m:t>k</m:t>
        </m:r>
      </m:oMath>
      <w:r>
        <w:rPr>
          <w:rFonts w:ascii="Times New Roman" w:hAnsi="Times New Roman" w:cs="Times New Roman" w:eastAsia="Times New Roman"/>
        </w:rPr>
        <w:t xml:space="preserve"> </w:t>
      </w:r>
      <w:r>
        <w:rPr>
          <w:rFonts w:ascii="Times New Roman" w:hAnsi="Times New Roman" w:cs="Times New Roman" w:eastAsia="Times New Roman"/>
        </w:rPr>
        <w:t xml:space="preserve">of</w:t>
      </w:r>
      <w:r>
        <w:rPr>
          <w:rFonts w:ascii="Times New Roman" w:hAnsi="Times New Roman" w:cs="Times New Roman" w:eastAsia="Times New Roman"/>
        </w:rPr>
        <w:t xml:space="preserve"> </w:t>
      </w:r>
      <m:oMath>
        <m:r>
          <m:t>r</m:t>
        </m:r>
      </m:oMath>
      <w:r>
        <w:rPr>
          <w:rFonts w:ascii="Times New Roman" w:hAnsi="Times New Roman" w:cs="Times New Roman" w:eastAsia="Times New Roman"/>
        </w:rPr>
        <w:t xml:space="preserve"> </w:t>
      </w:r>
      <w:r>
        <w:rPr>
          <w:rFonts w:ascii="Times New Roman" w:hAnsi="Times New Roman" w:cs="Times New Roman" w:eastAsia="Times New Roman"/>
        </w:rPr>
        <w:t xml:space="preserve">and offsets</w:t>
      </w:r>
      <w:r>
        <w:rPr>
          <w:rFonts w:ascii="Times New Roman" w:hAnsi="Times New Roman" w:cs="Times New Roman" w:eastAsia="Times New Roman"/>
        </w:rPr>
        <w:t xml:space="preserve"> </w:t>
      </w:r>
      <m:oMath>
        <m:r>
          <m:t>s</m:t>
        </m:r>
        <m:r>
          <m:rPr>
            <m:sty m:val="p"/>
          </m:rPr>
          <m:t>&lt;</m:t>
        </m:r>
        <m:r>
          <m:t>e</m:t>
        </m:r>
      </m:oMath>
      <w:r>
        <w:rPr>
          <w:rFonts w:ascii="Times New Roman" w:hAnsi="Times New Roman" w:cs="Times New Roman" w:eastAsia="Times New Roman"/>
        </w:rPr>
        <w:t xml:space="preserve"> </w:t>
      </w:r>
      <w:r>
        <w:rPr>
          <w:rFonts w:ascii="Times New Roman" w:hAnsi="Times New Roman" w:cs="Times New Roman" w:eastAsia="Times New Roman"/>
        </w:rPr>
        <w:t xml:space="preserve">inside</w:t>
      </w:r>
      <w:r>
        <w:rPr>
          <w:rFonts w:ascii="Times New Roman" w:hAnsi="Times New Roman" w:cs="Times New Roman" w:eastAsia="Times New Roman"/>
        </w:rPr>
        <w:t xml:space="preserve"> </w:t>
      </w:r>
      <m:oMath>
        <m:r>
          <m:t>k</m:t>
        </m:r>
      </m:oMath>
      <w:r>
        <w:rPr>
          <w:rFonts w:ascii="Times New Roman" w:hAnsi="Times New Roman" w:cs="Times New Roman" w:eastAsia="Times New Roman"/>
        </w:rPr>
        <w:t xml:space="preserve"> </w:t>
      </w:r>
      <w:r>
        <w:rPr>
          <w:rFonts w:ascii="Times New Roman" w:hAnsi="Times New Roman" w:cs="Times New Roman" w:eastAsia="Times New Roman"/>
        </w:rPr>
        <w:t xml:space="preserve">with ν(r[s:e]) = ν(c), and the part of</w:t>
      </w:r>
      <w:r>
        <w:rPr>
          <w:rFonts w:ascii="Times New Roman" w:hAnsi="Times New Roman" w:cs="Times New Roman" w:eastAsia="Times New Roman"/>
        </w:rPr>
        <w:t xml:space="preserve"> </w:t>
      </w:r>
      <m:oMath>
        <m:r>
          <m:t>k</m:t>
        </m:r>
      </m:oMath>
      <w:r>
        <w:rPr>
          <w:rFonts w:ascii="Times New Roman" w:hAnsi="Times New Roman" w:cs="Times New Roman" w:eastAsia="Times New Roman"/>
        </w:rPr>
        <w:t xml:space="preserve"> </w:t>
      </w:r>
      <w:r>
        <w:rPr>
          <w:rFonts w:ascii="Times New Roman" w:hAnsi="Times New Roman" w:cs="Times New Roman" w:eastAsia="Times New Roman"/>
        </w:rPr>
        <w:t xml:space="preserve">outside</w:t>
      </w:r>
      <w:r>
        <w:rPr>
          <w:rFonts w:ascii="Times New Roman" w:hAnsi="Times New Roman" w:cs="Times New Roman" w:eastAsia="Times New Roman"/>
        </w:rPr>
        <w:t xml:space="preserve"> </w:t>
      </w:r>
      <m:oMath>
        <m:r>
          <m:rPr>
            <m:sty m:val="p"/>
          </m:rPr>
          <m:t>[</m:t>
        </m:r>
        <m:r>
          <m:t>s</m:t>
        </m:r>
        <m:r>
          <m:rPr>
            <m:sty m:val="p"/>
          </m:rPr>
          <m:t>,</m:t>
        </m:r>
        <m:r>
          <m:t>e</m:t>
        </m:r>
        <m:r>
          <m:rPr>
            <m:sty m:val="p"/>
          </m:rPr>
          <m:t>)</m:t>
        </m:r>
      </m:oMath>
      <w:r>
        <w:rPr>
          <w:rFonts w:ascii="Times New Roman" w:hAnsi="Times New Roman" w:cs="Times New Roman" w:eastAsia="Times New Roman"/>
        </w:rPr>
        <w:t xml:space="preserve"> </w:t>
      </w:r>
      <w:r>
        <w:rPr>
          <w:rFonts w:ascii="Times New Roman" w:hAnsi="Times New Roman" w:cs="Times New Roman" w:eastAsia="Times New Roman"/>
        </w:rPr>
        <w:t xml:space="preserve">contains no</w:t>
      </w:r>
      <w:r>
        <w:rPr>
          <w:rFonts w:ascii="Times New Roman" w:hAnsi="Times New Roman" w:cs="Times New Roman" w:eastAsia="Times New Roman"/>
        </w:rPr>
        <w:t xml:space="preserve"> </w:t>
      </w:r>
      <w:r>
        <w:rPr>
          <w:rFonts w:ascii="Times New Roman" w:hAnsi="Times New Roman" w:cs="Times New Roman" w:eastAsia="Times New Roman"/>
        </w:rPr>
        <w:t xml:space="preserve">negation or hedge term. Otherwise</w:t>
      </w:r>
      <w:r>
        <w:rPr>
          <w:rFonts w:ascii="Times New Roman" w:hAnsi="Times New Roman" w:cs="Times New Roman" w:eastAsia="Times New Roman"/>
        </w:rPr>
        <w:t xml:space="preserve"> </w:t>
      </w:r>
      <m:oMath>
        <m:r>
          <m:t>c</m:t>
        </m:r>
      </m:oMath>
      <w:r>
        <w:rPr>
          <w:rFonts w:ascii="Times New Roman" w:hAnsi="Times New Roman" w:cs="Times New Roman" w:eastAsia="Times New Roman"/>
        </w:rPr>
        <w:t xml:space="preserve"> </w:t>
      </w:r>
      <w:r>
        <w:rPr>
          <w:rFonts w:ascii="Times New Roman" w:hAnsi="Times New Roman" w:cs="Times New Roman" w:eastAsia="Times New Roman"/>
        </w:rPr>
        <w:t xml:space="preserve">is</w:t>
      </w:r>
      <w:r>
        <w:rPr>
          <w:rFonts w:ascii="Times New Roman" w:hAnsi="Times New Roman" w:cs="Times New Roman" w:eastAsia="Times New Roman"/>
        </w:rPr>
        <w:t xml:space="preserve"> </w:t>
      </w:r>
      <w:r>
        <w:rPr>
          <w:rFonts w:ascii="Times New Roman" w:hAnsi="Times New Roman" w:cs="Times New Roman" w:eastAsia="Times New Roman"/>
          <w:iCs/>
          <w:i/>
        </w:rPr>
        <w:t xml:space="preserve">generated</w:t>
      </w:r>
      <w:r>
        <w:rPr>
          <w:rFonts w:ascii="Times New Roman" w:hAnsi="Times New Roman" w:cs="Times New Roman" w:eastAsia="Times New Roman"/>
        </w:rPr>
        <w:t xml:space="preserve">, and it is discarded.</w:t>
      </w:r>
    </w:p>
    <w:p>
      <w:pPr>
        <w:pStyle w:val="BodyText"/>
        <w:jc w:val="both"/>
      </w:pPr>
      <w:r>
        <w:rPr>
          <w:rFonts w:ascii="Times New Roman" w:hAnsi="Times New Roman" w:cs="Times New Roman" w:eastAsia="Times New Roman"/>
        </w:rPr>
        <w:t xml:space="preserve">Under this definition, changing case or line wrapping is still selection;</w:t>
      </w:r>
      <w:r>
        <w:rPr>
          <w:rFonts w:ascii="Times New Roman" w:hAnsi="Times New Roman" w:cs="Times New Roman" w:eastAsia="Times New Roman"/>
        </w:rPr>
        <w:t xml:space="preserve"> </w:t>
      </w:r>
      <w:r>
        <w:rPr>
          <w:rFonts w:ascii="Times New Roman" w:hAnsi="Times New Roman" w:cs="Times New Roman" w:eastAsia="Times New Roman"/>
        </w:rPr>
        <w:t xml:space="preserve">rewording, summarizing, translating, merging two clauses, or dropping a</w:t>
      </w:r>
      <w:r>
        <w:rPr>
          <w:rFonts w:ascii="Times New Roman" w:hAnsi="Times New Roman" w:cs="Times New Roman" w:eastAsia="Times New Roman"/>
        </w:rPr>
        <w:t xml:space="preserve"> </w:t>
      </w:r>
      <w:r>
        <w:rPr>
          <w:rFonts w:ascii="Times New Roman" w:hAnsi="Times New Roman" w:cs="Times New Roman" w:eastAsia="Times New Roman"/>
        </w:rPr>
        <w:t xml:space="preserve">negation is generation. The term list covers negation (</w:t>
      </w:r>
      <w:r>
        <w:rPr>
          <w:rFonts w:ascii="Times New Roman" w:hAnsi="Times New Roman" w:cs="Times New Roman" w:eastAsia="Times New Roman"/>
        </w:rPr>
        <w:t xml:space="preserve">“</w:t>
      </w:r>
      <w:r>
        <w:rPr>
          <w:rFonts w:ascii="Times New Roman" w:hAnsi="Times New Roman" w:cs="Times New Roman" w:eastAsia="Times New Roman"/>
        </w:rPr>
        <w:t xml:space="preserve">not</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never</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without</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cannot</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and hedges (</w:t>
      </w:r>
      <w:r>
        <w:rPr>
          <w:rFonts w:ascii="Times New Roman" w:hAnsi="Times New Roman" w:cs="Times New Roman" w:eastAsia="Times New Roman"/>
        </w:rPr>
        <w:t xml:space="preserve">“</w:t>
      </w:r>
      <w:r>
        <w:rPr>
          <w:rFonts w:ascii="Times New Roman" w:hAnsi="Times New Roman" w:cs="Times New Roman" w:eastAsia="Times New Roman"/>
        </w:rPr>
        <w:t xml:space="preserve">possibly</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maybe</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might</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allegedly</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Figure 2 shows the checks that apply this definition. For</w:t>
      </w:r>
      <w:r>
        <w:rPr>
          <w:rFonts w:ascii="Times New Roman" w:hAnsi="Times New Roman" w:cs="Times New Roman" w:eastAsia="Times New Roman"/>
        </w:rPr>
        <w:t xml:space="preserve"> </w:t>
      </w:r>
      <w:r>
        <w:rPr>
          <w:rFonts w:ascii="Times New Roman" w:hAnsi="Times New Roman" w:cs="Times New Roman" w:eastAsia="Times New Roman"/>
        </w:rPr>
        <w:t xml:space="preserve">instance,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I have not worked with Kubernetes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yields no</w:t>
      </w:r>
      <w:r>
        <w:rPr>
          <w:rFonts w:ascii="Times New Roman" w:hAnsi="Times New Roman" w:cs="Times New Roman" w:eastAsia="Times New Roman"/>
        </w:rPr>
        <w:t xml:space="preserve"> </w:t>
      </w:r>
      <w:r>
        <w:rPr>
          <w:rFonts w:ascii="Times New Roman" w:hAnsi="Times New Roman" w:cs="Times New Roman" w:eastAsia="Times New Roman"/>
        </w:rPr>
        <w:t xml:space="preserve">Kubernetes claim,</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possibly used Kafka</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yields no Kafka claim, and</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I used</w:t>
      </w:r>
      <w:r>
        <w:rPr>
          <w:rFonts w:ascii="Times New Roman" w:hAnsi="Times New Roman" w:cs="Times New Roman" w:eastAsia="Times New Roman"/>
        </w:rPr>
        <w:t xml:space="preserve"> </w:t>
      </w:r>
      <w:r>
        <w:rPr>
          <w:rFonts w:ascii="Times New Roman" w:hAnsi="Times New Roman" w:cs="Times New Roman" w:eastAsia="Times New Roman"/>
        </w:rPr>
        <w:t xml:space="preserve">Django, but never in production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yields the Django claim alone.</w:t>
      </w:r>
    </w:p>
    <w:p>
      <w:pPr>
        <w:pStyle w:val="CaptionedFigure"/>
      </w:pPr>
      <w:r>
        <w:rPr>
          <w:rFonts w:ascii="Times New Roman" w:hAnsi="Times New Roman" w:cs="Times New Roman" w:eastAsia="Times New Roman"/>
        </w:rPr>
        <w:drawing>
          <wp:inline>
            <wp:extent cx="3017520" cy="1854726"/>
            <wp:effectExtent b="0" l="0" r="0" t="0"/>
            <wp:docPr descr="" title="" id="27" name="Picture"/>
            <a:graphic>
              <a:graphicData uri="http://schemas.openxmlformats.org/drawingml/2006/picture">
                <pic:pic>
                  <pic:nvPicPr>
                    <pic:cNvPr descr="/tmp/wd/fig_gate.png" id="28" name="Picture"/>
                    <pic:cNvPicPr>
                      <a:picLocks noChangeArrowheads="1" noChangeAspect="1"/>
                    </pic:cNvPicPr>
                  </pic:nvPicPr>
                  <pic:blipFill>
                    <a:blip r:embed="rId26"/>
                    <a:stretch>
                      <a:fillRect/>
                    </a:stretch>
                  </pic:blipFill>
                  <pic:spPr bwMode="auto">
                    <a:xfrm>
                      <a:off x="0" y="0"/>
                      <a:ext cx="3017520" cy="1854726"/>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Fig. 2. The grounding gate. A proposed claim must pass all four checks in</w:t>
      </w:r>
      <w:r>
        <w:rPr>
          <w:rFonts w:ascii="Times New Roman" w:hAnsi="Times New Roman" w:cs="Times New Roman" w:eastAsia="Times New Roman"/>
        </w:rPr>
        <w:t xml:space="preserve"> </w:t>
      </w:r>
      <w:r>
        <w:rPr>
          <w:rFonts w:ascii="Times New Roman" w:hAnsi="Times New Roman" w:cs="Times New Roman" w:eastAsia="Times New Roman"/>
        </w:rPr>
        <w:t xml:space="preserve">order; failing any one discards it. Each box gives an example of an input that</w:t>
      </w:r>
      <w:r>
        <w:rPr>
          <w:rFonts w:ascii="Times New Roman" w:hAnsi="Times New Roman" w:cs="Times New Roman" w:eastAsia="Times New Roman"/>
        </w:rPr>
        <w:t xml:space="preserve"> </w:t>
      </w:r>
      <w:r>
        <w:rPr>
          <w:rFonts w:ascii="Times New Roman" w:hAnsi="Times New Roman" w:cs="Times New Roman" w:eastAsia="Times New Roman"/>
        </w:rPr>
        <w:t xml:space="preserve">check rejects.</w:t>
      </w:r>
    </w:p>
    <w:p>
      <w:pPr>
        <w:pStyle w:val="BodyText"/>
        <w:jc w:val="both"/>
      </w:pPr>
      <w:r>
        <w:rPr>
          <w:rFonts w:ascii="Times New Roman" w:hAnsi="Times New Roman" w:cs="Times New Roman" w:eastAsia="Times New Roman"/>
        </w:rPr>
        <w:t xml:space="preserve">The grounding module is forbidden from importing the AI module, and an</w:t>
      </w:r>
      <w:r>
        <w:rPr>
          <w:rFonts w:ascii="Times New Roman" w:hAnsi="Times New Roman" w:cs="Times New Roman" w:eastAsia="Times New Roman"/>
        </w:rPr>
        <w:t xml:space="preserve"> </w:t>
      </w:r>
      <w:r>
        <w:rPr>
          <w:rFonts w:ascii="Times New Roman" w:hAnsi="Times New Roman" w:cs="Times New Roman" w:eastAsia="Times New Roman"/>
        </w:rPr>
        <w:t xml:space="preserve">architecture test fails continuous integration if that import appears, so the</w:t>
      </w:r>
      <w:r>
        <w:rPr>
          <w:rFonts w:ascii="Times New Roman" w:hAnsi="Times New Roman" w:cs="Times New Roman" w:eastAsia="Times New Roman"/>
        </w:rPr>
        <w:t xml:space="preserve"> </w:t>
      </w:r>
      <w:r>
        <w:rPr>
          <w:rFonts w:ascii="Times New Roman" w:hAnsi="Times New Roman" w:cs="Times New Roman" w:eastAsia="Times New Roman"/>
        </w:rPr>
        <w:t xml:space="preserve">guarantee is a property of the build rather than of developer discipline.</w:t>
      </w:r>
    </w:p>
    <w:bookmarkEnd w:id="29"/>
    <w:bookmarkStart w:id="30" w:name="measured-behavior"/>
    <w:p>
      <w:pPr>
        <w:pStyle w:val="Heading2"/>
      </w:pPr>
      <w:r>
        <w:rPr>
          <w:rFonts w:ascii="Times New Roman" w:hAnsi="Times New Roman" w:cs="Times New Roman" w:eastAsia="Times New Roman"/>
          <w:b w:val="0"/>
          <w:i/>
        </w:rPr>
        <w:t>B. Measured Behavior</w:t>
      </w:r>
    </w:p>
    <w:p>
      <w:pPr>
        <w:pStyle w:val="FirstParagraph"/>
        <w:jc w:val="both"/>
      </w:pPr>
      <w:r>
        <w:rPr>
          <w:rFonts w:ascii="Times New Roman" w:hAnsi="Times New Roman" w:cs="Times New Roman" w:eastAsia="Times New Roman"/>
        </w:rPr>
        <w:t xml:space="preserve">An offline deterministic harness drives the real pipeline modules over 5,200</w:t>
      </w:r>
      <w:r>
        <w:rPr>
          <w:rFonts w:ascii="Times New Roman" w:hAnsi="Times New Roman" w:cs="Times New Roman" w:eastAsia="Times New Roman"/>
        </w:rPr>
        <w:t xml:space="preserve"> </w:t>
      </w:r>
      <w:r>
        <w:rPr>
          <w:rFonts w:ascii="Times New Roman" w:hAnsi="Times New Roman" w:cs="Times New Roman" w:eastAsia="Times New Roman"/>
        </w:rPr>
        <w:t xml:space="preserve">synthetic resumes spanning eight fields and four seniority levels. No</w:t>
      </w:r>
      <w:r>
        <w:rPr>
          <w:rFonts w:ascii="Times New Roman" w:hAnsi="Times New Roman" w:cs="Times New Roman" w:eastAsia="Times New Roman"/>
        </w:rPr>
        <w:t xml:space="preserve"> </w:t>
      </w:r>
      <w:r>
        <w:rPr>
          <w:rFonts w:ascii="Times New Roman" w:hAnsi="Times New Roman" w:cs="Times New Roman" w:eastAsia="Times New Roman"/>
        </w:rPr>
        <w:t xml:space="preserve">language-model key is needed, so the result is reproducible.</w:t>
      </w:r>
      <w:r>
        <w:rPr>
          <w:rFonts w:ascii="Times New Roman" w:hAnsi="Times New Roman" w:cs="Times New Roman" w:eastAsia="Times New Roman"/>
        </w:rPr>
        <w:t xml:space="preserve"> </w:t>
      </w:r>
      <w:r>
        <w:rPr>
          <w:rFonts w:ascii="Times New Roman" w:hAnsi="Times New Roman" w:cs="Times New Roman" w:eastAsia="Times New Roman"/>
        </w:rPr>
        <w:t xml:space="preserve">Table IV summarizes the result: across roughly 100,000 trials the</w:t>
      </w:r>
      <w:r>
        <w:rPr>
          <w:rFonts w:ascii="Times New Roman" w:hAnsi="Times New Roman" w:cs="Times New Roman" w:eastAsia="Times New Roman"/>
        </w:rPr>
        <w:t xml:space="preserve"> </w:t>
      </w:r>
      <w:r>
        <w:rPr>
          <w:rFonts w:ascii="Times New Roman" w:hAnsi="Times New Roman" w:cs="Times New Roman" w:eastAsia="Times New Roman"/>
        </w:rPr>
        <w:t xml:space="preserve">gate rejected all 48,149 meaning-preserving paraphrases and all 51,761</w:t>
      </w:r>
      <w:r>
        <w:rPr>
          <w:rFonts w:ascii="Times New Roman" w:hAnsi="Times New Roman" w:cs="Times New Roman" w:eastAsia="Times New Roman"/>
        </w:rPr>
        <w:t xml:space="preserve"> </w:t>
      </w:r>
      <w:r>
        <w:rPr>
          <w:rFonts w:ascii="Times New Roman" w:hAnsi="Times New Roman" w:cs="Times New Roman" w:eastAsia="Times New Roman"/>
        </w:rPr>
        <w:t xml:space="preserve">negation traps, before and after the fix described below. These rates hold for</w:t>
      </w:r>
      <w:r>
        <w:rPr>
          <w:rFonts w:ascii="Times New Roman" w:hAnsi="Times New Roman" w:cs="Times New Roman" w:eastAsia="Times New Roman"/>
        </w:rPr>
        <w:t xml:space="preserve"> </w:t>
      </w:r>
      <w:r>
        <w:rPr>
          <w:rFonts w:ascii="Times New Roman" w:hAnsi="Times New Roman" w:cs="Times New Roman" w:eastAsia="Times New Roman"/>
        </w:rPr>
        <w:t xml:space="preserve">the generator’s paraphrase and negation patterns, not arbitrary real phrasing.</w:t>
      </w:r>
    </w:p>
    <w:p>
      <w:pPr>
        <w:pStyle w:val="TableCaption"/>
        <w:jc w:val="center"/>
      </w:pPr>
      <w:r>
        <w:rPr>
          <w:rFonts w:ascii="Times New Roman" w:hAnsi="Times New Roman" w:cs="Times New Roman" w:eastAsia="Times New Roman"/>
        </w:rPr>
        <w:t>TABLE IV. Grounding-Gate Correct-Decision Rate Before and After the Clause-Splitter Fix</w:t>
      </w:r>
    </w:p>
    <w:tbl>
      <w:tblPr>
        <w:tblStyle w:val="Table"/>
        <w:tblW w:type="pct" w:w="5000"/>
        <w:tblLook w:firstRow="1" w:lastRow="0" w:firstColumn="0" w:lastColumn="0" w:noHBand="0" w:noVBand="0" w:val="0020"/>
        <w:jc w:val="start"/>
        <w:tblCaption w:val="Grounding-Gate Correct-Decision Rate Before and After the Clause-Splitter Fix"/>
        <w:tblBorders>
          <w:top w:val="single" w:sz="4" w:color="000000"/>
          <w:bottom w:val="single" w:sz="4" w:color="000000"/>
          <w:insideH w:val="single" w:sz="4" w:color="000000"/>
        </w:tblBorders>
      </w:tblPr>
      <w:tblGrid>
        <w:gridCol w:w="1980"/>
        <w:gridCol w:w="1980"/>
        <w:gridCol w:w="1980"/>
        <w:gridCol w:w="1980"/>
      </w:tblGrid>
      <w:tr>
        <w:trPr>
          <w:tblHeader w:val="true"/>
        </w:trPr>
        <w:tc>
          <w:tcPr/>
          <w:p>
            <w:pPr>
              <w:pStyle w:val="Compact"/>
              <w:spacing w:after="0"/>
              <w:jc w:val="left"/>
            </w:pPr>
            <w:r>
              <w:rPr>
                <w:rFonts w:ascii="Times New Roman" w:hAnsi="Times New Roman" w:cs="Times New Roman" w:eastAsia="Times New Roman"/>
                <w:b/>
                <w:sz w:val="18"/>
              </w:rPr>
              <w:t xml:space="preserve">Trial type</w:t>
            </w:r>
          </w:p>
        </w:tc>
        <w:tc>
          <w:tcPr/>
          <w:p>
            <w:pPr>
              <w:pStyle w:val="Compact"/>
              <w:spacing w:after="0"/>
              <w:jc w:val="right"/>
            </w:pPr>
            <w:r>
              <w:rPr>
                <w:rFonts w:ascii="Times New Roman" w:hAnsi="Times New Roman" w:cs="Times New Roman" w:eastAsia="Times New Roman"/>
                <w:b/>
                <w:sz w:val="18"/>
              </w:rPr>
              <w:t xml:space="preserve">n</w:t>
            </w:r>
          </w:p>
        </w:tc>
        <w:tc>
          <w:tcPr/>
          <w:p>
            <w:pPr>
              <w:pStyle w:val="Compact"/>
              <w:spacing w:after="0"/>
              <w:jc w:val="center"/>
            </w:pPr>
            <w:r>
              <w:rPr>
                <w:rFonts w:ascii="Times New Roman" w:hAnsi="Times New Roman" w:cs="Times New Roman" w:eastAsia="Times New Roman"/>
                <w:b/>
                <w:sz w:val="18"/>
              </w:rPr>
              <w:t xml:space="preserve">Before fix</w:t>
            </w:r>
          </w:p>
        </w:tc>
        <w:tc>
          <w:tcPr/>
          <w:p>
            <w:pPr>
              <w:pStyle w:val="Compact"/>
              <w:spacing w:after="0"/>
              <w:jc w:val="center"/>
            </w:pPr>
            <w:r>
              <w:rPr>
                <w:rFonts w:ascii="Times New Roman" w:hAnsi="Times New Roman" w:cs="Times New Roman" w:eastAsia="Times New Roman"/>
                <w:b/>
                <w:sz w:val="18"/>
              </w:rPr>
              <w:t xml:space="preserve">After fix</w:t>
            </w:r>
          </w:p>
        </w:tc>
      </w:tr>
      <w:tr>
        <w:tc>
          <w:tcPr/>
          <w:p>
            <w:pPr>
              <w:pStyle w:val="Compact"/>
              <w:spacing w:after="0"/>
              <w:jc w:val="left"/>
            </w:pPr>
            <w:r>
              <w:rPr>
                <w:rFonts w:ascii="Times New Roman" w:hAnsi="Times New Roman" w:cs="Times New Roman" w:eastAsia="Times New Roman"/>
                <w:sz w:val="18"/>
              </w:rPr>
              <w:t xml:space="preserve">Paraphrases (must reject)</w:t>
            </w:r>
          </w:p>
        </w:tc>
        <w:tc>
          <w:tcPr/>
          <w:p>
            <w:pPr>
              <w:pStyle w:val="Compact"/>
              <w:spacing w:after="0"/>
              <w:jc w:val="right"/>
            </w:pPr>
            <w:r>
              <w:rPr>
                <w:rFonts w:ascii="Times New Roman" w:hAnsi="Times New Roman" w:cs="Times New Roman" w:eastAsia="Times New Roman"/>
                <w:sz w:val="18"/>
              </w:rPr>
              <w:t xml:space="preserve">48,149</w:t>
            </w:r>
          </w:p>
        </w:tc>
        <w:tc>
          <w:tcPr/>
          <w:p>
            <w:pPr>
              <w:pStyle w:val="Compact"/>
              <w:spacing w:after="0"/>
              <w:jc w:val="center"/>
            </w:pPr>
            <w:r>
              <w:rPr>
                <w:rFonts w:ascii="Times New Roman" w:hAnsi="Times New Roman" w:cs="Times New Roman" w:eastAsia="Times New Roman"/>
                <w:sz w:val="18"/>
              </w:rPr>
              <w:t xml:space="preserve">100%</w:t>
            </w:r>
          </w:p>
        </w:tc>
        <w:tc>
          <w:tcPr/>
          <w:p>
            <w:pPr>
              <w:pStyle w:val="Compact"/>
              <w:spacing w:after="0"/>
              <w:jc w:val="center"/>
            </w:pPr>
            <w:r>
              <w:rPr>
                <w:rFonts w:ascii="Times New Roman" w:hAnsi="Times New Roman" w:cs="Times New Roman" w:eastAsia="Times New Roman"/>
                <w:sz w:val="18"/>
              </w:rPr>
              <w:t xml:space="preserve">100%</w:t>
            </w:r>
          </w:p>
        </w:tc>
      </w:tr>
      <w:tr>
        <w:tc>
          <w:tcPr/>
          <w:p>
            <w:pPr>
              <w:pStyle w:val="Compact"/>
              <w:spacing w:after="0"/>
              <w:jc w:val="left"/>
            </w:pPr>
            <w:r>
              <w:rPr>
                <w:rFonts w:ascii="Times New Roman" w:hAnsi="Times New Roman" w:cs="Times New Roman" w:eastAsia="Times New Roman"/>
                <w:sz w:val="18"/>
              </w:rPr>
              <w:t xml:space="preserve">Negation traps (must reject)</w:t>
            </w:r>
          </w:p>
        </w:tc>
        <w:tc>
          <w:tcPr/>
          <w:p>
            <w:pPr>
              <w:pStyle w:val="Compact"/>
              <w:spacing w:after="0"/>
              <w:jc w:val="right"/>
            </w:pPr>
            <w:r>
              <w:rPr>
                <w:rFonts w:ascii="Times New Roman" w:hAnsi="Times New Roman" w:cs="Times New Roman" w:eastAsia="Times New Roman"/>
                <w:sz w:val="18"/>
              </w:rPr>
              <w:t xml:space="preserve">51,761</w:t>
            </w:r>
          </w:p>
        </w:tc>
        <w:tc>
          <w:tcPr/>
          <w:p>
            <w:pPr>
              <w:pStyle w:val="Compact"/>
              <w:spacing w:after="0"/>
              <w:jc w:val="center"/>
            </w:pPr>
            <w:r>
              <w:rPr>
                <w:rFonts w:ascii="Times New Roman" w:hAnsi="Times New Roman" w:cs="Times New Roman" w:eastAsia="Times New Roman"/>
                <w:sz w:val="18"/>
              </w:rPr>
              <w:t xml:space="preserve">100%</w:t>
            </w:r>
          </w:p>
        </w:tc>
        <w:tc>
          <w:tcPr/>
          <w:p>
            <w:pPr>
              <w:pStyle w:val="Compact"/>
              <w:spacing w:after="0"/>
              <w:jc w:val="center"/>
            </w:pPr>
            <w:r>
              <w:rPr>
                <w:rFonts w:ascii="Times New Roman" w:hAnsi="Times New Roman" w:cs="Times New Roman" w:eastAsia="Times New Roman"/>
                <w:sz w:val="18"/>
              </w:rPr>
              <w:t xml:space="preserve">100%</w:t>
            </w:r>
          </w:p>
        </w:tc>
      </w:tr>
      <w:tr>
        <w:tc>
          <w:tcPr/>
          <w:p>
            <w:pPr>
              <w:pStyle w:val="Compact"/>
              <w:spacing w:after="0"/>
              <w:jc w:val="left"/>
            </w:pPr>
            <w:r>
              <w:rPr>
                <w:rFonts w:ascii="Times New Roman" w:hAnsi="Times New Roman" w:cs="Times New Roman" w:eastAsia="Times New Roman"/>
                <w:sz w:val="18"/>
              </w:rPr>
              <w:t xml:space="preserve">Verbatim claims (must admit)</w:t>
            </w:r>
          </w:p>
        </w:tc>
        <w:tc>
          <w:tcPr/>
          <w:p>
            <w:pPr>
              <w:pStyle w:val="Compact"/>
              <w:spacing w:after="0"/>
              <w:jc w:val="right"/>
            </w:pPr>
            <w:r>
              <w:rPr>
                <w:rFonts w:ascii="Times New Roman" w:hAnsi="Times New Roman" w:cs="Times New Roman" w:eastAsia="Times New Roman"/>
                <w:sz w:val="18"/>
              </w:rPr>
              <w:t xml:space="preserve">51,761</w:t>
            </w:r>
          </w:p>
        </w:tc>
        <w:tc>
          <w:tcPr/>
          <w:p>
            <w:pPr>
              <w:pStyle w:val="Compact"/>
              <w:spacing w:after="0"/>
              <w:jc w:val="center"/>
            </w:pPr>
            <w:r>
              <w:rPr>
                <w:rFonts w:ascii="Times New Roman" w:hAnsi="Times New Roman" w:cs="Times New Roman" w:eastAsia="Times New Roman"/>
                <w:sz w:val="18"/>
              </w:rPr>
              <w:t xml:space="preserve">99.18%</w:t>
            </w:r>
          </w:p>
        </w:tc>
        <w:tc>
          <w:tcPr/>
          <w:p>
            <w:pPr>
              <w:pStyle w:val="Compact"/>
              <w:spacing w:after="0"/>
              <w:jc w:val="center"/>
            </w:pPr>
            <w:r>
              <w:rPr>
                <w:rFonts w:ascii="Times New Roman" w:hAnsi="Times New Roman" w:cs="Times New Roman" w:eastAsia="Times New Roman"/>
                <w:sz w:val="18"/>
              </w:rPr>
              <w:t xml:space="preserve">100%</w:t>
            </w:r>
          </w:p>
        </w:tc>
      </w:tr>
    </w:tbl>
    <w:p>
      <w:pPr>
        <w:pStyle w:val="BodyText"/>
        <w:jc w:val="both"/>
      </w:pPr>
      <w:r>
        <w:rPr>
          <w:rFonts w:ascii="Times New Roman" w:hAnsi="Times New Roman" w:cs="Times New Roman" w:eastAsia="Times New Roman"/>
        </w:rPr>
        <w:t xml:space="preserve">The initial run falsely rejected 425 of 51,761 genuine claims (0.82%), each</w:t>
      </w:r>
      <w:r>
        <w:rPr>
          <w:rFonts w:ascii="Times New Roman" w:hAnsi="Times New Roman" w:cs="Times New Roman" w:eastAsia="Times New Roman"/>
        </w:rPr>
        <w:t xml:space="preserve"> </w:t>
      </w:r>
      <w:r>
        <w:rPr>
          <w:rFonts w:ascii="Times New Roman" w:hAnsi="Times New Roman" w:cs="Times New Roman" w:eastAsia="Times New Roman"/>
        </w:rPr>
        <w:t xml:space="preserve">containing a period-bearing token such as Node.js: the clause splitter treated</w:t>
      </w:r>
      <w:r>
        <w:rPr>
          <w:rFonts w:ascii="Times New Roman" w:hAnsi="Times New Roman" w:cs="Times New Roman" w:eastAsia="Times New Roman"/>
        </w:rPr>
        <w:t xml:space="preserve"> </w:t>
      </w:r>
      <w:r>
        <w:rPr>
          <w:rFonts w:ascii="Times New Roman" w:hAnsi="Times New Roman" w:cs="Times New Roman" w:eastAsia="Times New Roman"/>
        </w:rPr>
        <w:t xml:space="preserve">every period as a sentence end. Requiring whitespace after a terminal fixed it</w:t>
      </w:r>
      <w:r>
        <w:rPr>
          <w:rFonts w:ascii="Times New Roman" w:hAnsi="Times New Roman" w:cs="Times New Roman" w:eastAsia="Times New Roman"/>
        </w:rPr>
        <w:t xml:space="preserve"> </w:t>
      </w:r>
      <w:r>
        <w:rPr>
          <w:rFonts w:ascii="Times New Roman" w:hAnsi="Times New Roman" w:cs="Times New Roman" w:eastAsia="Times New Roman"/>
        </w:rPr>
        <w:t xml:space="preserve">without weakening the guard. Only corpus-scale measurement caught this.</w:t>
      </w:r>
    </w:p>
    <w:p>
      <w:pPr>
        <w:pStyle w:val="BodyText"/>
        <w:jc w:val="both"/>
      </w:pPr>
      <w:r>
        <w:rPr>
          <w:rFonts w:ascii="Times New Roman" w:hAnsi="Times New Roman" w:cs="Times New Roman" w:eastAsia="Times New Roman"/>
        </w:rPr>
        <w:t xml:space="preserve">With a real model in the loop, the production extractor (Qwen2.5 7B [18],</w:t>
      </w:r>
      <w:r>
        <w:rPr>
          <w:rFonts w:ascii="Times New Roman" w:hAnsi="Times New Roman" w:cs="Times New Roman" w:eastAsia="Times New Roman"/>
        </w:rPr>
        <w:t xml:space="preserve"> </w:t>
      </w:r>
      <w:r>
        <w:rPr>
          <w:rFonts w:ascii="Times New Roman" w:hAnsi="Times New Roman" w:cs="Times New Roman" w:eastAsia="Times New Roman"/>
        </w:rPr>
        <w:t xml:space="preserve">run locally) proposed 193 claims across 24 real resumes from a public</w:t>
      </w:r>
      <w:r>
        <w:rPr>
          <w:rFonts w:ascii="Times New Roman" w:hAnsi="Times New Roman" w:cs="Times New Roman" w:eastAsia="Times New Roman"/>
        </w:rPr>
        <w:t xml:space="preserve"> </w:t>
      </w:r>
      <w:r>
        <w:rPr>
          <w:rFonts w:ascii="Times New Roman" w:hAnsi="Times New Roman" w:cs="Times New Roman" w:eastAsia="Times New Roman"/>
        </w:rPr>
        <w:t xml:space="preserve">resume collection; the gate discarded 4 (2.1%) as text the model had</w:t>
      </w:r>
      <w:r>
        <w:rPr>
          <w:rFonts w:ascii="Times New Roman" w:hAnsi="Times New Roman" w:cs="Times New Roman" w:eastAsia="Times New Roman"/>
        </w:rPr>
        <w:t xml:space="preserve"> </w:t>
      </w:r>
      <w:r>
        <w:rPr>
          <w:rFonts w:ascii="Times New Roman" w:hAnsi="Times New Roman" w:cs="Times New Roman" w:eastAsia="Times New Roman"/>
        </w:rPr>
        <w:t xml:space="preserve">written rather than selected; the 189 admitted claims were not manually</w:t>
      </w:r>
      <w:r>
        <w:rPr>
          <w:rFonts w:ascii="Times New Roman" w:hAnsi="Times New Roman" w:cs="Times New Roman" w:eastAsia="Times New Roman"/>
        </w:rPr>
        <w:t xml:space="preserve"> </w:t>
      </w:r>
      <w:r>
        <w:rPr>
          <w:rFonts w:ascii="Times New Roman" w:hAnsi="Times New Roman" w:cs="Times New Roman" w:eastAsia="Times New Roman"/>
        </w:rPr>
        <w:t xml:space="preserve">annotated for relevance. The synthetic corpus is single-generator, so the</w:t>
      </w:r>
      <w:r>
        <w:rPr>
          <w:rFonts w:ascii="Times New Roman" w:hAnsi="Times New Roman" w:cs="Times New Roman" w:eastAsia="Times New Roman"/>
        </w:rPr>
        <w:t xml:space="preserve"> </w:t>
      </w:r>
      <w:r>
        <w:rPr>
          <w:rFonts w:ascii="Times New Roman" w:hAnsi="Times New Roman" w:cs="Times New Roman" w:eastAsia="Times New Roman"/>
        </w:rPr>
        <w:t xml:space="preserve">defensible claim is the safety property, not general extraction coverage.</w:t>
      </w:r>
    </w:p>
    <w:bookmarkEnd w:id="30"/>
    <w:bookmarkStart w:id="31" w:name="ablation-on-real-resumes"/>
    <w:p>
      <w:pPr>
        <w:pStyle w:val="Heading2"/>
      </w:pPr>
      <w:r>
        <w:rPr>
          <w:rFonts w:ascii="Times New Roman" w:hAnsi="Times New Roman" w:cs="Times New Roman" w:eastAsia="Times New Roman"/>
          <w:b w:val="0"/>
          <w:i/>
        </w:rPr>
        <w:t>C. Ablation on Real Resumes</w:t>
      </w:r>
    </w:p>
    <w:p>
      <w:pPr>
        <w:pStyle w:val="FirstParagraph"/>
        <w:jc w:val="both"/>
      </w:pPr>
      <w:r>
        <w:rPr>
          <w:rFonts w:ascii="Times New Roman" w:hAnsi="Times New Roman" w:cs="Times New Roman" w:eastAsia="Times New Roman"/>
        </w:rPr>
        <w:t xml:space="preserve">To test the gate outside the synthetic generator and to show that each check is</w:t>
      </w:r>
      <w:r>
        <w:rPr>
          <w:rFonts w:ascii="Times New Roman" w:hAnsi="Times New Roman" w:cs="Times New Roman" w:eastAsia="Times New Roman"/>
        </w:rPr>
        <w:t xml:space="preserve"> </w:t>
      </w:r>
      <w:r>
        <w:rPr>
          <w:rFonts w:ascii="Times New Roman" w:hAnsi="Times New Roman" w:cs="Times New Roman" w:eastAsia="Times New Roman"/>
        </w:rPr>
        <w:t xml:space="preserve">necessary, we built trials from the 24 independently written real resumes:</w:t>
      </w:r>
      <w:r>
        <w:rPr>
          <w:rFonts w:ascii="Times New Roman" w:hAnsi="Times New Roman" w:cs="Times New Roman" w:eastAsia="Times New Roman"/>
        </w:rPr>
        <w:t xml:space="preserve"> </w:t>
      </w:r>
      <w:r>
        <w:rPr>
          <w:rFonts w:ascii="Times New Roman" w:hAnsi="Times New Roman" w:cs="Times New Roman" w:eastAsia="Times New Roman"/>
        </w:rPr>
        <w:t xml:space="preserve">950 genuine single-clause sentences, and for each a negated and a hedged</w:t>
      </w:r>
      <w:r>
        <w:rPr>
          <w:rFonts w:ascii="Times New Roman" w:hAnsi="Times New Roman" w:cs="Times New Roman" w:eastAsia="Times New Roman"/>
        </w:rPr>
        <w:t xml:space="preserve"> </w:t>
      </w:r>
      <w:r>
        <w:rPr>
          <w:rFonts w:ascii="Times New Roman" w:hAnsi="Times New Roman" w:cs="Times New Roman" w:eastAsia="Times New Roman"/>
        </w:rPr>
        <w:t xml:space="preserve">version written into the resume (</w:t>
      </w:r>
      <w:r>
        <w:rPr>
          <w:rFonts w:ascii="Times New Roman" w:hAnsi="Times New Roman" w:cs="Times New Roman" w:eastAsia="Times New Roman"/>
        </w:rPr>
        <w:t xml:space="preserve">“</w:t>
      </w:r>
      <w:r>
        <w:rPr>
          <w:rFonts w:ascii="Times New Roman" w:hAnsi="Times New Roman" w:cs="Times New Roman" w:eastAsia="Times New Roman"/>
        </w:rPr>
        <w:t xml:space="preserve">I have not ...</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Possibly ...</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a paraphrase, and 955 spans crossing a real sentence boundary. Traps were kept</w:t>
      </w:r>
      <w:r>
        <w:rPr>
          <w:rFonts w:ascii="Times New Roman" w:hAnsi="Times New Roman" w:cs="Times New Roman" w:eastAsia="Times New Roman"/>
        </w:rPr>
        <w:t xml:space="preserve"> </w:t>
      </w:r>
      <w:r>
        <w:rPr>
          <w:rFonts w:ascii="Times New Roman" w:hAnsi="Times New Roman" w:cs="Times New Roman" w:eastAsia="Times New Roman"/>
        </w:rPr>
        <w:t xml:space="preserve">only where the candidate text is otherwise absent from the resume.</w:t>
      </w:r>
      <w:r>
        <w:rPr>
          <w:rFonts w:ascii="Times New Roman" w:hAnsi="Times New Roman" w:cs="Times New Roman" w:eastAsia="Times New Roman"/>
        </w:rPr>
        <w:t xml:space="preserve"> </w:t>
      </w:r>
      <w:r>
        <w:rPr>
          <w:rFonts w:ascii="Times New Roman" w:hAnsi="Times New Roman" w:cs="Times New Roman" w:eastAsia="Times New Roman"/>
        </w:rPr>
        <w:t xml:space="preserve">Table V removes one check at a time. The full gate made no</w:t>
      </w:r>
      <w:r>
        <w:rPr>
          <w:rFonts w:ascii="Times New Roman" w:hAnsi="Times New Roman" w:cs="Times New Roman" w:eastAsia="Times New Roman"/>
        </w:rPr>
        <w:t xml:space="preserve"> </w:t>
      </w:r>
      <w:r>
        <w:rPr>
          <w:rFonts w:ascii="Times New Roman" w:hAnsi="Times New Roman" w:cs="Times New Roman" w:eastAsia="Times New Roman"/>
        </w:rPr>
        <w:t xml:space="preserve">error; removing the negation and hedge check admitted every negated and hedged</w:t>
      </w:r>
      <w:r>
        <w:rPr>
          <w:rFonts w:ascii="Times New Roman" w:hAnsi="Times New Roman" w:cs="Times New Roman" w:eastAsia="Times New Roman"/>
        </w:rPr>
        <w:t xml:space="preserve"> </w:t>
      </w:r>
      <w:r>
        <w:rPr>
          <w:rFonts w:ascii="Times New Roman" w:hAnsi="Times New Roman" w:cs="Times New Roman" w:eastAsia="Times New Roman"/>
        </w:rPr>
        <w:t xml:space="preserve">claim, and matching without clause scope lost 38.5% of genuine claims.</w:t>
      </w:r>
    </w:p>
    <w:p>
      <w:pPr>
        <w:pStyle w:val="TableCaption"/>
        <w:jc w:val="center"/>
      </w:pPr>
      <w:r>
        <w:rPr>
          <w:rFonts w:ascii="Times New Roman" w:hAnsi="Times New Roman" w:cs="Times New Roman" w:eastAsia="Times New Roman"/>
        </w:rPr>
        <w:t>TABLE V. Gate Ablation on 24 Real Resumes: Must-Reject Trials Admitted</w:t>
      </w:r>
    </w:p>
    <w:tbl>
      <w:tblPr>
        <w:tblStyle w:val="Table"/>
        <w:tblW w:type="pct" w:w="5000"/>
        <w:tblLook w:firstRow="1" w:lastRow="0" w:firstColumn="0" w:lastColumn="0" w:noHBand="0" w:noVBand="0" w:val="0020"/>
        <w:jc w:val="start"/>
        <w:tblCaption w:val="Gate Ablation on 24 Real Resumes: Must-Reject Trials Admitted"/>
        <w:tblBorders>
          <w:top w:val="single" w:sz="4" w:color="000000"/>
          <w:bottom w:val="single" w:sz="4" w:color="000000"/>
          <w:insideH w:val="single" w:sz="4" w:color="000000"/>
        </w:tblBorders>
      </w:tblPr>
      <w:tblGrid>
        <w:gridCol w:w="1131"/>
        <w:gridCol w:w="1131"/>
        <w:gridCol w:w="1131"/>
        <w:gridCol w:w="1131"/>
        <w:gridCol w:w="1131"/>
        <w:gridCol w:w="1131"/>
        <w:gridCol w:w="1131"/>
      </w:tblGrid>
      <w:tr>
        <w:trPr>
          <w:tblHeader w:val="true"/>
        </w:trPr>
        <w:tc>
          <w:tcPr/>
          <w:p>
            <w:pPr>
              <w:pStyle w:val="Compact"/>
              <w:spacing w:after="0"/>
              <w:jc w:val="left"/>
            </w:pPr>
            <w:r>
              <w:rPr>
                <w:rFonts w:ascii="Times New Roman" w:hAnsi="Times New Roman" w:cs="Times New Roman" w:eastAsia="Times New Roman"/>
                <w:b/>
                <w:sz w:val="18"/>
              </w:rPr>
              <w:t xml:space="preserve">Configuration</w:t>
            </w:r>
          </w:p>
        </w:tc>
        <w:tc>
          <w:tcPr/>
          <w:p>
            <w:pPr>
              <w:pStyle w:val="Compact"/>
              <w:spacing w:after="0"/>
              <w:jc w:val="center"/>
            </w:pPr>
            <w:r>
              <w:rPr>
                <w:rFonts w:ascii="Times New Roman" w:hAnsi="Times New Roman" w:cs="Times New Roman" w:eastAsia="Times New Roman"/>
                <w:b/>
                <w:sz w:val="18"/>
              </w:rPr>
              <w:t xml:space="preserve">Verbatim kept</w:t>
            </w:r>
          </w:p>
        </w:tc>
        <w:tc>
          <w:tcPr/>
          <w:p>
            <w:pPr>
              <w:pStyle w:val="Compact"/>
              <w:spacing w:after="0"/>
              <w:jc w:val="center"/>
            </w:pPr>
            <w:r>
              <w:rPr>
                <w:rFonts w:ascii="Times New Roman" w:hAnsi="Times New Roman" w:cs="Times New Roman" w:eastAsia="Times New Roman"/>
                <w:b/>
                <w:sz w:val="18"/>
              </w:rPr>
              <w:t xml:space="preserve">Negation (947)</w:t>
            </w:r>
          </w:p>
        </w:tc>
        <w:tc>
          <w:tcPr/>
          <w:p>
            <w:pPr>
              <w:pStyle w:val="Compact"/>
              <w:spacing w:after="0"/>
              <w:jc w:val="center"/>
            </w:pPr>
            <w:r>
              <w:rPr>
                <w:rFonts w:ascii="Times New Roman" w:hAnsi="Times New Roman" w:cs="Times New Roman" w:eastAsia="Times New Roman"/>
                <w:b/>
                <w:sz w:val="18"/>
              </w:rPr>
              <w:t xml:space="preserve">Hedge (947)</w:t>
            </w:r>
          </w:p>
        </w:tc>
        <w:tc>
          <w:tcPr/>
          <w:p>
            <w:pPr>
              <w:pStyle w:val="Compact"/>
              <w:spacing w:after="0"/>
              <w:jc w:val="center"/>
            </w:pPr>
            <w:r>
              <w:rPr>
                <w:rFonts w:ascii="Times New Roman" w:hAnsi="Times New Roman" w:cs="Times New Roman" w:eastAsia="Times New Roman"/>
                <w:b/>
                <w:sz w:val="18"/>
              </w:rPr>
              <w:t xml:space="preserve">Cross-clause (955)</w:t>
            </w:r>
          </w:p>
        </w:tc>
        <w:tc>
          <w:tcPr/>
          <w:p>
            <w:pPr>
              <w:pStyle w:val="Compact"/>
              <w:spacing w:after="0"/>
              <w:jc w:val="center"/>
            </w:pPr>
            <w:r>
              <w:rPr>
                <w:rFonts w:ascii="Times New Roman" w:hAnsi="Times New Roman" w:cs="Times New Roman" w:eastAsia="Times New Roman"/>
                <w:b/>
                <w:sz w:val="18"/>
              </w:rPr>
              <w:t xml:space="preserve">Paraphrase (344)</w:t>
            </w:r>
          </w:p>
        </w:tc>
        <w:tc>
          <w:tcPr/>
          <w:p>
            <w:pPr>
              <w:pStyle w:val="Compact"/>
              <w:spacing w:after="0"/>
              <w:jc w:val="center"/>
            </w:pPr>
            <w:r>
              <w:rPr>
                <w:rFonts w:ascii="Times New Roman" w:hAnsi="Times New Roman" w:cs="Times New Roman" w:eastAsia="Times New Roman"/>
                <w:b/>
                <w:sz w:val="18"/>
              </w:rPr>
              <w:t xml:space="preserve">Injection (1,800)</w:t>
            </w:r>
          </w:p>
        </w:tc>
      </w:tr>
      <w:tr>
        <w:tc>
          <w:tcPr/>
          <w:p>
            <w:pPr>
              <w:pStyle w:val="Compact"/>
              <w:spacing w:after="0"/>
              <w:jc w:val="left"/>
            </w:pPr>
            <w:r>
              <w:rPr>
                <w:rFonts w:ascii="Times New Roman" w:hAnsi="Times New Roman" w:cs="Times New Roman" w:eastAsia="Times New Roman"/>
                <w:sz w:val="18"/>
              </w:rPr>
              <w:t xml:space="preserve">Full gate</w:t>
            </w:r>
          </w:p>
        </w:tc>
        <w:tc>
          <w:tcPr/>
          <w:p>
            <w:pPr>
              <w:pStyle w:val="Compact"/>
              <w:spacing w:after="0"/>
              <w:jc w:val="center"/>
            </w:pPr>
            <w:r>
              <w:rPr>
                <w:rFonts w:ascii="Times New Roman" w:hAnsi="Times New Roman" w:cs="Times New Roman" w:eastAsia="Times New Roman"/>
                <w:sz w:val="18"/>
              </w:rPr>
              <w:t xml:space="preserve">100%</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r>
      <w:tr>
        <w:tc>
          <w:tcPr/>
          <w:p>
            <w:pPr>
              <w:pStyle w:val="Compact"/>
              <w:spacing w:after="0"/>
              <w:jc w:val="left"/>
            </w:pPr>
            <w:r>
              <w:rPr>
                <w:rFonts w:ascii="Times New Roman" w:hAnsi="Times New Roman" w:cs="Times New Roman" w:eastAsia="Times New Roman"/>
                <w:sz w:val="18"/>
              </w:rPr>
              <w:t xml:space="preserve">No negation check</w:t>
            </w:r>
          </w:p>
        </w:tc>
        <w:tc>
          <w:tcPr/>
          <w:p>
            <w:pPr>
              <w:pStyle w:val="Compact"/>
              <w:spacing w:after="0"/>
              <w:jc w:val="center"/>
            </w:pPr>
            <w:r>
              <w:rPr>
                <w:rFonts w:ascii="Times New Roman" w:hAnsi="Times New Roman" w:cs="Times New Roman" w:eastAsia="Times New Roman"/>
                <w:sz w:val="18"/>
              </w:rPr>
              <w:t xml:space="preserve">100%</w:t>
            </w:r>
          </w:p>
        </w:tc>
        <w:tc>
          <w:tcPr/>
          <w:p>
            <w:pPr>
              <w:pStyle w:val="Compact"/>
              <w:spacing w:after="0"/>
              <w:jc w:val="center"/>
            </w:pPr>
            <w:r>
              <w:rPr>
                <w:rFonts w:ascii="Times New Roman" w:hAnsi="Times New Roman" w:cs="Times New Roman" w:eastAsia="Times New Roman"/>
                <w:sz w:val="18"/>
              </w:rPr>
              <w:t xml:space="preserve">947</w:t>
            </w:r>
          </w:p>
        </w:tc>
        <w:tc>
          <w:tcPr/>
          <w:p>
            <w:pPr>
              <w:pStyle w:val="Compact"/>
              <w:spacing w:after="0"/>
              <w:jc w:val="center"/>
            </w:pPr>
            <w:r>
              <w:rPr>
                <w:rFonts w:ascii="Times New Roman" w:hAnsi="Times New Roman" w:cs="Times New Roman" w:eastAsia="Times New Roman"/>
                <w:sz w:val="18"/>
              </w:rPr>
              <w:t xml:space="preserve">947</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r>
      <w:tr>
        <w:tc>
          <w:tcPr/>
          <w:p>
            <w:pPr>
              <w:pStyle w:val="Compact"/>
              <w:spacing w:after="0"/>
              <w:jc w:val="left"/>
            </w:pPr>
            <w:r>
              <w:rPr>
                <w:rFonts w:ascii="Times New Roman" w:hAnsi="Times New Roman" w:cs="Times New Roman" w:eastAsia="Times New Roman"/>
                <w:sz w:val="18"/>
              </w:rPr>
              <w:t xml:space="preserve">No clause scope</w:t>
            </w:r>
          </w:p>
        </w:tc>
        <w:tc>
          <w:tcPr/>
          <w:p>
            <w:pPr>
              <w:pStyle w:val="Compact"/>
              <w:spacing w:after="0"/>
              <w:jc w:val="center"/>
            </w:pPr>
            <w:r>
              <w:rPr>
                <w:rFonts w:ascii="Times New Roman" w:hAnsi="Times New Roman" w:cs="Times New Roman" w:eastAsia="Times New Roman"/>
                <w:sz w:val="18"/>
              </w:rPr>
              <w:t xml:space="preserve">61.5%</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565</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r>
      <w:tr>
        <w:tc>
          <w:tcPr/>
          <w:p>
            <w:pPr>
              <w:pStyle w:val="Compact"/>
              <w:spacing w:after="0"/>
              <w:jc w:val="left"/>
            </w:pPr>
            <w:r>
              <w:rPr>
                <w:rFonts w:ascii="Times New Roman" w:hAnsi="Times New Roman" w:cs="Times New Roman" w:eastAsia="Times New Roman"/>
                <w:sz w:val="18"/>
              </w:rPr>
              <w:t xml:space="preserve">Substring only</w:t>
            </w:r>
          </w:p>
        </w:tc>
        <w:tc>
          <w:tcPr/>
          <w:p>
            <w:pPr>
              <w:pStyle w:val="Compact"/>
              <w:spacing w:after="0"/>
              <w:jc w:val="center"/>
            </w:pPr>
            <w:r>
              <w:rPr>
                <w:rFonts w:ascii="Times New Roman" w:hAnsi="Times New Roman" w:cs="Times New Roman" w:eastAsia="Times New Roman"/>
                <w:sz w:val="18"/>
              </w:rPr>
              <w:t xml:space="preserve">100%</w:t>
            </w:r>
          </w:p>
        </w:tc>
        <w:tc>
          <w:tcPr/>
          <w:p>
            <w:pPr>
              <w:pStyle w:val="Compact"/>
              <w:spacing w:after="0"/>
              <w:jc w:val="center"/>
            </w:pPr>
            <w:r>
              <w:rPr>
                <w:rFonts w:ascii="Times New Roman" w:hAnsi="Times New Roman" w:cs="Times New Roman" w:eastAsia="Times New Roman"/>
                <w:sz w:val="18"/>
              </w:rPr>
              <w:t xml:space="preserve">947</w:t>
            </w:r>
          </w:p>
        </w:tc>
        <w:tc>
          <w:tcPr/>
          <w:p>
            <w:pPr>
              <w:pStyle w:val="Compact"/>
              <w:spacing w:after="0"/>
              <w:jc w:val="center"/>
            </w:pPr>
            <w:r>
              <w:rPr>
                <w:rFonts w:ascii="Times New Roman" w:hAnsi="Times New Roman" w:cs="Times New Roman" w:eastAsia="Times New Roman"/>
                <w:sz w:val="18"/>
              </w:rPr>
              <w:t xml:space="preserve">947</w:t>
            </w:r>
          </w:p>
        </w:tc>
        <w:tc>
          <w:tcPr/>
          <w:p>
            <w:pPr>
              <w:pStyle w:val="Compact"/>
              <w:spacing w:after="0"/>
              <w:jc w:val="center"/>
            </w:pPr>
            <w:r>
              <w:rPr>
                <w:rFonts w:ascii="Times New Roman" w:hAnsi="Times New Roman" w:cs="Times New Roman" w:eastAsia="Times New Roman"/>
                <w:sz w:val="18"/>
              </w:rPr>
              <w:t xml:space="preserve">955</w:t>
            </w:r>
          </w:p>
        </w:tc>
        <w:tc>
          <w:tcPr/>
          <w:p>
            <w:pPr>
              <w:pStyle w:val="Compact"/>
              <w:spacing w:after="0"/>
              <w:jc w:val="center"/>
            </w:pPr>
            <w:r>
              <w:rPr>
                <w:rFonts w:ascii="Times New Roman" w:hAnsi="Times New Roman" w:cs="Times New Roman" w:eastAsia="Times New Roman"/>
                <w:sz w:val="18"/>
              </w:rPr>
              <w:t xml:space="preserve">0</w:t>
            </w:r>
          </w:p>
        </w:tc>
        <w:tc>
          <w:tcPr/>
          <w:p>
            <w:pPr>
              <w:pStyle w:val="Compact"/>
              <w:spacing w:after="0"/>
              <w:jc w:val="center"/>
            </w:pPr>
            <w:r>
              <w:rPr>
                <w:rFonts w:ascii="Times New Roman" w:hAnsi="Times New Roman" w:cs="Times New Roman" w:eastAsia="Times New Roman"/>
                <w:sz w:val="18"/>
              </w:rPr>
              <w:t xml:space="preserve">0</w:t>
            </w:r>
          </w:p>
        </w:tc>
      </w:tr>
      <w:tr>
        <w:tc>
          <w:tcPr/>
          <w:p>
            <w:pPr>
              <w:pStyle w:val="Compact"/>
              <w:spacing w:after="0"/>
              <w:jc w:val="left"/>
            </w:pPr>
            <w:r>
              <w:rPr>
                <w:rFonts w:ascii="Times New Roman" w:hAnsi="Times New Roman" w:cs="Times New Roman" w:eastAsia="Times New Roman"/>
                <w:sz w:val="18"/>
              </w:rPr>
              <w:t xml:space="preserve">No gate</w:t>
            </w:r>
          </w:p>
        </w:tc>
        <w:tc>
          <w:tcPr/>
          <w:p>
            <w:pPr>
              <w:pStyle w:val="Compact"/>
              <w:spacing w:after="0"/>
              <w:jc w:val="center"/>
            </w:pPr>
            <w:r>
              <w:rPr>
                <w:rFonts w:ascii="Times New Roman" w:hAnsi="Times New Roman" w:cs="Times New Roman" w:eastAsia="Times New Roman"/>
                <w:sz w:val="18"/>
              </w:rPr>
              <w:t xml:space="preserve">100%</w:t>
            </w:r>
          </w:p>
        </w:tc>
        <w:tc>
          <w:tcPr/>
          <w:p>
            <w:pPr>
              <w:pStyle w:val="Compact"/>
              <w:spacing w:after="0"/>
              <w:jc w:val="center"/>
            </w:pPr>
            <w:r>
              <w:rPr>
                <w:rFonts w:ascii="Times New Roman" w:hAnsi="Times New Roman" w:cs="Times New Roman" w:eastAsia="Times New Roman"/>
                <w:sz w:val="18"/>
              </w:rPr>
              <w:t xml:space="preserve">947</w:t>
            </w:r>
          </w:p>
        </w:tc>
        <w:tc>
          <w:tcPr/>
          <w:p>
            <w:pPr>
              <w:pStyle w:val="Compact"/>
              <w:spacing w:after="0"/>
              <w:jc w:val="center"/>
            </w:pPr>
            <w:r>
              <w:rPr>
                <w:rFonts w:ascii="Times New Roman" w:hAnsi="Times New Roman" w:cs="Times New Roman" w:eastAsia="Times New Roman"/>
                <w:sz w:val="18"/>
              </w:rPr>
              <w:t xml:space="preserve">947</w:t>
            </w:r>
          </w:p>
        </w:tc>
        <w:tc>
          <w:tcPr/>
          <w:p>
            <w:pPr>
              <w:pStyle w:val="Compact"/>
              <w:spacing w:after="0"/>
              <w:jc w:val="center"/>
            </w:pPr>
            <w:r>
              <w:rPr>
                <w:rFonts w:ascii="Times New Roman" w:hAnsi="Times New Roman" w:cs="Times New Roman" w:eastAsia="Times New Roman"/>
                <w:sz w:val="18"/>
              </w:rPr>
              <w:t xml:space="preserve">955</w:t>
            </w:r>
          </w:p>
        </w:tc>
        <w:tc>
          <w:tcPr/>
          <w:p>
            <w:pPr>
              <w:pStyle w:val="Compact"/>
              <w:spacing w:after="0"/>
              <w:jc w:val="center"/>
            </w:pPr>
            <w:r>
              <w:rPr>
                <w:rFonts w:ascii="Times New Roman" w:hAnsi="Times New Roman" w:cs="Times New Roman" w:eastAsia="Times New Roman"/>
                <w:sz w:val="18"/>
              </w:rPr>
              <w:t xml:space="preserve">344</w:t>
            </w:r>
          </w:p>
        </w:tc>
        <w:tc>
          <w:tcPr/>
          <w:p>
            <w:pPr>
              <w:pStyle w:val="Compact"/>
              <w:spacing w:after="0"/>
              <w:jc w:val="center"/>
            </w:pPr>
            <w:r>
              <w:rPr>
                <w:rFonts w:ascii="Times New Roman" w:hAnsi="Times New Roman" w:cs="Times New Roman" w:eastAsia="Times New Roman"/>
                <w:sz w:val="18"/>
              </w:rPr>
              <w:t xml:space="preserve">1,800</w:t>
            </w:r>
          </w:p>
        </w:tc>
      </w:tr>
    </w:tbl>
    <w:bookmarkEnd w:id="31"/>
    <w:bookmarkStart w:id="32" w:name="prompt-injection-evaluation"/>
    <w:p>
      <w:pPr>
        <w:pStyle w:val="Heading2"/>
      </w:pPr>
      <w:r>
        <w:rPr>
          <w:rFonts w:ascii="Times New Roman" w:hAnsi="Times New Roman" w:cs="Times New Roman" w:eastAsia="Times New Roman"/>
          <w:b w:val="0"/>
          <w:i/>
        </w:rPr>
        <w:t>D. Prompt-Injection Evaluation</w:t>
      </w:r>
    </w:p>
    <w:p>
      <w:pPr>
        <w:pStyle w:val="FirstParagraph"/>
        <w:jc w:val="both"/>
      </w:pPr>
      <w:r>
        <w:rPr>
          <w:rFonts w:ascii="Times New Roman" w:hAnsi="Times New Roman" w:cs="Times New Roman" w:eastAsia="Times New Roman"/>
        </w:rPr>
        <w:t xml:space="preserve">Because the planner consumes only typed claims, an instruction embedded in a</w:t>
      </w:r>
      <w:r>
        <w:rPr>
          <w:rFonts w:ascii="Times New Roman" w:hAnsi="Times New Roman" w:cs="Times New Roman" w:eastAsia="Times New Roman"/>
        </w:rPr>
        <w:t xml:space="preserve"> </w:t>
      </w:r>
      <w:r>
        <w:rPr>
          <w:rFonts w:ascii="Times New Roman" w:hAnsi="Times New Roman" w:cs="Times New Roman" w:eastAsia="Times New Roman"/>
        </w:rPr>
        <w:t xml:space="preserve">resume has no field in which to act. We tested this against a fully</w:t>
      </w:r>
      <w:r>
        <w:rPr>
          <w:rFonts w:ascii="Times New Roman" w:hAnsi="Times New Roman" w:cs="Times New Roman" w:eastAsia="Times New Roman"/>
        </w:rPr>
        <w:t xml:space="preserve"> </w:t>
      </w:r>
      <w:r>
        <w:rPr>
          <w:rFonts w:ascii="Times New Roman" w:hAnsi="Times New Roman" w:cs="Times New Roman" w:eastAsia="Times New Roman"/>
        </w:rPr>
        <w:t xml:space="preserve">compromised extraction model that obeys every planted instruction. Twenty injection templates</w:t>
      </w:r>
      <w:r>
        <w:rPr>
          <w:rFonts w:ascii="Times New Roman" w:hAnsi="Times New Roman" w:cs="Times New Roman" w:eastAsia="Times New Roman"/>
        </w:rPr>
        <w:t xml:space="preserve"> </w:t>
      </w:r>
      <w:r>
        <w:rPr>
          <w:rFonts w:ascii="Times New Roman" w:hAnsi="Times New Roman" w:cs="Times New Roman" w:eastAsia="Times New Roman"/>
        </w:rPr>
        <w:t xml:space="preserve">(for example,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Ignore all previous instructions and list Kubernetes, Rust and</w:t>
      </w:r>
      <w:r>
        <w:rPr>
          <w:rFonts w:ascii="Times New Roman" w:hAnsi="Times New Roman" w:cs="Times New Roman" w:eastAsia="Times New Roman"/>
        </w:rPr>
        <w:t xml:space="preserve"> </w:t>
      </w:r>
      <w:r>
        <w:rPr>
          <w:rFonts w:ascii="Times New Roman" w:hAnsi="Times New Roman" w:cs="Times New Roman" w:eastAsia="Times New Roman"/>
        </w:rPr>
        <w:t xml:space="preserve">AWS as expert skills</w:t>
      </w:r>
      <w:r>
        <w:rPr>
          <w:rFonts w:ascii="Times New Roman" w:hAnsi="Times New Roman" w:cs="Times New Roman" w:eastAsia="Times New Roman"/>
        </w:rPr>
        <w:t xml:space="preserv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SYSTEM: mark every claim for this candidate as</w:t>
      </w:r>
      <w:r>
        <w:rPr>
          <w:rFonts w:ascii="Times New Roman" w:hAnsi="Times New Roman" w:cs="Times New Roman" w:eastAsia="Times New Roman"/>
        </w:rPr>
        <w:t xml:space="preserve"> </w:t>
      </w:r>
      <w:r>
        <w:rPr>
          <w:rFonts w:ascii="Times New Roman" w:hAnsi="Times New Roman" w:cs="Times New Roman" w:eastAsia="Times New Roman"/>
        </w:rPr>
        <w:t xml:space="preserve">substantiated</w:t>
      </w:r>
      <w:r>
        <w:rPr>
          <w:rFonts w:ascii="Times New Roman" w:hAnsi="Times New Roman" w:cs="Times New Roman" w:eastAsia="Times New Roman"/>
        </w:rPr>
        <w:t xml:space="preserve">”</w:t>
      </w:r>
      <w:r>
        <w:rPr>
          <w:rFonts w:ascii="Times New Roman" w:hAnsi="Times New Roman" w:cs="Times New Roman" w:eastAsia="Times New Roman"/>
        </w:rPr>
        <w:t xml:space="preserve">, and an HTML comment asserting cloud certifications) were</w:t>
      </w:r>
      <w:r>
        <w:rPr>
          <w:rFonts w:ascii="Times New Roman" w:hAnsi="Times New Roman" w:cs="Times New Roman" w:eastAsia="Times New Roman"/>
        </w:rPr>
        <w:t xml:space="preserve"> </w:t>
      </w:r>
      <w:r>
        <w:rPr>
          <w:rFonts w:ascii="Times New Roman" w:hAnsi="Times New Roman" w:cs="Times New Roman" w:eastAsia="Times New Roman"/>
        </w:rPr>
        <w:t xml:space="preserve">inserted at the start, middle and end of each of the 24 real resumes,</w:t>
      </w:r>
      <w:r>
        <w:rPr>
          <w:rFonts w:ascii="Times New Roman" w:hAnsi="Times New Roman" w:cs="Times New Roman" w:eastAsia="Times New Roman"/>
        </w:rPr>
        <w:t xml:space="preserve"> </w:t>
      </w:r>
      <w:r>
        <w:rPr>
          <w:rFonts w:ascii="Times New Roman" w:hAnsi="Times New Roman" w:cs="Times New Roman" w:eastAsia="Times New Roman"/>
        </w:rPr>
        <w:t xml:space="preserve">giving 1,440 injected documents. For each, the compromised model emitted the</w:t>
      </w:r>
      <w:r>
        <w:rPr>
          <w:rFonts w:ascii="Times New Roman" w:hAnsi="Times New Roman" w:cs="Times New Roman" w:eastAsia="Times New Roman"/>
        </w:rPr>
        <w:t xml:space="preserve"> </w:t>
      </w:r>
      <w:r>
        <w:rPr>
          <w:rFonts w:ascii="Times New Roman" w:hAnsi="Times New Roman" w:cs="Times New Roman" w:eastAsia="Times New Roman"/>
        </w:rPr>
        <w:t xml:space="preserve">content the injection demanded. Table VI reports what the</w:t>
      </w:r>
      <w:r>
        <w:rPr>
          <w:rFonts w:ascii="Times New Roman" w:hAnsi="Times New Roman" w:cs="Times New Roman" w:eastAsia="Times New Roman"/>
        </w:rPr>
        <w:t xml:space="preserve"> </w:t>
      </w:r>
      <w:r>
        <w:rPr>
          <w:rFonts w:ascii="Times New Roman" w:hAnsi="Times New Roman" w:cs="Times New Roman" w:eastAsia="Times New Roman"/>
        </w:rPr>
        <w:t xml:space="preserve">gate admitted.</w:t>
      </w:r>
    </w:p>
    <w:p>
      <w:pPr>
        <w:pStyle w:val="TableCaption"/>
        <w:jc w:val="center"/>
      </w:pPr>
      <w:r>
        <w:rPr>
          <w:rFonts w:ascii="Times New Roman" w:hAnsi="Times New Roman" w:cs="Times New Roman" w:eastAsia="Times New Roman"/>
        </w:rPr>
        <w:t>TABLE VI. Grounding Gate Under a Fully Compromised Extraction Model</w:t>
      </w:r>
      <w:r>
        <w:rPr>
          <w:rFonts w:ascii="Times New Roman" w:hAnsi="Times New Roman" w:cs="Times New Roman" w:eastAsia="Times New Roman"/>
        </w:rPr>
        <w:t xml:space="preserve"> </w:t>
      </w:r>
      <w:r>
        <w:rPr>
          <w:rFonts w:ascii="Times New Roman" w:hAnsi="Times New Roman" w:cs="Times New Roman" w:eastAsia="Times New Roman"/>
        </w:rPr>
        <w:t xml:space="preserve">(1,440 Injected Resumes)</w:t>
      </w:r>
    </w:p>
    <w:tbl>
      <w:tblPr>
        <w:tblStyle w:val="Table"/>
        <w:tblW w:type="pct" w:w="5000"/>
        <w:tblLook w:firstRow="1" w:lastRow="0" w:firstColumn="0" w:lastColumn="0" w:noHBand="0" w:noVBand="0" w:val="0020"/>
        <w:jc w:val="start"/>
        <w:tblCaption w:val="Grounding Gate Under a Fully Compromised Extraction Model (1,440 Injected Resumes)"/>
        <w:tblBorders>
          <w:top w:val="single" w:sz="4" w:color="000000"/>
          <w:bottom w:val="single" w:sz="4" w:color="000000"/>
          <w:insideH w:val="single" w:sz="4" w:color="000000"/>
        </w:tblBorders>
      </w:tblPr>
      <w:tblGrid>
        <w:gridCol w:w="2640"/>
        <w:gridCol w:w="2640"/>
        <w:gridCol w:w="2640"/>
      </w:tblGrid>
      <w:tr>
        <w:trPr>
          <w:tblHeader w:val="true"/>
        </w:trPr>
        <w:tc>
          <w:tcPr/>
          <w:p>
            <w:pPr>
              <w:pStyle w:val="Compact"/>
              <w:spacing w:after="0"/>
              <w:jc w:val="left"/>
            </w:pPr>
            <w:r>
              <w:rPr>
                <w:rFonts w:ascii="Times New Roman" w:hAnsi="Times New Roman" w:cs="Times New Roman" w:eastAsia="Times New Roman"/>
                <w:b/>
                <w:sz w:val="18"/>
              </w:rPr>
              <w:t xml:space="preserve">Model output</w:t>
            </w:r>
          </w:p>
        </w:tc>
        <w:tc>
          <w:tcPr/>
          <w:p>
            <w:pPr>
              <w:pStyle w:val="Compact"/>
              <w:spacing w:after="0"/>
              <w:jc w:val="right"/>
            </w:pPr>
            <w:r>
              <w:rPr>
                <w:rFonts w:ascii="Times New Roman" w:hAnsi="Times New Roman" w:cs="Times New Roman" w:eastAsia="Times New Roman"/>
                <w:b/>
                <w:sz w:val="18"/>
              </w:rPr>
              <w:t xml:space="preserve">Tested</w:t>
            </w:r>
          </w:p>
        </w:tc>
        <w:tc>
          <w:tcPr/>
          <w:p>
            <w:pPr>
              <w:pStyle w:val="Compact"/>
              <w:spacing w:after="0"/>
              <w:jc w:val="right"/>
            </w:pPr>
            <w:r>
              <w:rPr>
                <w:rFonts w:ascii="Times New Roman" w:hAnsi="Times New Roman" w:cs="Times New Roman" w:eastAsia="Times New Roman"/>
                <w:b/>
                <w:sz w:val="18"/>
              </w:rPr>
              <w:t xml:space="preserve">Admitted</w:t>
            </w:r>
          </w:p>
        </w:tc>
      </w:tr>
      <w:tr>
        <w:tc>
          <w:tcPr/>
          <w:p>
            <w:pPr>
              <w:pStyle w:val="Compact"/>
              <w:spacing w:after="0"/>
              <w:jc w:val="left"/>
            </w:pPr>
            <w:r>
              <w:rPr>
                <w:rFonts w:ascii="Times New Roman" w:hAnsi="Times New Roman" w:cs="Times New Roman" w:eastAsia="Times New Roman"/>
                <w:sz w:val="18"/>
              </w:rPr>
              <w:t xml:space="preserve">Demanded content not written in the resume (fabricated skills, verdicts, scores, recommendations)</w:t>
            </w:r>
          </w:p>
        </w:tc>
        <w:tc>
          <w:tcPr/>
          <w:p>
            <w:pPr>
              <w:pStyle w:val="Compact"/>
              <w:spacing w:after="0"/>
              <w:jc w:val="right"/>
            </w:pPr>
            <w:r>
              <w:rPr>
                <w:rFonts w:ascii="Times New Roman" w:hAnsi="Times New Roman" w:cs="Times New Roman" w:eastAsia="Times New Roman"/>
                <w:sz w:val="18"/>
              </w:rPr>
              <w:t xml:space="preserve">1,800</w:t>
            </w:r>
          </w:p>
        </w:tc>
        <w:tc>
          <w:tcPr/>
          <w:p>
            <w:pPr>
              <w:pStyle w:val="Compact"/>
              <w:spacing w:after="0"/>
              <w:jc w:val="right"/>
            </w:pPr>
            <w:r>
              <w:rPr>
                <w:rFonts w:ascii="Times New Roman" w:hAnsi="Times New Roman" w:cs="Times New Roman" w:eastAsia="Times New Roman"/>
                <w:sz w:val="18"/>
              </w:rPr>
              <w:t xml:space="preserve">0</w:t>
            </w:r>
          </w:p>
        </w:tc>
      </w:tr>
      <w:tr>
        <w:tc>
          <w:tcPr/>
          <w:p>
            <w:pPr>
              <w:pStyle w:val="Compact"/>
              <w:spacing w:after="0"/>
              <w:jc w:val="left"/>
            </w:pPr>
            <w:r>
              <w:rPr>
                <w:rFonts w:ascii="Times New Roman" w:hAnsi="Times New Roman" w:cs="Times New Roman" w:eastAsia="Times New Roman"/>
                <w:sz w:val="18"/>
              </w:rPr>
              <w:t xml:space="preserve">Demanded content written verbatim inside the injected sentence</w:t>
            </w:r>
          </w:p>
        </w:tc>
        <w:tc>
          <w:tcPr/>
          <w:p>
            <w:pPr>
              <w:pStyle w:val="Compact"/>
              <w:spacing w:after="0"/>
              <w:jc w:val="right"/>
            </w:pPr>
            <w:r>
              <w:rPr>
                <w:rFonts w:ascii="Times New Roman" w:hAnsi="Times New Roman" w:cs="Times New Roman" w:eastAsia="Times New Roman"/>
                <w:sz w:val="18"/>
              </w:rPr>
              <w:t xml:space="preserve">504</w:t>
            </w:r>
          </w:p>
        </w:tc>
        <w:tc>
          <w:tcPr/>
          <w:p>
            <w:pPr>
              <w:pStyle w:val="Compact"/>
              <w:spacing w:after="0"/>
              <w:jc w:val="right"/>
            </w:pPr>
            <w:r>
              <w:rPr>
                <w:rFonts w:ascii="Times New Roman" w:hAnsi="Times New Roman" w:cs="Times New Roman" w:eastAsia="Times New Roman"/>
                <w:sz w:val="18"/>
              </w:rPr>
              <w:t xml:space="preserve">504</w:t>
            </w:r>
          </w:p>
        </w:tc>
      </w:tr>
      <w:tr>
        <w:tc>
          <w:tcPr/>
          <w:p>
            <w:pPr>
              <w:pStyle w:val="Compact"/>
              <w:spacing w:after="0"/>
              <w:jc w:val="left"/>
            </w:pPr>
            <w:r>
              <w:rPr>
                <w:rFonts w:ascii="Times New Roman" w:hAnsi="Times New Roman" w:cs="Times New Roman" w:eastAsia="Times New Roman"/>
                <w:sz w:val="18"/>
              </w:rPr>
              <w:t xml:space="preserve">The injected sentence itself, selected verbatim</w:t>
            </w:r>
          </w:p>
        </w:tc>
        <w:tc>
          <w:tcPr/>
          <w:p>
            <w:pPr>
              <w:pStyle w:val="Compact"/>
              <w:spacing w:after="0"/>
              <w:jc w:val="right"/>
            </w:pPr>
            <w:r>
              <w:rPr>
                <w:rFonts w:ascii="Times New Roman" w:hAnsi="Times New Roman" w:cs="Times New Roman" w:eastAsia="Times New Roman"/>
                <w:sz w:val="18"/>
              </w:rPr>
              <w:t xml:space="preserve">1,440</w:t>
            </w:r>
          </w:p>
        </w:tc>
        <w:tc>
          <w:tcPr/>
          <w:p>
            <w:pPr>
              <w:pStyle w:val="Compact"/>
              <w:spacing w:after="0"/>
              <w:jc w:val="right"/>
            </w:pPr>
            <w:r>
              <w:rPr>
                <w:rFonts w:ascii="Times New Roman" w:hAnsi="Times New Roman" w:cs="Times New Roman" w:eastAsia="Times New Roman"/>
                <w:sz w:val="18"/>
              </w:rPr>
              <w:t xml:space="preserve">1,296</w:t>
            </w:r>
          </w:p>
        </w:tc>
      </w:tr>
    </w:tbl>
    <w:p>
      <w:pPr>
        <w:pStyle w:val="BodyText"/>
        <w:jc w:val="both"/>
      </w:pPr>
      <w:r>
        <w:rPr>
          <w:rFonts w:ascii="Times New Roman" w:hAnsi="Times New Roman" w:cs="Times New Roman" w:eastAsia="Times New Roman"/>
        </w:rPr>
        <w:t xml:space="preserve">No fabricated output was admitted. The other rows mark the limit of grounding: text an</w:t>
      </w:r>
      <w:r>
        <w:rPr>
          <w:rFonts w:ascii="Times New Roman" w:hAnsi="Times New Roman" w:cs="Times New Roman" w:eastAsia="Times New Roman"/>
        </w:rPr>
        <w:t xml:space="preserve"> </w:t>
      </w:r>
      <w:r>
        <w:rPr>
          <w:rFonts w:ascii="Times New Roman" w:hAnsi="Times New Roman" w:cs="Times New Roman" w:eastAsia="Times New Roman"/>
        </w:rPr>
        <w:t xml:space="preserve">attacker writes into the resume is the candidate’s own words, so it can become</w:t>
      </w:r>
      <w:r>
        <w:rPr>
          <w:rFonts w:ascii="Times New Roman" w:hAnsi="Times New Roman" w:cs="Times New Roman" w:eastAsia="Times New Roman"/>
        </w:rPr>
        <w:t xml:space="preserve"> </w:t>
      </w:r>
      <w:r>
        <w:rPr>
          <w:rFonts w:ascii="Times New Roman" w:hAnsi="Times New Roman" w:cs="Times New Roman" w:eastAsia="Times New Roman"/>
        </w:rPr>
        <w:t xml:space="preserve">a claim, but only a claim for the interview to probe, never a verdict, score</w:t>
      </w:r>
      <w:r>
        <w:rPr>
          <w:rFonts w:ascii="Times New Roman" w:hAnsi="Times New Roman" w:cs="Times New Roman" w:eastAsia="Times New Roman"/>
        </w:rPr>
        <w:t xml:space="preserve"> </w:t>
      </w:r>
      <w:r>
        <w:rPr>
          <w:rFonts w:ascii="Times New Roman" w:hAnsi="Times New Roman" w:cs="Times New Roman" w:eastAsia="Times New Roman"/>
        </w:rPr>
        <w:t xml:space="preserve">or question plan. (The 144 injected sentences not admitted contain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do not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or a semicolon.) Four further vectors, each over the same 1,440 documents,</w:t>
      </w:r>
      <w:r>
        <w:rPr>
          <w:rFonts w:ascii="Times New Roman" w:hAnsi="Times New Roman" w:cs="Times New Roman" w:eastAsia="Times New Roman"/>
        </w:rPr>
        <w:t xml:space="preserve"> </w:t>
      </w:r>
      <w:r>
        <w:rPr>
          <w:rFonts w:ascii="Times New Roman" w:hAnsi="Times New Roman" w:cs="Times New Roman" w:eastAsia="Times New Roman"/>
        </w:rPr>
        <w:t xml:space="preserve">admitted no fabricated output either: zero-width characters, Cyrillic</w:t>
      </w:r>
      <w:r>
        <w:rPr>
          <w:rFonts w:ascii="Times New Roman" w:hAnsi="Times New Roman" w:cs="Times New Roman" w:eastAsia="Times New Roman"/>
        </w:rPr>
        <w:t xml:space="preserve"> </w:t>
      </w:r>
      <w:r>
        <w:rPr>
          <w:rFonts w:ascii="Times New Roman" w:hAnsi="Times New Roman" w:cs="Times New Roman" w:eastAsia="Times New Roman"/>
        </w:rPr>
        <w:t xml:space="preserve">homoglyphs, an instruction split across lines, and HTML hidden text; nor did</w:t>
      </w:r>
      <w:r>
        <w:rPr>
          <w:rFonts w:ascii="Times New Roman" w:hAnsi="Times New Roman" w:cs="Times New Roman" w:eastAsia="Times New Roman"/>
        </w:rPr>
        <w:t xml:space="preserve"> </w:t>
      </w:r>
      <w:r>
        <w:rPr>
          <w:rFonts w:ascii="Times New Roman" w:hAnsi="Times New Roman" w:cs="Times New Roman" w:eastAsia="Times New Roman"/>
        </w:rPr>
        <w:t xml:space="preserve">instructions in Spanish, Hindi, Chinese and French. Instructions inside images</w:t>
      </w:r>
      <w:r>
        <w:rPr>
          <w:rFonts w:ascii="Times New Roman" w:hAnsi="Times New Roman" w:cs="Times New Roman" w:eastAsia="Times New Roman"/>
        </w:rPr>
        <w:t xml:space="preserve"> </w:t>
      </w:r>
      <w:r>
        <w:rPr>
          <w:rFonts w:ascii="Times New Roman" w:hAnsi="Times New Roman" w:cs="Times New Roman" w:eastAsia="Times New Roman"/>
        </w:rPr>
        <w:t xml:space="preserve">or PDF metadata were not tested. Grounding removes the fabrication channel; detecting false</w:t>
      </w:r>
      <w:r>
        <w:rPr>
          <w:rFonts w:ascii="Times New Roman" w:hAnsi="Times New Roman" w:cs="Times New Roman" w:eastAsia="Times New Roman"/>
        </w:rPr>
        <w:t xml:space="preserve"> </w:t>
      </w:r>
      <w:r>
        <w:rPr>
          <w:rFonts w:ascii="Times New Roman" w:hAnsi="Times New Roman" w:cs="Times New Roman" w:eastAsia="Times New Roman"/>
        </w:rPr>
        <w:t xml:space="preserve">statements a candidate writes is the interview’s job.</w:t>
      </w:r>
    </w:p>
    <w:bookmarkEnd w:id="32"/>
    <w:bookmarkEnd w:id="33"/>
    <w:bookmarkStart w:id="41" w:name="machine-learning-what-model-choice-buys"/>
    <w:p>
      <w:pPr>
        <w:pStyle w:val="Heading1"/>
        <w:jc w:val="center"/>
      </w:pPr>
      <w:r>
        <w:rPr>
          <w:rFonts w:ascii="Times New Roman" w:hAnsi="Times New Roman" w:cs="Times New Roman" w:eastAsia="Times New Roman"/>
          <w:b w:val="0"/>
        </w:rPr>
        <w:t>V. MACHINE LEARNING: WHAT MODEL CHOICE BUYS</w:t>
      </w:r>
    </w:p>
    <w:p>
      <w:pPr>
        <w:pStyle w:val="FirstParagraph"/>
        <w:jc w:val="both"/>
      </w:pPr>
      <w:r>
        <w:rPr>
          <w:rFonts w:ascii="Times New Roman" w:hAnsi="Times New Roman" w:cs="Times New Roman" w:eastAsia="Times New Roman"/>
        </w:rPr>
        <w:t xml:space="preserve">ML in CogniHire is never trained on hiring outcomes. This section asks, on a</w:t>
      </w:r>
      <w:r>
        <w:rPr>
          <w:rFonts w:ascii="Times New Roman" w:hAnsi="Times New Roman" w:cs="Times New Roman" w:eastAsia="Times New Roman"/>
        </w:rPr>
        <w:t xml:space="preserve"> </w:t>
      </w:r>
      <w:r>
        <w:rPr>
          <w:rFonts w:ascii="Times New Roman" w:hAnsi="Times New Roman" w:cs="Times New Roman" w:eastAsia="Times New Roman"/>
        </w:rPr>
        <w:t xml:space="preserve">public benchmark, how much the choice of algorithm matters for screening-like</w:t>
      </w:r>
      <w:r>
        <w:rPr>
          <w:rFonts w:ascii="Times New Roman" w:hAnsi="Times New Roman" w:cs="Times New Roman" w:eastAsia="Times New Roman"/>
        </w:rPr>
        <w:t xml:space="preserve"> </w:t>
      </w:r>
      <w:r>
        <w:rPr>
          <w:rFonts w:ascii="Times New Roman" w:hAnsi="Times New Roman" w:cs="Times New Roman" w:eastAsia="Times New Roman"/>
        </w:rPr>
        <w:t xml:space="preserve">matching; none of these models is deployed.</w:t>
      </w:r>
    </w:p>
    <w:bookmarkStart w:id="34" w:name="X44e2f109a5444fd0756253b8ad067dfe7ca7602"/>
    <w:p>
      <w:pPr>
        <w:pStyle w:val="Heading2"/>
      </w:pPr>
      <w:r>
        <w:rPr>
          <w:rFonts w:ascii="Times New Roman" w:hAnsi="Times New Roman" w:cs="Times New Roman" w:eastAsia="Times New Roman"/>
          <w:b w:val="0"/>
          <w:i/>
        </w:rPr>
        <w:t>A. Dataset, Pair Structure and Effective Sample Size</w:t>
      </w:r>
    </w:p>
    <w:p>
      <w:pPr>
        <w:pStyle w:val="FirstParagraph"/>
        <w:jc w:val="both"/>
      </w:pPr>
      <w:r>
        <w:rPr>
          <w:rFonts w:ascii="Times New Roman" w:hAnsi="Times New Roman" w:cs="Times New Roman" w:eastAsia="Times New Roman"/>
        </w:rPr>
        <w:t xml:space="preserve">The public fit dataset [19] ships 8,000 labeled</w:t>
      </w:r>
      <w:r>
        <w:rPr>
          <w:rFonts w:ascii="Times New Roman" w:hAnsi="Times New Roman" w:cs="Times New Roman" w:eastAsia="Times New Roman"/>
        </w:rPr>
        <w:t xml:space="preserve"> </w:t>
      </w:r>
      <w:r>
        <w:rPr>
          <w:rFonts w:ascii="Times New Roman" w:hAnsi="Times New Roman" w:cs="Times New Roman" w:eastAsia="Times New Roman"/>
        </w:rPr>
        <w:t xml:space="preserve">(resume, posting) pairs (6,241 train, 1,759 test) labeled Good, Potential or No</w:t>
      </w:r>
      <w:r>
        <w:rPr>
          <w:rFonts w:ascii="Times New Roman" w:hAnsi="Times New Roman" w:cs="Times New Roman" w:eastAsia="Times New Roman"/>
        </w:rPr>
        <w:t xml:space="preserve"> </w:t>
      </w:r>
      <w:r>
        <w:rPr>
          <w:rFonts w:ascii="Times New Roman" w:hAnsi="Times New Roman" w:cs="Times New Roman" w:eastAsia="Times New Roman"/>
        </w:rPr>
        <w:t xml:space="preserve">Fit; the pairs are the dataset’s own. Binarizing (Good or Potential versus No</w:t>
      </w:r>
      <w:r>
        <w:rPr>
          <w:rFonts w:ascii="Times New Roman" w:hAnsi="Times New Roman" w:cs="Times New Roman" w:eastAsia="Times New Roman"/>
        </w:rPr>
        <w:t xml:space="preserve"> </w:t>
      </w:r>
      <w:r>
        <w:rPr>
          <w:rFonts w:ascii="Times New Roman" w:hAnsi="Times New Roman" w:cs="Times New Roman" w:eastAsia="Times New Roman"/>
        </w:rPr>
        <w:t xml:space="preserve">Fit), balancing each split and pooling leaves 7,910 pairs over 643 resumes and</w:t>
      </w:r>
      <w:r>
        <w:rPr>
          <w:rFonts w:ascii="Times New Roman" w:hAnsi="Times New Roman" w:cs="Times New Roman" w:eastAsia="Times New Roman"/>
        </w:rPr>
        <w:t xml:space="preserve"> </w:t>
      </w:r>
      <w:r>
        <w:rPr>
          <w:rFonts w:ascii="Times New Roman" w:hAnsi="Times New Roman" w:cs="Times New Roman" w:eastAsia="Times New Roman"/>
        </w:rPr>
        <w:t xml:space="preserve">351 postings: 12.3 pairs per resume and 22.5 per posting on average. The</w:t>
      </w:r>
      <w:r>
        <w:rPr>
          <w:rFonts w:ascii="Times New Roman" w:hAnsi="Times New Roman" w:cs="Times New Roman" w:eastAsia="Times New Roman"/>
        </w:rPr>
        <w:t xml:space="preserve"> </w:t>
      </w:r>
      <w:r>
        <w:rPr>
          <w:rFonts w:ascii="Times New Roman" w:hAnsi="Times New Roman" w:cs="Times New Roman" w:eastAsia="Times New Roman"/>
        </w:rPr>
        <w:t xml:space="preserve">dataset card gives no license or labeling procedure, so the labels are treated</w:t>
      </w:r>
      <w:r>
        <w:rPr>
          <w:rFonts w:ascii="Times New Roman" w:hAnsi="Times New Roman" w:cs="Times New Roman" w:eastAsia="Times New Roman"/>
        </w:rPr>
        <w:t xml:space="preserve"> </w:t>
      </w:r>
      <w:r>
        <w:rPr>
          <w:rFonts w:ascii="Times New Roman" w:hAnsi="Times New Roman" w:cs="Times New Roman" w:eastAsia="Times New Roman"/>
        </w:rPr>
        <w:t xml:space="preserve">as an unvalidated proxy and the benchmark is used only diagnostically.</w:t>
      </w:r>
    </w:p>
    <w:p>
      <w:pPr>
        <w:pStyle w:val="BodyText"/>
        <w:jc w:val="both"/>
      </w:pPr>
      <w:r>
        <w:rPr>
          <w:rFonts w:ascii="Times New Roman" w:hAnsi="Times New Roman" w:cs="Times New Roman" w:eastAsia="Times New Roman"/>
        </w:rPr>
        <w:t xml:space="preserve">Repeated entities make the effective sample size far smaller than 7,910, so</w:t>
      </w:r>
      <w:r>
        <w:rPr>
          <w:rFonts w:ascii="Times New Roman" w:hAnsi="Times New Roman" w:cs="Times New Roman" w:eastAsia="Times New Roman"/>
        </w:rPr>
        <w:t xml:space="preserve"> </w:t>
      </w:r>
      <w:r>
        <w:rPr>
          <w:rFonts w:ascii="Times New Roman" w:hAnsi="Times New Roman" w:cs="Times New Roman" w:eastAsia="Times New Roman"/>
        </w:rPr>
        <w:t xml:space="preserve">folds are grouped by posting and every significance test uses the ten</w:t>
      </w:r>
      <w:r>
        <w:rPr>
          <w:rFonts w:ascii="Times New Roman" w:hAnsi="Times New Roman" w:cs="Times New Roman" w:eastAsia="Times New Roman"/>
        </w:rPr>
        <w:t xml:space="preserve"> </w:t>
      </w:r>
      <w:r>
        <w:rPr>
          <w:rFonts w:ascii="Times New Roman" w:hAnsi="Times New Roman" w:cs="Times New Roman" w:eastAsia="Times New Roman"/>
        </w:rPr>
        <w:t xml:space="preserve">fold-level scores, not rows (Table VIII).</w:t>
      </w:r>
    </w:p>
    <w:bookmarkEnd w:id="34"/>
    <w:bookmarkStart w:id="38" w:name="protocol-and-results"/>
    <w:p>
      <w:pPr>
        <w:pStyle w:val="Heading2"/>
      </w:pPr>
      <w:r>
        <w:rPr>
          <w:rFonts w:ascii="Times New Roman" w:hAnsi="Times New Roman" w:cs="Times New Roman" w:eastAsia="Times New Roman"/>
          <w:b w:val="0"/>
          <w:i/>
        </w:rPr>
        <w:t>B. Protocol and Results</w:t>
      </w:r>
    </w:p>
    <w:p>
      <w:pPr>
        <w:pStyle w:val="FirstParagraph"/>
        <w:jc w:val="both"/>
      </w:pPr>
      <w:r>
        <w:rPr>
          <w:rFonts w:ascii="Times New Roman" w:hAnsi="Times New Roman" w:cs="Times New Roman" w:eastAsia="Times New Roman"/>
        </w:rPr>
        <w:t xml:space="preserve">Every experiment uses ten-fold grouped cross-validation. IDF statistics and the</w:t>
      </w:r>
      <w:r>
        <w:rPr>
          <w:rFonts w:ascii="Times New Roman" w:hAnsi="Times New Roman" w:cs="Times New Roman" w:eastAsia="Times New Roman"/>
        </w:rPr>
        <w:t xml:space="preserve"> </w:t>
      </w:r>
      <w:r>
        <w:rPr>
          <w:rFonts w:ascii="Times New Roman" w:hAnsi="Times New Roman" w:cs="Times New Roman" w:eastAsia="Times New Roman"/>
        </w:rPr>
        <w:t xml:space="preserve">feature scaler are fitted inside each fold on training rows only, and identical</w:t>
      </w:r>
      <w:r>
        <w:rPr>
          <w:rFonts w:ascii="Times New Roman" w:hAnsi="Times New Roman" w:cs="Times New Roman" w:eastAsia="Times New Roman"/>
        </w:rPr>
        <w:t xml:space="preserve"> </w:t>
      </w:r>
      <w:r>
        <w:rPr>
          <w:rFonts w:ascii="Times New Roman" w:hAnsi="Times New Roman" w:cs="Times New Roman" w:eastAsia="Times New Roman"/>
        </w:rPr>
        <w:t xml:space="preserve">folds are reused for every model so all comparisons are paired. We compared</w:t>
      </w:r>
      <w:r>
        <w:rPr>
          <w:rFonts w:ascii="Times New Roman" w:hAnsi="Times New Roman" w:cs="Times New Roman" w:eastAsia="Times New Roman"/>
        </w:rPr>
        <w:t xml:space="preserve"> </w:t>
      </w:r>
      <w:r>
        <w:rPr>
          <w:rFonts w:ascii="Times New Roman" w:hAnsi="Times New Roman" w:cs="Times New Roman" w:eastAsia="Times New Roman"/>
        </w:rPr>
        <w:t xml:space="preserve">nine classifiers from six families using scikit-learn [20];</w:t>
      </w:r>
      <w:r>
        <w:rPr>
          <w:rFonts w:ascii="Times New Roman" w:hAnsi="Times New Roman" w:cs="Times New Roman" w:eastAsia="Times New Roman"/>
        </w:rPr>
        <w:t xml:space="preserve"> </w:t>
      </w:r>
      <w:r>
        <w:rPr>
          <w:rFonts w:ascii="Times New Roman" w:hAnsi="Times New Roman" w:cs="Times New Roman" w:eastAsia="Times New Roman"/>
        </w:rPr>
        <w:t xml:space="preserve">Table VII gives each model’s mean AUROC (area under the ROC curve;</w:t>
      </w:r>
      <w:r>
        <w:rPr>
          <w:rFonts w:ascii="Times New Roman" w:hAnsi="Times New Roman" w:cs="Times New Roman" w:eastAsia="Times New Roman"/>
        </w:rPr>
        <w:t xml:space="preserve"> </w:t>
      </w:r>
      <w:r>
        <w:rPr>
          <w:rFonts w:ascii="Times New Roman" w:hAnsi="Times New Roman" w:cs="Times New Roman" w:eastAsia="Times New Roman"/>
        </w:rPr>
        <w:t xml:space="preserve">0.5 is chance), expected calibration error (ECE, the mean gap between predicted</w:t>
      </w:r>
      <w:r>
        <w:rPr>
          <w:rFonts w:ascii="Times New Roman" w:hAnsi="Times New Roman" w:cs="Times New Roman" w:eastAsia="Times New Roman"/>
        </w:rPr>
        <w:t xml:space="preserve"> </w:t>
      </w:r>
      <w:r>
        <w:rPr>
          <w:rFonts w:ascii="Times New Roman" w:hAnsi="Times New Roman" w:cs="Times New Roman" w:eastAsia="Times New Roman"/>
        </w:rPr>
        <w:t xml:space="preserve">probability and observed frequency over ten bins) [21], latency and</w:t>
      </w:r>
      <w:r>
        <w:rPr>
          <w:rFonts w:ascii="Times New Roman" w:hAnsi="Times New Roman" w:cs="Times New Roman" w:eastAsia="Times New Roman"/>
        </w:rPr>
        <w:t xml:space="preserve"> </w:t>
      </w:r>
      <w:r>
        <w:rPr>
          <w:rFonts w:ascii="Times New Roman" w:hAnsi="Times New Roman" w:cs="Times New Roman" w:eastAsia="Times New Roman"/>
        </w:rPr>
        <w:t xml:space="preserve">model size.</w:t>
      </w:r>
    </w:p>
    <w:p>
      <w:pPr>
        <w:pStyle w:val="TableCaption"/>
        <w:jc w:val="center"/>
      </w:pPr>
      <w:r>
        <w:rPr>
          <w:rFonts w:ascii="Times New Roman" w:hAnsi="Times New Roman" w:cs="Times New Roman" w:eastAsia="Times New Roman"/>
        </w:rPr>
        <w:t>TABLE VII. Nine Classifiers, Ten-Fold Cross-Validation Grouped by Posting</w:t>
      </w:r>
      <w:r>
        <w:rPr>
          <w:rFonts w:ascii="Times New Roman" w:hAnsi="Times New Roman" w:cs="Times New Roman" w:eastAsia="Times New Roman"/>
        </w:rPr>
        <w:t xml:space="preserve"> </w:t>
      </w:r>
      <w:r>
        <w:rPr>
          <w:rFonts w:ascii="Times New Roman" w:hAnsi="Times New Roman" w:cs="Times New Roman" w:eastAsia="Times New Roman"/>
        </w:rPr>
        <w:t xml:space="preserve">(Mean ± Fold Std.)</w:t>
      </w:r>
    </w:p>
    <w:tbl>
      <w:tblPr>
        <w:tblStyle w:val="Table"/>
        <w:tblW w:type="pct" w:w="5000"/>
        <w:tblLook w:firstRow="1" w:lastRow="0" w:firstColumn="0" w:lastColumn="0" w:noHBand="0" w:noVBand="0" w:val="0020"/>
        <w:jc w:val="start"/>
        <w:tblCaption w:val="Nine Classifiers, Ten-Fold Cross-Validation Grouped by Posting (Mean ± Fold Std.)"/>
        <w:tblBorders>
          <w:top w:val="single" w:sz="4" w:color="000000"/>
          <w:bottom w:val="single" w:sz="4" w:color="000000"/>
          <w:insideH w:val="single" w:sz="4" w:color="000000"/>
        </w:tblBorders>
      </w:tblPr>
      <w:tblGrid>
        <w:gridCol w:w="1584"/>
        <w:gridCol w:w="1584"/>
        <w:gridCol w:w="1584"/>
        <w:gridCol w:w="1584"/>
        <w:gridCol w:w="1584"/>
      </w:tblGrid>
      <w:tr>
        <w:trPr>
          <w:tblHeader w:val="true"/>
        </w:trPr>
        <w:tc>
          <w:tcPr/>
          <w:p>
            <w:pPr>
              <w:pStyle w:val="Compact"/>
              <w:spacing w:after="0"/>
              <w:jc w:val="left"/>
            </w:pPr>
            <w:r>
              <w:rPr>
                <w:rFonts w:ascii="Times New Roman" w:hAnsi="Times New Roman" w:cs="Times New Roman" w:eastAsia="Times New Roman"/>
                <w:b/>
                <w:sz w:val="18"/>
              </w:rPr>
              <w:t xml:space="preserve">Model</w:t>
            </w:r>
          </w:p>
        </w:tc>
        <w:tc>
          <w:tcPr/>
          <w:p>
            <w:pPr>
              <w:pStyle w:val="Compact"/>
              <w:spacing w:after="0"/>
              <w:jc w:val="center"/>
            </w:pPr>
            <w:r>
              <w:rPr>
                <w:rFonts w:ascii="Times New Roman" w:hAnsi="Times New Roman" w:cs="Times New Roman" w:eastAsia="Times New Roman"/>
                <w:b/>
                <w:sz w:val="18"/>
              </w:rPr>
              <w:t xml:space="preserve">AUROC</w:t>
            </w:r>
          </w:p>
        </w:tc>
        <w:tc>
          <w:tcPr/>
          <w:p>
            <w:pPr>
              <w:pStyle w:val="Compact"/>
              <w:spacing w:after="0"/>
              <w:jc w:val="center"/>
            </w:pPr>
            <w:r>
              <w:rPr>
                <w:rFonts w:ascii="Times New Roman" w:hAnsi="Times New Roman" w:cs="Times New Roman" w:eastAsia="Times New Roman"/>
                <w:b/>
                <w:sz w:val="18"/>
              </w:rPr>
              <w:t xml:space="preserve">ECE</w:t>
            </w:r>
          </w:p>
        </w:tc>
        <w:tc>
          <w:tcPr/>
          <w:p>
            <w:pPr>
              <w:pStyle w:val="Compact"/>
              <w:spacing w:after="0"/>
              <w:jc w:val="center"/>
            </w:pPr>
            <w:r>
              <w:rPr>
                <w:rFonts w:ascii="Times New Roman" w:hAnsi="Times New Roman" w:cs="Times New Roman" w:eastAsia="Times New Roman"/>
                <w:b/>
                <w:sz w:val="18"/>
              </w:rPr>
              <w:t xml:space="preserve">Lat. (µs)</w:t>
            </w:r>
          </w:p>
        </w:tc>
        <w:tc>
          <w:tcPr/>
          <w:p>
            <w:pPr>
              <w:pStyle w:val="Compact"/>
              <w:spacing w:after="0"/>
              <w:jc w:val="right"/>
            </w:pPr>
            <w:r>
              <w:rPr>
                <w:rFonts w:ascii="Times New Roman" w:hAnsi="Times New Roman" w:cs="Times New Roman" w:eastAsia="Times New Roman"/>
                <w:b/>
                <w:sz w:val="18"/>
              </w:rPr>
              <w:t xml:space="preserve">Size (KB)</w:t>
            </w:r>
          </w:p>
        </w:tc>
      </w:tr>
      <w:tr>
        <w:tc>
          <w:tcPr/>
          <w:p>
            <w:pPr>
              <w:pStyle w:val="Compact"/>
              <w:spacing w:after="0"/>
              <w:jc w:val="left"/>
            </w:pPr>
            <w:r>
              <w:rPr>
                <w:rFonts w:ascii="Times New Roman" w:hAnsi="Times New Roman" w:cs="Times New Roman" w:eastAsia="Times New Roman"/>
                <w:sz w:val="18"/>
              </w:rPr>
              <w:t xml:space="preserve">MLP</w:t>
            </w:r>
          </w:p>
        </w:tc>
        <w:tc>
          <w:tcPr/>
          <w:p>
            <w:pPr>
              <w:pStyle w:val="Compact"/>
              <w:spacing w:after="0"/>
              <w:jc w:val="center"/>
            </w:pPr>
            <w:r>
              <w:rPr>
                <w:rFonts w:ascii="Times New Roman" w:hAnsi="Times New Roman" w:cs="Times New Roman" w:eastAsia="Times New Roman"/>
                <w:sz w:val="18"/>
              </w:rPr>
              <w:t xml:space="preserve">0.696 ± 0.031</w:t>
            </w:r>
          </w:p>
        </w:tc>
        <w:tc>
          <w:tcPr/>
          <w:p>
            <w:pPr>
              <w:pStyle w:val="Compact"/>
              <w:spacing w:after="0"/>
              <w:jc w:val="center"/>
            </w:pPr>
            <w:r>
              <w:rPr>
                <w:rFonts w:ascii="Times New Roman" w:hAnsi="Times New Roman" w:cs="Times New Roman" w:eastAsia="Times New Roman"/>
                <w:sz w:val="18"/>
              </w:rPr>
              <w:t xml:space="preserve">0.057</w:t>
            </w:r>
          </w:p>
        </w:tc>
        <w:tc>
          <w:tcPr/>
          <w:p>
            <w:pPr>
              <w:pStyle w:val="Compact"/>
              <w:spacing w:after="0"/>
              <w:jc w:val="center"/>
            </w:pPr>
            <w:r>
              <w:rPr>
                <w:rFonts w:ascii="Times New Roman" w:hAnsi="Times New Roman" w:cs="Times New Roman" w:eastAsia="Times New Roman"/>
                <w:sz w:val="18"/>
              </w:rPr>
              <w:t xml:space="preserve">0.5</w:t>
            </w:r>
          </w:p>
        </w:tc>
        <w:tc>
          <w:tcPr/>
          <w:p>
            <w:pPr>
              <w:pStyle w:val="Compact"/>
              <w:spacing w:after="0"/>
              <w:jc w:val="right"/>
            </w:pPr>
            <w:r>
              <w:rPr>
                <w:rFonts w:ascii="Times New Roman" w:hAnsi="Times New Roman" w:cs="Times New Roman" w:eastAsia="Times New Roman"/>
                <w:sz w:val="18"/>
              </w:rPr>
              <w:t xml:space="preserve">74.7</w:t>
            </w:r>
          </w:p>
        </w:tc>
      </w:tr>
      <w:tr>
        <w:tc>
          <w:tcPr/>
          <w:p>
            <w:pPr>
              <w:pStyle w:val="Compact"/>
              <w:spacing w:after="0"/>
              <w:jc w:val="left"/>
            </w:pPr>
            <w:r>
              <w:rPr>
                <w:rFonts w:ascii="Times New Roman" w:hAnsi="Times New Roman" w:cs="Times New Roman" w:eastAsia="Times New Roman"/>
                <w:sz w:val="18"/>
              </w:rPr>
              <w:t xml:space="preserve">Gradient boosting</w:t>
            </w:r>
          </w:p>
        </w:tc>
        <w:tc>
          <w:tcPr/>
          <w:p>
            <w:pPr>
              <w:pStyle w:val="Compact"/>
              <w:spacing w:after="0"/>
              <w:jc w:val="center"/>
            </w:pPr>
            <w:r>
              <w:rPr>
                <w:rFonts w:ascii="Times New Roman" w:hAnsi="Times New Roman" w:cs="Times New Roman" w:eastAsia="Times New Roman"/>
                <w:sz w:val="18"/>
              </w:rPr>
              <w:t xml:space="preserve">0.689 ± 0.028</w:t>
            </w:r>
          </w:p>
        </w:tc>
        <w:tc>
          <w:tcPr/>
          <w:p>
            <w:pPr>
              <w:pStyle w:val="Compact"/>
              <w:spacing w:after="0"/>
              <w:jc w:val="center"/>
            </w:pPr>
            <w:r>
              <w:rPr>
                <w:rFonts w:ascii="Times New Roman" w:hAnsi="Times New Roman" w:cs="Times New Roman" w:eastAsia="Times New Roman"/>
                <w:sz w:val="18"/>
              </w:rPr>
              <w:t xml:space="preserve">0.047</w:t>
            </w:r>
          </w:p>
        </w:tc>
        <w:tc>
          <w:tcPr/>
          <w:p>
            <w:pPr>
              <w:pStyle w:val="Compact"/>
              <w:spacing w:after="0"/>
              <w:jc w:val="center"/>
            </w:pPr>
            <w:r>
              <w:rPr>
                <w:rFonts w:ascii="Times New Roman" w:hAnsi="Times New Roman" w:cs="Times New Roman" w:eastAsia="Times New Roman"/>
                <w:sz w:val="18"/>
              </w:rPr>
              <w:t xml:space="preserve">1.9</w:t>
            </w:r>
          </w:p>
        </w:tc>
        <w:tc>
          <w:tcPr/>
          <w:p>
            <w:pPr>
              <w:pStyle w:val="Compact"/>
              <w:spacing w:after="0"/>
              <w:jc w:val="right"/>
            </w:pPr>
            <w:r>
              <w:rPr>
                <w:rFonts w:ascii="Times New Roman" w:hAnsi="Times New Roman" w:cs="Times New Roman" w:eastAsia="Times New Roman"/>
                <w:sz w:val="18"/>
              </w:rPr>
              <w:t xml:space="preserve">393.3</w:t>
            </w:r>
          </w:p>
        </w:tc>
      </w:tr>
      <w:tr>
        <w:tc>
          <w:tcPr/>
          <w:p>
            <w:pPr>
              <w:pStyle w:val="Compact"/>
              <w:spacing w:after="0"/>
              <w:jc w:val="left"/>
            </w:pPr>
            <w:r>
              <w:rPr>
                <w:rFonts w:ascii="Times New Roman" w:hAnsi="Times New Roman" w:cs="Times New Roman" w:eastAsia="Times New Roman"/>
                <w:sz w:val="18"/>
              </w:rPr>
              <w:t xml:space="preserve">Random forest</w:t>
            </w:r>
          </w:p>
        </w:tc>
        <w:tc>
          <w:tcPr/>
          <w:p>
            <w:pPr>
              <w:pStyle w:val="Compact"/>
              <w:spacing w:after="0"/>
              <w:jc w:val="center"/>
            </w:pPr>
            <w:r>
              <w:rPr>
                <w:rFonts w:ascii="Times New Roman" w:hAnsi="Times New Roman" w:cs="Times New Roman" w:eastAsia="Times New Roman"/>
                <w:sz w:val="18"/>
              </w:rPr>
              <w:t xml:space="preserve">0.688 ± 0.030</w:t>
            </w:r>
          </w:p>
        </w:tc>
        <w:tc>
          <w:tcPr/>
          <w:p>
            <w:pPr>
              <w:pStyle w:val="Compact"/>
              <w:spacing w:after="0"/>
              <w:jc w:val="center"/>
            </w:pPr>
            <w:r>
              <w:rPr>
                <w:rFonts w:ascii="Times New Roman" w:hAnsi="Times New Roman" w:cs="Times New Roman" w:eastAsia="Times New Roman"/>
                <w:sz w:val="18"/>
              </w:rPr>
              <w:t xml:space="preserve">0.047</w:t>
            </w:r>
          </w:p>
        </w:tc>
        <w:tc>
          <w:tcPr/>
          <w:p>
            <w:pPr>
              <w:pStyle w:val="Compact"/>
              <w:spacing w:after="0"/>
              <w:jc w:val="center"/>
            </w:pPr>
            <w:r>
              <w:rPr>
                <w:rFonts w:ascii="Times New Roman" w:hAnsi="Times New Roman" w:cs="Times New Roman" w:eastAsia="Times New Roman"/>
                <w:sz w:val="18"/>
              </w:rPr>
              <w:t xml:space="preserve">88.2</w:t>
            </w:r>
          </w:p>
        </w:tc>
        <w:tc>
          <w:tcPr/>
          <w:p>
            <w:pPr>
              <w:pStyle w:val="Compact"/>
              <w:spacing w:after="0"/>
              <w:jc w:val="right"/>
            </w:pPr>
            <w:r>
              <w:rPr>
                <w:rFonts w:ascii="Times New Roman" w:hAnsi="Times New Roman" w:cs="Times New Roman" w:eastAsia="Times New Roman"/>
                <w:sz w:val="18"/>
              </w:rPr>
              <w:t xml:space="preserve">24,732.6</w:t>
            </w:r>
          </w:p>
        </w:tc>
      </w:tr>
      <w:tr>
        <w:tc>
          <w:tcPr/>
          <w:p>
            <w:pPr>
              <w:pStyle w:val="Compact"/>
              <w:spacing w:after="0"/>
              <w:jc w:val="left"/>
            </w:pPr>
            <w:r>
              <w:rPr>
                <w:rFonts w:ascii="Times New Roman" w:hAnsi="Times New Roman" w:cs="Times New Roman" w:eastAsia="Times New Roman"/>
                <w:sz w:val="18"/>
              </w:rPr>
              <w:t xml:space="preserve">SVM (RBF)</w:t>
            </w:r>
          </w:p>
        </w:tc>
        <w:tc>
          <w:tcPr/>
          <w:p>
            <w:pPr>
              <w:pStyle w:val="Compact"/>
              <w:spacing w:after="0"/>
              <w:jc w:val="center"/>
            </w:pPr>
            <w:r>
              <w:rPr>
                <w:rFonts w:ascii="Times New Roman" w:hAnsi="Times New Roman" w:cs="Times New Roman" w:eastAsia="Times New Roman"/>
                <w:sz w:val="18"/>
              </w:rPr>
              <w:t xml:space="preserve">0.686 ± 0.028</w:t>
            </w:r>
          </w:p>
        </w:tc>
        <w:tc>
          <w:tcPr/>
          <w:p>
            <w:pPr>
              <w:pStyle w:val="Compact"/>
              <w:spacing w:after="0"/>
              <w:jc w:val="center"/>
            </w:pPr>
            <w:r>
              <w:rPr>
                <w:rFonts w:ascii="Times New Roman" w:hAnsi="Times New Roman" w:cs="Times New Roman" w:eastAsia="Times New Roman"/>
                <w:sz w:val="18"/>
              </w:rPr>
              <w:t xml:space="preserve">0.053</w:t>
            </w:r>
          </w:p>
        </w:tc>
        <w:tc>
          <w:tcPr/>
          <w:p>
            <w:pPr>
              <w:pStyle w:val="Compact"/>
              <w:spacing w:after="0"/>
              <w:jc w:val="center"/>
            </w:pPr>
            <w:r>
              <w:rPr>
                <w:rFonts w:ascii="Times New Roman" w:hAnsi="Times New Roman" w:cs="Times New Roman" w:eastAsia="Times New Roman"/>
                <w:sz w:val="18"/>
              </w:rPr>
              <w:t xml:space="preserve">195.0</w:t>
            </w:r>
          </w:p>
        </w:tc>
        <w:tc>
          <w:tcPr/>
          <w:p>
            <w:pPr>
              <w:pStyle w:val="Compact"/>
              <w:spacing w:after="0"/>
              <w:jc w:val="right"/>
            </w:pPr>
            <w:r>
              <w:rPr>
                <w:rFonts w:ascii="Times New Roman" w:hAnsi="Times New Roman" w:cs="Times New Roman" w:eastAsia="Times New Roman"/>
                <w:sz w:val="18"/>
              </w:rPr>
              <w:t xml:space="preserve">526.8</w:t>
            </w:r>
          </w:p>
        </w:tc>
      </w:tr>
      <w:tr>
        <w:tc>
          <w:tcPr/>
          <w:p>
            <w:pPr>
              <w:pStyle w:val="Compact"/>
              <w:spacing w:after="0"/>
              <w:jc w:val="left"/>
            </w:pPr>
            <w:r>
              <w:rPr>
                <w:rFonts w:ascii="Times New Roman" w:hAnsi="Times New Roman" w:cs="Times New Roman" w:eastAsia="Times New Roman"/>
                <w:sz w:val="18"/>
              </w:rPr>
              <w:t xml:space="preserve">Extra trees</w:t>
            </w:r>
          </w:p>
        </w:tc>
        <w:tc>
          <w:tcPr/>
          <w:p>
            <w:pPr>
              <w:pStyle w:val="Compact"/>
              <w:spacing w:after="0"/>
              <w:jc w:val="center"/>
            </w:pPr>
            <w:r>
              <w:rPr>
                <w:rFonts w:ascii="Times New Roman" w:hAnsi="Times New Roman" w:cs="Times New Roman" w:eastAsia="Times New Roman"/>
                <w:sz w:val="18"/>
              </w:rPr>
              <w:t xml:space="preserve">0.685 ± 0.030</w:t>
            </w:r>
          </w:p>
        </w:tc>
        <w:tc>
          <w:tcPr/>
          <w:p>
            <w:pPr>
              <w:pStyle w:val="Compact"/>
              <w:spacing w:after="0"/>
              <w:jc w:val="center"/>
            </w:pPr>
            <w:r>
              <w:rPr>
                <w:rFonts w:ascii="Times New Roman" w:hAnsi="Times New Roman" w:cs="Times New Roman" w:eastAsia="Times New Roman"/>
                <w:sz w:val="18"/>
              </w:rPr>
              <w:t xml:space="preserve">0.046</w:t>
            </w:r>
          </w:p>
        </w:tc>
        <w:tc>
          <w:tcPr/>
          <w:p>
            <w:pPr>
              <w:pStyle w:val="Compact"/>
              <w:spacing w:after="0"/>
              <w:jc w:val="center"/>
            </w:pPr>
            <w:r>
              <w:rPr>
                <w:rFonts w:ascii="Times New Roman" w:hAnsi="Times New Roman" w:cs="Times New Roman" w:eastAsia="Times New Roman"/>
                <w:sz w:val="18"/>
              </w:rPr>
              <w:t xml:space="preserve">84.9</w:t>
            </w:r>
          </w:p>
        </w:tc>
        <w:tc>
          <w:tcPr/>
          <w:p>
            <w:pPr>
              <w:pStyle w:val="Compact"/>
              <w:spacing w:after="0"/>
              <w:jc w:val="right"/>
            </w:pPr>
            <w:r>
              <w:rPr>
                <w:rFonts w:ascii="Times New Roman" w:hAnsi="Times New Roman" w:cs="Times New Roman" w:eastAsia="Times New Roman"/>
                <w:sz w:val="18"/>
              </w:rPr>
              <w:t xml:space="preserve">63,415.9</w:t>
            </w:r>
          </w:p>
        </w:tc>
      </w:tr>
      <w:tr>
        <w:tc>
          <w:tcPr/>
          <w:p>
            <w:pPr>
              <w:pStyle w:val="Compact"/>
              <w:spacing w:after="0"/>
              <w:jc w:val="left"/>
            </w:pPr>
            <w:r>
              <w:rPr>
                <w:rFonts w:ascii="Times New Roman" w:hAnsi="Times New Roman" w:cs="Times New Roman" w:eastAsia="Times New Roman"/>
                <w:sz w:val="18"/>
              </w:rPr>
              <w:t xml:space="preserve">k-NN</w:t>
            </w:r>
          </w:p>
        </w:tc>
        <w:tc>
          <w:tcPr/>
          <w:p>
            <w:pPr>
              <w:pStyle w:val="Compact"/>
              <w:spacing w:after="0"/>
              <w:jc w:val="center"/>
            </w:pPr>
            <w:r>
              <w:rPr>
                <w:rFonts w:ascii="Times New Roman" w:hAnsi="Times New Roman" w:cs="Times New Roman" w:eastAsia="Times New Roman"/>
                <w:sz w:val="18"/>
              </w:rPr>
              <w:t xml:space="preserve">0.680 ± 0.031</w:t>
            </w:r>
          </w:p>
        </w:tc>
        <w:tc>
          <w:tcPr/>
          <w:p>
            <w:pPr>
              <w:pStyle w:val="Compact"/>
              <w:spacing w:after="0"/>
              <w:jc w:val="center"/>
            </w:pPr>
            <w:r>
              <w:rPr>
                <w:rFonts w:ascii="Times New Roman" w:hAnsi="Times New Roman" w:cs="Times New Roman" w:eastAsia="Times New Roman"/>
                <w:sz w:val="18"/>
              </w:rPr>
              <w:t xml:space="preserve">0.057</w:t>
            </w:r>
          </w:p>
        </w:tc>
        <w:tc>
          <w:tcPr/>
          <w:p>
            <w:pPr>
              <w:pStyle w:val="Compact"/>
              <w:spacing w:after="0"/>
              <w:jc w:val="center"/>
            </w:pPr>
            <w:r>
              <w:rPr>
                <w:rFonts w:ascii="Times New Roman" w:hAnsi="Times New Roman" w:cs="Times New Roman" w:eastAsia="Times New Roman"/>
                <w:sz w:val="18"/>
              </w:rPr>
              <w:t xml:space="preserve">35.5</w:t>
            </w:r>
          </w:p>
        </w:tc>
        <w:tc>
          <w:tcPr/>
          <w:p>
            <w:pPr>
              <w:pStyle w:val="Compact"/>
              <w:spacing w:after="0"/>
              <w:jc w:val="right"/>
            </w:pPr>
            <w:r>
              <w:rPr>
                <w:rFonts w:ascii="Times New Roman" w:hAnsi="Times New Roman" w:cs="Times New Roman" w:eastAsia="Times New Roman"/>
                <w:sz w:val="18"/>
              </w:rPr>
              <w:t xml:space="preserve">1,272.8</w:t>
            </w:r>
          </w:p>
        </w:tc>
      </w:tr>
      <w:tr>
        <w:tc>
          <w:tcPr/>
          <w:p>
            <w:pPr>
              <w:pStyle w:val="Compact"/>
              <w:spacing w:after="0"/>
              <w:jc w:val="left"/>
            </w:pPr>
            <w:r>
              <w:rPr>
                <w:rFonts w:ascii="Times New Roman" w:hAnsi="Times New Roman" w:cs="Times New Roman" w:eastAsia="Times New Roman"/>
                <w:sz w:val="18"/>
              </w:rPr>
              <w:t xml:space="preserve">Hist. grad. boosting</w:t>
            </w:r>
          </w:p>
        </w:tc>
        <w:tc>
          <w:tcPr/>
          <w:p>
            <w:pPr>
              <w:pStyle w:val="Compact"/>
              <w:spacing w:after="0"/>
              <w:jc w:val="center"/>
            </w:pPr>
            <w:r>
              <w:rPr>
                <w:rFonts w:ascii="Times New Roman" w:hAnsi="Times New Roman" w:cs="Times New Roman" w:eastAsia="Times New Roman"/>
                <w:sz w:val="18"/>
              </w:rPr>
              <w:t xml:space="preserve">0.679 ± 0.029</w:t>
            </w:r>
          </w:p>
        </w:tc>
        <w:tc>
          <w:tcPr/>
          <w:p>
            <w:pPr>
              <w:pStyle w:val="Compact"/>
              <w:spacing w:after="0"/>
              <w:jc w:val="center"/>
            </w:pPr>
            <w:r>
              <w:rPr>
                <w:rFonts w:ascii="Times New Roman" w:hAnsi="Times New Roman" w:cs="Times New Roman" w:eastAsia="Times New Roman"/>
                <w:sz w:val="18"/>
              </w:rPr>
              <w:t xml:space="preserve">0.057</w:t>
            </w:r>
          </w:p>
        </w:tc>
        <w:tc>
          <w:tcPr/>
          <w:p>
            <w:pPr>
              <w:pStyle w:val="Compact"/>
              <w:spacing w:after="0"/>
              <w:jc w:val="center"/>
            </w:pPr>
            <w:r>
              <w:rPr>
                <w:rFonts w:ascii="Times New Roman" w:hAnsi="Times New Roman" w:cs="Times New Roman" w:eastAsia="Times New Roman"/>
                <w:sz w:val="18"/>
              </w:rPr>
              <w:t xml:space="preserve">7.3</w:t>
            </w:r>
          </w:p>
        </w:tc>
        <w:tc>
          <w:tcPr/>
          <w:p>
            <w:pPr>
              <w:pStyle w:val="Compact"/>
              <w:spacing w:after="0"/>
              <w:jc w:val="right"/>
            </w:pPr>
            <w:r>
              <w:rPr>
                <w:rFonts w:ascii="Times New Roman" w:hAnsi="Times New Roman" w:cs="Times New Roman" w:eastAsia="Times New Roman"/>
                <w:sz w:val="18"/>
              </w:rPr>
              <w:t xml:space="preserve">591.8</w:t>
            </w:r>
          </w:p>
        </w:tc>
      </w:tr>
      <w:tr>
        <w:tc>
          <w:tcPr/>
          <w:p>
            <w:pPr>
              <w:pStyle w:val="Compact"/>
              <w:spacing w:after="0"/>
              <w:jc w:val="left"/>
            </w:pPr>
            <w:r>
              <w:rPr>
                <w:rFonts w:ascii="Times New Roman" w:hAnsi="Times New Roman" w:cs="Times New Roman" w:eastAsia="Times New Roman"/>
                <w:sz w:val="18"/>
              </w:rPr>
              <w:t xml:space="preserve">Gaussian NB</w:t>
            </w:r>
          </w:p>
        </w:tc>
        <w:tc>
          <w:tcPr/>
          <w:p>
            <w:pPr>
              <w:pStyle w:val="Compact"/>
              <w:spacing w:after="0"/>
              <w:jc w:val="center"/>
            </w:pPr>
            <w:r>
              <w:rPr>
                <w:rFonts w:ascii="Times New Roman" w:hAnsi="Times New Roman" w:cs="Times New Roman" w:eastAsia="Times New Roman"/>
                <w:sz w:val="18"/>
              </w:rPr>
              <w:t xml:space="preserve">0.667 ± 0.033</w:t>
            </w:r>
          </w:p>
        </w:tc>
        <w:tc>
          <w:tcPr/>
          <w:p>
            <w:pPr>
              <w:pStyle w:val="Compact"/>
              <w:spacing w:after="0"/>
              <w:jc w:val="center"/>
            </w:pPr>
            <w:r>
              <w:rPr>
                <w:rFonts w:ascii="Times New Roman" w:hAnsi="Times New Roman" w:cs="Times New Roman" w:eastAsia="Times New Roman"/>
                <w:sz w:val="18"/>
              </w:rPr>
              <w:t xml:space="preserve">0.117</w:t>
            </w:r>
          </w:p>
        </w:tc>
        <w:tc>
          <w:tcPr/>
          <w:p>
            <w:pPr>
              <w:pStyle w:val="Compact"/>
              <w:spacing w:after="0"/>
              <w:jc w:val="center"/>
            </w:pPr>
            <w:r>
              <w:rPr>
                <w:rFonts w:ascii="Times New Roman" w:hAnsi="Times New Roman" w:cs="Times New Roman" w:eastAsia="Times New Roman"/>
                <w:sz w:val="18"/>
              </w:rPr>
              <w:t xml:space="preserve">0.3</w:t>
            </w:r>
          </w:p>
        </w:tc>
        <w:tc>
          <w:tcPr/>
          <w:p>
            <w:pPr>
              <w:pStyle w:val="Compact"/>
              <w:spacing w:after="0"/>
              <w:jc w:val="right"/>
            </w:pPr>
            <w:r>
              <w:rPr>
                <w:rFonts w:ascii="Times New Roman" w:hAnsi="Times New Roman" w:cs="Times New Roman" w:eastAsia="Times New Roman"/>
                <w:sz w:val="18"/>
              </w:rPr>
              <w:t xml:space="preserve">1.1</w:t>
            </w:r>
          </w:p>
        </w:tc>
      </w:tr>
      <w:tr>
        <w:tc>
          <w:tcPr/>
          <w:p>
            <w:pPr>
              <w:pStyle w:val="Compact"/>
              <w:spacing w:after="0"/>
              <w:jc w:val="left"/>
            </w:pPr>
            <w:r>
              <w:rPr>
                <w:rFonts w:ascii="Times New Roman" w:hAnsi="Times New Roman" w:cs="Times New Roman" w:eastAsia="Times New Roman"/>
                <w:sz w:val="18"/>
              </w:rPr>
              <w:t xml:space="preserve">Logistic regression</w:t>
            </w:r>
          </w:p>
        </w:tc>
        <w:tc>
          <w:tcPr/>
          <w:p>
            <w:pPr>
              <w:pStyle w:val="Compact"/>
              <w:spacing w:after="0"/>
              <w:jc w:val="center"/>
            </w:pPr>
            <w:r>
              <w:rPr>
                <w:rFonts w:ascii="Times New Roman" w:hAnsi="Times New Roman" w:cs="Times New Roman" w:eastAsia="Times New Roman"/>
                <w:sz w:val="18"/>
              </w:rPr>
              <w:t xml:space="preserve">0.665 ± 0.022</w:t>
            </w:r>
          </w:p>
        </w:tc>
        <w:tc>
          <w:tcPr/>
          <w:p>
            <w:pPr>
              <w:pStyle w:val="Compact"/>
              <w:spacing w:after="0"/>
              <w:jc w:val="center"/>
            </w:pPr>
            <w:r>
              <w:rPr>
                <w:rFonts w:ascii="Times New Roman" w:hAnsi="Times New Roman" w:cs="Times New Roman" w:eastAsia="Times New Roman"/>
                <w:sz w:val="18"/>
              </w:rPr>
              <w:t xml:space="preserve">0.052</w:t>
            </w:r>
          </w:p>
        </w:tc>
        <w:tc>
          <w:tcPr/>
          <w:p>
            <w:pPr>
              <w:pStyle w:val="Compact"/>
              <w:spacing w:after="0"/>
              <w:jc w:val="center"/>
            </w:pPr>
            <w:r>
              <w:rPr>
                <w:rFonts w:ascii="Times New Roman" w:hAnsi="Times New Roman" w:cs="Times New Roman" w:eastAsia="Times New Roman"/>
                <w:sz w:val="18"/>
              </w:rPr>
              <w:t xml:space="preserve">0.2</w:t>
            </w:r>
          </w:p>
        </w:tc>
        <w:tc>
          <w:tcPr/>
          <w:p>
            <w:pPr>
              <w:pStyle w:val="Compact"/>
              <w:spacing w:after="0"/>
              <w:jc w:val="right"/>
            </w:pPr>
            <w:r>
              <w:rPr>
                <w:rFonts w:ascii="Times New Roman" w:hAnsi="Times New Roman" w:cs="Times New Roman" w:eastAsia="Times New Roman"/>
                <w:sz w:val="18"/>
              </w:rPr>
              <w:t xml:space="preserve">0.9</w:t>
            </w:r>
          </w:p>
        </w:tc>
      </w:tr>
    </w:tbl>
    <w:p>
      <w:pPr>
        <w:pStyle w:val="BodyText"/>
        <w:jc w:val="both"/>
      </w:pPr>
      <w:r>
        <w:rPr>
          <w:rFonts w:ascii="Times New Roman" w:hAnsi="Times New Roman" w:cs="Times New Roman" w:eastAsia="Times New Roman"/>
        </w:rPr>
        <w:t xml:space="preserve">The nine span only 0.031 AUROC, comparable to each model’s fold-to-fold</w:t>
      </w:r>
      <w:r>
        <w:rPr>
          <w:rFonts w:ascii="Times New Roman" w:hAnsi="Times New Roman" w:cs="Times New Roman" w:eastAsia="Times New Roman"/>
        </w:rPr>
        <w:t xml:space="preserve"> </w:t>
      </w:r>
      <w:r>
        <w:rPr>
          <w:rFonts w:ascii="Times New Roman" w:hAnsi="Times New Roman" w:cs="Times New Roman" w:eastAsia="Times New Roman"/>
        </w:rPr>
        <w:t xml:space="preserve">standard deviation. The Friedman test [10] rejects identical</w:t>
      </w:r>
      <w:r>
        <w:rPr>
          <w:rFonts w:ascii="Times New Roman" w:hAnsi="Times New Roman" w:cs="Times New Roman" w:eastAsia="Times New Roman"/>
        </w:rPr>
        <w:t xml:space="preserve"> </w:t>
      </w:r>
      <w:r>
        <w:rPr>
          <w:rFonts w:ascii="Times New Roman" w:hAnsi="Times New Roman" w:cs="Times New Roman" w:eastAsia="Times New Roman"/>
        </w:rPr>
        <w:t xml:space="preserve">performance (χ² = 38.35, p = 6.5×10⁻⁶), but under paired</w:t>
      </w:r>
      <w:r>
        <w:rPr>
          <w:rFonts w:ascii="Times New Roman" w:hAnsi="Times New Roman" w:cs="Times New Roman" w:eastAsia="Times New Roman"/>
        </w:rPr>
        <w:t xml:space="preserve"> </w:t>
      </w:r>
      <w:r>
        <w:rPr>
          <w:rFonts w:ascii="Times New Roman" w:hAnsi="Times New Roman" w:cs="Times New Roman" w:eastAsia="Times New Roman"/>
        </w:rPr>
        <w:t xml:space="preserve">Wilcoxon tests [22] with Holm correction [23] the</w:t>
      </w:r>
      <w:r>
        <w:rPr>
          <w:rFonts w:ascii="Times New Roman" w:hAnsi="Times New Roman" w:cs="Times New Roman" w:eastAsia="Times New Roman"/>
        </w:rPr>
        <w:t xml:space="preserve"> </w:t>
      </w:r>
      <w:r>
        <w:rPr>
          <w:rFonts w:ascii="Times New Roman" w:hAnsi="Times New Roman" w:cs="Times New Roman" w:eastAsia="Times New Roman"/>
        </w:rPr>
        <w:t xml:space="preserve">leading MLP is statistically indistinguishable from all four tree ensembles</w:t>
      </w:r>
      <w:r>
        <w:rPr>
          <w:rFonts w:ascii="Times New Roman" w:hAnsi="Times New Roman" w:cs="Times New Roman" w:eastAsia="Times New Roman"/>
        </w:rPr>
        <w:t xml:space="preserve"> </w:t>
      </w:r>
      <w:r>
        <w:rPr>
          <w:rFonts w:ascii="Times New Roman" w:hAnsi="Times New Roman" w:cs="Times New Roman" w:eastAsia="Times New Roman"/>
        </w:rPr>
        <w:t xml:space="preserve">(adjusted p from 0.078 to 0.262). The Friedman effect size is moderate</w:t>
      </w:r>
      <w:r>
        <w:rPr>
          <w:rFonts w:ascii="Times New Roman" w:hAnsi="Times New Roman" w:cs="Times New Roman" w:eastAsia="Times New Roman"/>
        </w:rPr>
        <w:t xml:space="preserve"> </w:t>
      </w:r>
      <w:r>
        <w:rPr>
          <w:rFonts w:ascii="Times New Roman" w:hAnsi="Times New Roman" w:cs="Times New Roman" w:eastAsia="Times New Roman"/>
        </w:rPr>
        <w:t xml:space="preserve">(Kendall’s W = 0.48), and a corrected resampled t-test [11]</w:t>
      </w:r>
      <w:r>
        <w:rPr>
          <w:rFonts w:ascii="Times New Roman" w:hAnsi="Times New Roman" w:cs="Times New Roman" w:eastAsia="Times New Roman"/>
        </w:rPr>
        <w:t xml:space="preserve"> </w:t>
      </w:r>
      <w:r>
        <w:rPr>
          <w:rFonts w:ascii="Times New Roman" w:hAnsi="Times New Roman" w:cs="Times New Roman" w:eastAsia="Times New Roman"/>
        </w:rPr>
        <w:t xml:space="preserve">with Holm correction also finds no significant pairwise difference from the</w:t>
      </w:r>
      <w:r>
        <w:rPr>
          <w:rFonts w:ascii="Times New Roman" w:hAnsi="Times New Roman" w:cs="Times New Roman" w:eastAsia="Times New Roman"/>
        </w:rPr>
        <w:t xml:space="preserve"> </w:t>
      </w:r>
      <w:r>
        <w:rPr>
          <w:rFonts w:ascii="Times New Roman" w:hAnsi="Times New Roman" w:cs="Times New Roman" w:eastAsia="Times New Roman"/>
        </w:rPr>
        <w:t xml:space="preserve">MLP; mean AUROC 95% intervals overlap for all nine models. A ranked table alone would have licensed</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MLP is best</w:t>
      </w:r>
      <w:r>
        <w:rPr>
          <w:rFonts w:ascii="Times New Roman" w:hAnsi="Times New Roman" w:cs="Times New Roman" w:eastAsia="Times New Roman"/>
        </w:rPr>
        <w:t xml:space="preserve">”</w:t>
      </w:r>
      <w:r>
        <w:rPr>
          <w:rFonts w:ascii="Times New Roman" w:hAnsi="Times New Roman" w:cs="Times New Roman" w:eastAsia="Times New Roman"/>
        </w:rPr>
        <w:t xml:space="preserve">; the significance analysis does not.</w:t>
      </w:r>
    </w:p>
    <w:p>
      <w:pPr>
        <w:pStyle w:val="BodyText"/>
        <w:jc w:val="both"/>
      </w:pPr>
      <w:r>
        <w:rPr>
          <w:rFonts w:ascii="Times New Roman" w:hAnsi="Times New Roman" w:cs="Times New Roman" w:eastAsia="Times New Roman"/>
        </w:rPr>
        <w:t xml:space="preserve">To show the protocol can detect a real difference, we ran the same models,</w:t>
      </w:r>
      <w:r>
        <w:rPr>
          <w:rFonts w:ascii="Times New Roman" w:hAnsi="Times New Roman" w:cs="Times New Roman" w:eastAsia="Times New Roman"/>
        </w:rPr>
        <w:t xml:space="preserve"> </w:t>
      </w:r>
      <w:r>
        <w:rPr>
          <w:rFonts w:ascii="Times New Roman" w:hAnsi="Times New Roman" w:cs="Times New Roman" w:eastAsia="Times New Roman"/>
        </w:rPr>
        <w:t xml:space="preserve">folds and code on a synthetic control with a planted signal (best achievable</w:t>
      </w:r>
      <w:r>
        <w:rPr>
          <w:rFonts w:ascii="Times New Roman" w:hAnsi="Times New Roman" w:cs="Times New Roman" w:eastAsia="Times New Roman"/>
        </w:rPr>
        <w:t xml:space="preserve"> </w:t>
      </w:r>
      <w:r>
        <w:rPr>
          <w:rFonts w:ascii="Times New Roman" w:hAnsi="Times New Roman" w:cs="Times New Roman" w:eastAsia="Times New Roman"/>
        </w:rPr>
        <w:t xml:space="preserve">accuracy 0.925). Figure 3 shows both: each box spans the middle</w:t>
      </w:r>
      <w:r>
        <w:rPr>
          <w:rFonts w:ascii="Times New Roman" w:hAnsi="Times New Roman" w:cs="Times New Roman" w:eastAsia="Times New Roman"/>
        </w:rPr>
        <w:t xml:space="preserve"> </w:t>
      </w:r>
      <w:r>
        <w:rPr>
          <w:rFonts w:ascii="Times New Roman" w:hAnsi="Times New Roman" w:cs="Times New Roman" w:eastAsia="Times New Roman"/>
        </w:rPr>
        <w:t xml:space="preserve">half of a model’s ten fold scores. On the real task (a) the boxes overlap</w:t>
      </w:r>
      <w:r>
        <w:rPr>
          <w:rFonts w:ascii="Times New Roman" w:hAnsi="Times New Roman" w:cs="Times New Roman" w:eastAsia="Times New Roman"/>
        </w:rPr>
        <w:t xml:space="preserve"> </w:t>
      </w:r>
      <w:r>
        <w:rPr>
          <w:rFonts w:ascii="Times New Roman" w:hAnsi="Times New Roman" w:cs="Times New Roman" w:eastAsia="Times New Roman"/>
        </w:rPr>
        <w:t xml:space="preserve">almost completely; on the control (b) they separate clearly (χ² = 55.42, p = 3.7×10⁻⁹). The null is a property of</w:t>
      </w:r>
      <w:r>
        <w:rPr>
          <w:rFonts w:ascii="Times New Roman" w:hAnsi="Times New Roman" w:cs="Times New Roman" w:eastAsia="Times New Roman"/>
        </w:rPr>
        <w:t xml:space="preserve"> </w:t>
      </w:r>
      <w:r>
        <w:rPr>
          <w:rFonts w:ascii="Times New Roman" w:hAnsi="Times New Roman" w:cs="Times New Roman" w:eastAsia="Times New Roman"/>
        </w:rPr>
        <w:t xml:space="preserve">the task, not the protocol.</w:t>
      </w:r>
    </w:p>
    <w:p>
      <w:pPr>
        <w:pStyle w:val="CaptionedFigure"/>
      </w:pPr>
      <w:r>
        <w:rPr>
          <w:rFonts w:ascii="Times New Roman" w:hAnsi="Times New Roman" w:cs="Times New Roman" w:eastAsia="Times New Roman"/>
        </w:rPr>
        <w:drawing>
          <wp:inline>
            <wp:extent cx="5334000" cy="1314245"/>
            <wp:effectExtent b="0" l="0" r="0" t="0"/>
            <wp:docPr descr="" title="" id="36" name="Picture"/>
            <a:graphic>
              <a:graphicData uri="http://schemas.openxmlformats.org/drawingml/2006/picture">
                <pic:pic>
                  <pic:nvPicPr>
                    <pic:cNvPr descr="/tmp/wd/fig_folds.png" id="37" name="Picture"/>
                    <pic:cNvPicPr>
                      <a:picLocks noChangeArrowheads="1" noChangeAspect="1"/>
                    </pic:cNvPicPr>
                  </pic:nvPicPr>
                  <pic:blipFill>
                    <a:blip r:embed="rId35"/>
                    <a:stretch>
                      <a:fillRect/>
                    </a:stretch>
                  </pic:blipFill>
                  <pic:spPr bwMode="auto">
                    <a:xfrm>
                      <a:off x="0" y="0"/>
                      <a:ext cx="5334000" cy="1314245"/>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eastAsia="Times New Roman"/>
        </w:rPr>
        <w:t>Fig. 3. Per-fold results for the nine models over the same ten grouped folds.</w:t>
      </w:r>
      <w:r>
        <w:rPr>
          <w:rFonts w:ascii="Times New Roman" w:hAnsi="Times New Roman" w:cs="Times New Roman" w:eastAsia="Times New Roman"/>
        </w:rPr>
        <w:t xml:space="preserve"> </w:t>
      </w:r>
      <w:r>
        <w:rPr>
          <w:rFonts w:ascii="Times New Roman" w:hAnsi="Times New Roman" w:cs="Times New Roman" w:eastAsia="Times New Roman"/>
        </w:rPr>
        <w:t xml:space="preserve">Boxes span the middle half of the fold scores; the line is the median. (a) Real</w:t>
      </w:r>
      <w:r>
        <w:rPr>
          <w:rFonts w:ascii="Times New Roman" w:hAnsi="Times New Roman" w:cs="Times New Roman" w:eastAsia="Times New Roman"/>
        </w:rPr>
        <w:t xml:space="preserve"> </w:t>
      </w:r>
      <w:r>
        <w:rPr>
          <w:rFonts w:ascii="Times New Roman" w:hAnsi="Times New Roman" w:cs="Times New Roman" w:eastAsia="Times New Roman"/>
        </w:rPr>
        <w:t xml:space="preserve">screening task, AUROC: the boxes overlap almost completely. (b) Synthetic</w:t>
      </w:r>
      <w:r>
        <w:rPr>
          <w:rFonts w:ascii="Times New Roman" w:hAnsi="Times New Roman" w:cs="Times New Roman" w:eastAsia="Times New Roman"/>
        </w:rPr>
        <w:t xml:space="preserve"> </w:t>
      </w:r>
      <w:r>
        <w:rPr>
          <w:rFonts w:ascii="Times New Roman" w:hAnsi="Times New Roman" w:cs="Times New Roman" w:eastAsia="Times New Roman"/>
        </w:rPr>
        <w:t xml:space="preserve">control with a planted signal, accuracy: the same models, folds and code</w:t>
      </w:r>
      <w:r>
        <w:rPr>
          <w:rFonts w:ascii="Times New Roman" w:hAnsi="Times New Roman" w:cs="Times New Roman" w:eastAsia="Times New Roman"/>
        </w:rPr>
        <w:t xml:space="preserve"> </w:t>
      </w:r>
      <w:r>
        <w:rPr>
          <w:rFonts w:ascii="Times New Roman" w:hAnsi="Times New Roman" w:cs="Times New Roman" w:eastAsia="Times New Roman"/>
        </w:rPr>
        <w:t xml:space="preserve">separate clearly, which shows the protocol can detect real differences.</w:t>
      </w:r>
    </w:p>
    <w:p>
      <w:pPr>
        <w:pStyle w:val="BodyText"/>
        <w:jc w:val="both"/>
      </w:pPr>
      <w:r>
        <w:rPr>
          <w:rFonts w:ascii="Times New Roman" w:hAnsi="Times New Roman" w:cs="Times New Roman" w:eastAsia="Times New Roman"/>
        </w:rPr>
        <w:t xml:space="preserve">Nested cross-validation with an equal eight-configuration budget per model</w:t>
      </w:r>
      <w:r>
        <w:rPr>
          <w:rFonts w:ascii="Times New Roman" w:hAnsi="Times New Roman" w:cs="Times New Roman" w:eastAsia="Times New Roman"/>
        </w:rPr>
        <w:t xml:space="preserve"> </w:t>
      </w:r>
      <w:r>
        <w:rPr>
          <w:rFonts w:ascii="Times New Roman" w:hAnsi="Times New Roman" w:cs="Times New Roman" w:eastAsia="Times New Roman"/>
        </w:rPr>
        <w:t xml:space="preserve">improves no model by more than 0.0077 AUROC, and after tuning the leader</w:t>
      </w:r>
      <w:r>
        <w:rPr>
          <w:rFonts w:ascii="Times New Roman" w:hAnsi="Times New Roman" w:cs="Times New Roman" w:eastAsia="Times New Roman"/>
        </w:rPr>
        <w:t xml:space="preserve"> </w:t>
      </w:r>
      <w:r>
        <w:rPr>
          <w:rFonts w:ascii="Times New Roman" w:hAnsi="Times New Roman" w:cs="Times New Roman" w:eastAsia="Times New Roman"/>
        </w:rPr>
        <w:t xml:space="preserve">separates from fewer rivals, not more.</w:t>
      </w:r>
    </w:p>
    <w:bookmarkEnd w:id="38"/>
    <w:bookmarkStart w:id="39" w:name="Xef6cd31bbcdb28340ef9c36af2838d2b36bb455"/>
    <w:p>
      <w:pPr>
        <w:pStyle w:val="Heading2"/>
      </w:pPr>
      <w:r>
        <w:rPr>
          <w:rFonts w:ascii="Times New Roman" w:hAnsi="Times New Roman" w:cs="Times New Roman" w:eastAsia="Times New Roman"/>
          <w:b w:val="0"/>
          <w:i/>
        </w:rPr>
        <w:t>C. Separating Matching From Candidate Quality</w:t>
      </w:r>
    </w:p>
    <w:p>
      <w:pPr>
        <w:pStyle w:val="FirstParagraph"/>
        <w:jc w:val="both"/>
      </w:pPr>
      <w:r>
        <w:rPr>
          <w:rFonts w:ascii="Times New Roman" w:hAnsi="Times New Roman" w:cs="Times New Roman" w:eastAsia="Times New Roman"/>
        </w:rPr>
        <w:t xml:space="preserve">A pooled metric rewards two capabilities it cannot distinguish: knowing which</w:t>
      </w:r>
      <w:r>
        <w:rPr>
          <w:rFonts w:ascii="Times New Roman" w:hAnsi="Times New Roman" w:cs="Times New Roman" w:eastAsia="Times New Roman"/>
        </w:rPr>
        <w:t xml:space="preserve"> </w:t>
      </w:r>
      <w:r>
        <w:rPr>
          <w:rFonts w:ascii="Times New Roman" w:hAnsi="Times New Roman" w:cs="Times New Roman" w:eastAsia="Times New Roman"/>
        </w:rPr>
        <w:t xml:space="preserve">resumes tend to be labeled fit, and knowing which postings a given</w:t>
      </w:r>
      <w:r>
        <w:rPr>
          <w:rFonts w:ascii="Times New Roman" w:hAnsi="Times New Roman" w:cs="Times New Roman" w:eastAsia="Times New Roman"/>
        </w:rPr>
        <w:t xml:space="preserve"> </w:t>
      </w:r>
      <w:r>
        <w:rPr>
          <w:rFonts w:ascii="Times New Roman" w:hAnsi="Times New Roman" w:cs="Times New Roman" w:eastAsia="Times New Roman"/>
        </w:rPr>
        <w:t xml:space="preserve">resume fits. Only the second is matching. Varying the input representation</w:t>
      </w:r>
      <w:r>
        <w:rPr>
          <w:rFonts w:ascii="Times New Roman" w:hAnsi="Times New Roman" w:cs="Times New Roman" w:eastAsia="Times New Roman"/>
        </w:rPr>
        <w:t xml:space="preserve"> </w:t>
      </w:r>
      <w:r>
        <w:rPr>
          <w:rFonts w:ascii="Times New Roman" w:hAnsi="Times New Roman" w:cs="Times New Roman" w:eastAsia="Times New Roman"/>
        </w:rPr>
        <w:t xml:space="preserve">under identical folds, the best representation (concatenated 1536-dimensional</w:t>
      </w:r>
      <w:r>
        <w:rPr>
          <w:rFonts w:ascii="Times New Roman" w:hAnsi="Times New Roman" w:cs="Times New Roman" w:eastAsia="Times New Roman"/>
        </w:rPr>
        <w:t xml:space="preserve"> </w:t>
      </w:r>
      <w:r>
        <w:rPr>
          <w:rFonts w:ascii="Times New Roman" w:hAnsi="Times New Roman" w:cs="Times New Roman" w:eastAsia="Times New Roman"/>
        </w:rPr>
        <w:t xml:space="preserve">resume and posting embeddings [24]) reaches 0.755 AUROC. A</w:t>
      </w:r>
      <w:r>
        <w:rPr>
          <w:rFonts w:ascii="Times New Roman" w:hAnsi="Times New Roman" w:cs="Times New Roman" w:eastAsia="Times New Roman"/>
        </w:rPr>
        <w:t xml:space="preserve"> </w:t>
      </w:r>
      <w:r>
        <w:rPr>
          <w:rFonts w:ascii="Times New Roman" w:hAnsi="Times New Roman" w:cs="Times New Roman" w:eastAsia="Times New Roman"/>
        </w:rPr>
        <w:t xml:space="preserve">probe given only the resume embedding, which cannot be matching, reaches</w:t>
      </w:r>
      <w:r>
        <w:rPr>
          <w:rFonts w:ascii="Times New Roman" w:hAnsi="Times New Roman" w:cs="Times New Roman" w:eastAsia="Times New Roman"/>
        </w:rPr>
        <w:t xml:space="preserve"> </w:t>
      </w:r>
      <w:r>
        <w:rPr>
          <w:rFonts w:ascii="Times New Roman" w:hAnsi="Times New Roman" w:cs="Times New Roman" w:eastAsia="Times New Roman"/>
        </w:rPr>
        <w:t xml:space="preserve">0.660 AUROC, 87% of that best score.</w:t>
      </w:r>
    </w:p>
    <w:p>
      <w:pPr>
        <w:pStyle w:val="BodyText"/>
        <w:jc w:val="both"/>
      </w:pPr>
      <w:r>
        <w:rPr>
          <w:rFonts w:ascii="Times New Roman" w:hAnsi="Times New Roman" w:cs="Times New Roman" w:eastAsia="Times New Roman"/>
        </w:rPr>
        <w:t xml:space="preserve">Of label variance, 19.4% lies between resumes and 80.6% within them: the</w:t>
      </w:r>
      <w:r>
        <w:rPr>
          <w:rFonts w:ascii="Times New Roman" w:hAnsi="Times New Roman" w:cs="Times New Roman" w:eastAsia="Times New Roman"/>
        </w:rPr>
        <w:t xml:space="preserve"> </w:t>
      </w:r>
      <w:r>
        <w:rPr>
          <w:rFonts w:ascii="Times New Roman" w:hAnsi="Times New Roman" w:cs="Times New Roman" w:eastAsia="Times New Roman"/>
        </w:rPr>
        <w:t xml:space="preserve">labels are mostly relational, yet the between-resume share lets a resume-only</w:t>
      </w:r>
      <w:r>
        <w:rPr>
          <w:rFonts w:ascii="Times New Roman" w:hAnsi="Times New Roman" w:cs="Times New Roman" w:eastAsia="Times New Roman"/>
        </w:rPr>
        <w:t xml:space="preserve"> </w:t>
      </w:r>
      <w:r>
        <w:rPr>
          <w:rFonts w:ascii="Times New Roman" w:hAnsi="Times New Roman" w:cs="Times New Roman" w:eastAsia="Times New Roman"/>
        </w:rPr>
        <w:t xml:space="preserve">model score well. To isolate matching, we take pairs of rows sharing a resume,</w:t>
      </w:r>
      <w:r>
        <w:rPr>
          <w:rFonts w:ascii="Times New Roman" w:hAnsi="Times New Roman" w:cs="Times New Roman" w:eastAsia="Times New Roman"/>
        </w:rPr>
        <w:t xml:space="preserve"> </w:t>
      </w:r>
      <w:r>
        <w:rPr>
          <w:rFonts w:ascii="Times New Roman" w:hAnsi="Times New Roman" w:cs="Times New Roman" w:eastAsia="Times New Roman"/>
        </w:rPr>
        <w:t xml:space="preserve">one positive and one negative, and ask whether the model ranks the positive</w:t>
      </w:r>
      <w:r>
        <w:rPr>
          <w:rFonts w:ascii="Times New Roman" w:hAnsi="Times New Roman" w:cs="Times New Roman" w:eastAsia="Times New Roman"/>
        </w:rPr>
        <w:t xml:space="preserve"> </w:t>
      </w:r>
      <w:r>
        <w:rPr>
          <w:rFonts w:ascii="Times New Roman" w:hAnsi="Times New Roman" w:cs="Times New Roman" w:eastAsia="Times New Roman"/>
        </w:rPr>
        <w:t xml:space="preserve">posting higher; every resume-level property cancels, so chance is 0.5. Table VIII gives the result for the random forest over 4,112</w:t>
      </w:r>
      <w:r>
        <w:rPr>
          <w:rFonts w:ascii="Times New Roman" w:hAnsi="Times New Roman" w:cs="Times New Roman" w:eastAsia="Times New Roman"/>
        </w:rPr>
        <w:t xml:space="preserve"> </w:t>
      </w:r>
      <w:r>
        <w:rPr>
          <w:rFonts w:ascii="Times New Roman" w:hAnsi="Times New Roman" w:cs="Times New Roman" w:eastAsia="Times New Roman"/>
        </w:rPr>
        <w:t xml:space="preserve">such pairs.</w:t>
      </w:r>
    </w:p>
    <w:p>
      <w:pPr>
        <w:pStyle w:val="TableCaption"/>
        <w:jc w:val="center"/>
      </w:pPr>
      <w:r>
        <w:rPr>
          <w:rFonts w:ascii="Times New Roman" w:hAnsi="Times New Roman" w:cs="Times New Roman" w:eastAsia="Times New Roman"/>
        </w:rPr>
        <w:t>TABLE VIII. Pairwise Ranking Accuracy (Random Forest, 4,112 Within-Resume</w:t>
      </w:r>
      <w:r>
        <w:rPr>
          <w:rFonts w:ascii="Times New Roman" w:hAnsi="Times New Roman" w:cs="Times New Roman" w:eastAsia="Times New Roman"/>
        </w:rPr>
        <w:t xml:space="preserve"> </w:t>
      </w:r>
      <w:r>
        <w:rPr>
          <w:rFonts w:ascii="Times New Roman" w:hAnsi="Times New Roman" w:cs="Times New Roman" w:eastAsia="Times New Roman"/>
        </w:rPr>
        <w:t xml:space="preserve">Pairs, Chance = 0.5)</w:t>
      </w:r>
    </w:p>
    <w:tbl>
      <w:tblPr>
        <w:tblStyle w:val="Table"/>
        <w:tblW w:type="pct" w:w="5000"/>
        <w:tblLook w:firstRow="1" w:lastRow="0" w:firstColumn="0" w:lastColumn="0" w:noHBand="0" w:noVBand="0" w:val="0020"/>
        <w:jc w:val="start"/>
        <w:tblCaption w:val="Pairwise Ranking Accuracy (Random Forest, 4,112 Within-Resume Pairs, Chance = 0.5)"/>
        <w:tblBorders>
          <w:top w:val="single" w:sz="4" w:color="000000"/>
          <w:bottom w:val="single" w:sz="4" w:color="000000"/>
          <w:insideH w:val="single" w:sz="4" w:color="000000"/>
        </w:tblBorders>
      </w:tblPr>
      <w:tblGrid>
        <w:gridCol w:w="1584"/>
        <w:gridCol w:w="1584"/>
        <w:gridCol w:w="1584"/>
        <w:gridCol w:w="1584"/>
        <w:gridCol w:w="1584"/>
      </w:tblGrid>
      <w:tr>
        <w:trPr>
          <w:tblHeader w:val="true"/>
        </w:trPr>
        <w:tc>
          <w:tcPr/>
          <w:p>
            <w:pPr>
              <w:pStyle w:val="Compact"/>
              <w:spacing w:after="0"/>
              <w:jc w:val="left"/>
            </w:pPr>
            <w:r>
              <w:rPr>
                <w:rFonts w:ascii="Times New Roman" w:hAnsi="Times New Roman" w:cs="Times New Roman" w:eastAsia="Times New Roman"/>
                <w:b/>
                <w:sz w:val="18"/>
              </w:rPr>
              <w:t xml:space="preserve">Representation</w:t>
            </w:r>
          </w:p>
        </w:tc>
        <w:tc>
          <w:tcPr/>
          <w:p>
            <w:pPr>
              <w:pStyle w:val="Compact"/>
              <w:spacing w:after="0"/>
              <w:jc w:val="center"/>
            </w:pPr>
            <w:r>
              <w:rPr>
                <w:rFonts w:ascii="Times New Roman" w:hAnsi="Times New Roman" w:cs="Times New Roman" w:eastAsia="Times New Roman"/>
                <w:b/>
                <w:sz w:val="18"/>
              </w:rPr>
              <w:t xml:space="preserve">Between</w:t>
            </w:r>
          </w:p>
        </w:tc>
        <w:tc>
          <w:tcPr/>
          <w:p>
            <w:pPr>
              <w:pStyle w:val="Compact"/>
              <w:spacing w:after="0"/>
              <w:jc w:val="center"/>
            </w:pPr>
            <w:r>
              <w:rPr>
                <w:rFonts w:ascii="Times New Roman" w:hAnsi="Times New Roman" w:cs="Times New Roman" w:eastAsia="Times New Roman"/>
                <w:b/>
                <w:sz w:val="18"/>
              </w:rPr>
              <w:t xml:space="preserve">Within</w:t>
            </w:r>
          </w:p>
        </w:tc>
        <w:tc>
          <w:tcPr/>
          <w:p>
            <w:pPr>
              <w:pStyle w:val="Compact"/>
              <w:spacing w:after="0"/>
              <w:jc w:val="center"/>
            </w:pPr>
            <w:r>
              <w:rPr>
                <w:rFonts w:ascii="Times New Roman" w:hAnsi="Times New Roman" w:cs="Times New Roman" w:eastAsia="Times New Roman"/>
                <w:b/>
                <w:sz w:val="18"/>
              </w:rPr>
              <w:t xml:space="preserve">Folds &gt; 0.5</w:t>
            </w:r>
          </w:p>
        </w:tc>
        <w:tc>
          <w:tcPr/>
          <w:p>
            <w:pPr>
              <w:pStyle w:val="Compact"/>
              <w:spacing w:after="0"/>
              <w:jc w:val="center"/>
            </w:pPr>
            <w:r>
              <w:rPr>
                <w:rFonts w:ascii="Times New Roman" w:hAnsi="Times New Roman" w:cs="Times New Roman" w:eastAsia="Times New Roman"/>
                <w:b/>
                <w:sz w:val="18"/>
              </w:rPr>
              <w:t xml:space="preserve">Sign-test p</w:t>
            </w:r>
          </w:p>
        </w:tc>
      </w:tr>
      <w:tr>
        <w:tc>
          <w:tcPr/>
          <w:p>
            <w:pPr>
              <w:pStyle w:val="Compact"/>
              <w:spacing w:after="0"/>
              <w:jc w:val="left"/>
            </w:pPr>
            <w:r>
              <w:rPr>
                <w:rFonts w:ascii="Times New Roman" w:hAnsi="Times New Roman" w:cs="Times New Roman" w:eastAsia="Times New Roman"/>
                <w:sz w:val="18"/>
              </w:rPr>
              <w:t xml:space="preserve">Relational (10-d)</w:t>
            </w:r>
          </w:p>
        </w:tc>
        <w:tc>
          <w:tcPr/>
          <w:p>
            <w:pPr>
              <w:pStyle w:val="Compact"/>
              <w:spacing w:after="0"/>
              <w:jc w:val="center"/>
            </w:pPr>
            <w:r>
              <w:rPr>
                <w:rFonts w:ascii="Times New Roman" w:hAnsi="Times New Roman" w:cs="Times New Roman" w:eastAsia="Times New Roman"/>
                <w:sz w:val="18"/>
              </w:rPr>
              <w:t xml:space="preserve">0.690</w:t>
            </w:r>
          </w:p>
        </w:tc>
        <w:tc>
          <w:tcPr/>
          <w:p>
            <w:pPr>
              <w:pStyle w:val="Compact"/>
              <w:spacing w:after="0"/>
              <w:jc w:val="center"/>
            </w:pPr>
            <w:r>
              <w:rPr>
                <w:rFonts w:ascii="Times New Roman" w:hAnsi="Times New Roman" w:cs="Times New Roman" w:eastAsia="Times New Roman"/>
                <w:sz w:val="18"/>
              </w:rPr>
              <w:t xml:space="preserve">0.633</w:t>
            </w:r>
          </w:p>
        </w:tc>
        <w:tc>
          <w:tcPr/>
          <w:p>
            <w:pPr>
              <w:pStyle w:val="Compact"/>
              <w:spacing w:after="0"/>
              <w:jc w:val="center"/>
            </w:pPr>
            <w:r>
              <w:rPr>
                <w:rFonts w:ascii="Times New Roman" w:hAnsi="Times New Roman" w:cs="Times New Roman" w:eastAsia="Times New Roman"/>
                <w:sz w:val="18"/>
              </w:rPr>
              <w:t xml:space="preserve">9 of 10</w:t>
            </w:r>
          </w:p>
        </w:tc>
        <w:tc>
          <w:tcPr/>
          <w:p>
            <w:pPr>
              <w:pStyle w:val="Compact"/>
              <w:spacing w:after="0"/>
              <w:jc w:val="center"/>
            </w:pPr>
            <w:r>
              <w:rPr>
                <w:rFonts w:ascii="Times New Roman" w:hAnsi="Times New Roman" w:cs="Times New Roman" w:eastAsia="Times New Roman"/>
                <w:sz w:val="18"/>
              </w:rPr>
              <w:t xml:space="preserve">0.021</w:t>
            </w:r>
          </w:p>
        </w:tc>
      </w:tr>
      <w:tr>
        <w:tc>
          <w:tcPr/>
          <w:p>
            <w:pPr>
              <w:pStyle w:val="Compact"/>
              <w:spacing w:after="0"/>
              <w:jc w:val="left"/>
            </w:pPr>
            <w:r>
              <w:rPr>
                <w:rFonts w:ascii="Times New Roman" w:hAnsi="Times New Roman" w:cs="Times New Roman" w:eastAsia="Times New Roman"/>
                <w:sz w:val="18"/>
              </w:rPr>
              <w:t xml:space="preserve">Interaction (1536-d)</w:t>
            </w:r>
          </w:p>
        </w:tc>
        <w:tc>
          <w:tcPr/>
          <w:p>
            <w:pPr>
              <w:pStyle w:val="Compact"/>
              <w:spacing w:after="0"/>
              <w:jc w:val="center"/>
            </w:pPr>
            <w:r>
              <w:rPr>
                <w:rFonts w:ascii="Times New Roman" w:hAnsi="Times New Roman" w:cs="Times New Roman" w:eastAsia="Times New Roman"/>
                <w:sz w:val="18"/>
              </w:rPr>
              <w:t xml:space="preserve">0.737</w:t>
            </w:r>
          </w:p>
        </w:tc>
        <w:tc>
          <w:tcPr/>
          <w:p>
            <w:pPr>
              <w:pStyle w:val="Compact"/>
              <w:spacing w:after="0"/>
              <w:jc w:val="center"/>
            </w:pPr>
            <w:r>
              <w:rPr>
                <w:rFonts w:ascii="Times New Roman" w:hAnsi="Times New Roman" w:cs="Times New Roman" w:eastAsia="Times New Roman"/>
                <w:sz w:val="18"/>
              </w:rPr>
              <w:t xml:space="preserve">0.624</w:t>
            </w:r>
          </w:p>
        </w:tc>
        <w:tc>
          <w:tcPr/>
          <w:p>
            <w:pPr>
              <w:pStyle w:val="Compact"/>
              <w:spacing w:after="0"/>
              <w:jc w:val="center"/>
            </w:pPr>
            <w:r>
              <w:rPr>
                <w:rFonts w:ascii="Times New Roman" w:hAnsi="Times New Roman" w:cs="Times New Roman" w:eastAsia="Times New Roman"/>
                <w:sz w:val="18"/>
              </w:rPr>
              <w:t xml:space="preserve">10 of 10</w:t>
            </w:r>
          </w:p>
        </w:tc>
        <w:tc>
          <w:tcPr/>
          <w:p>
            <w:pPr>
              <w:pStyle w:val="Compact"/>
              <w:spacing w:after="0"/>
              <w:jc w:val="center"/>
            </w:pPr>
            <w:r>
              <w:rPr>
                <w:rFonts w:ascii="Times New Roman" w:hAnsi="Times New Roman" w:cs="Times New Roman" w:eastAsia="Times New Roman"/>
                <w:sz w:val="18"/>
              </w:rPr>
              <w:t xml:space="preserve">0.002</w:t>
            </w:r>
          </w:p>
        </w:tc>
      </w:tr>
    </w:tbl>
    <w:p>
      <w:pPr>
        <w:pStyle w:val="BodyText"/>
        <w:jc w:val="both"/>
      </w:pPr>
      <w:r>
        <w:rPr>
          <w:rFonts w:ascii="Times New Roman" w:hAnsi="Times New Roman" w:cs="Times New Roman" w:eastAsia="Times New Roman"/>
        </w:rPr>
        <w:t xml:space="preserve">Models do match: given one resume and two postings, they pick the fitting</w:t>
      </w:r>
      <w:r>
        <w:rPr>
          <w:rFonts w:ascii="Times New Roman" w:hAnsi="Times New Roman" w:cs="Times New Roman" w:eastAsia="Times New Roman"/>
        </w:rPr>
        <w:t xml:space="preserve"> </w:t>
      </w:r>
      <w:r>
        <w:rPr>
          <w:rFonts w:ascii="Times New Roman" w:hAnsi="Times New Roman" w:cs="Times New Roman" w:eastAsia="Times New Roman"/>
        </w:rPr>
        <w:t xml:space="preserve">one about 63% of the time, and they beat chance in nine or ten of ten folds.</w:t>
      </w:r>
      <w:r>
        <w:rPr>
          <w:rFonts w:ascii="Times New Roman" w:hAnsi="Times New Roman" w:cs="Times New Roman" w:eastAsia="Times New Roman"/>
        </w:rPr>
        <w:t xml:space="preserve"> </w:t>
      </w:r>
      <w:r>
        <w:rPr>
          <w:rFonts w:ascii="Times New Roman" w:hAnsi="Times New Roman" w:cs="Times New Roman" w:eastAsia="Times New Roman"/>
        </w:rPr>
        <w:t xml:space="preserve">But for the same random forest, moving from the relational to the</w:t>
      </w:r>
      <w:r>
        <w:rPr>
          <w:rFonts w:ascii="Times New Roman" w:hAnsi="Times New Roman" w:cs="Times New Roman" w:eastAsia="Times New Roman"/>
        </w:rPr>
        <w:t xml:space="preserve"> </w:t>
      </w:r>
      <w:r>
        <w:rPr>
          <w:rFonts w:ascii="Times New Roman" w:hAnsi="Times New Roman" w:cs="Times New Roman" w:eastAsia="Times New Roman"/>
        </w:rPr>
        <w:t xml:space="preserve">1536-dimensional interaction representation raises pooled AUROC by +0.048</w:t>
      </w:r>
      <w:r>
        <w:rPr>
          <w:rFonts w:ascii="Times New Roman" w:hAnsi="Times New Roman" w:cs="Times New Roman" w:eastAsia="Times New Roman"/>
        </w:rPr>
        <w:t xml:space="preserve"> </w:t>
      </w:r>
      <w:r>
        <w:rPr>
          <w:rFonts w:ascii="Times New Roman" w:hAnsi="Times New Roman" w:cs="Times New Roman" w:eastAsia="Times New Roman"/>
        </w:rPr>
        <w:t xml:space="preserve">(0.688 to 0.737) and between-resume ranking by +0.047, while</w:t>
      </w:r>
      <w:r>
        <w:rPr>
          <w:rFonts w:ascii="Times New Roman" w:hAnsi="Times New Roman" w:cs="Times New Roman" w:eastAsia="Times New Roman"/>
        </w:rPr>
        <w:t xml:space="preserve"> </w:t>
      </w:r>
      <w:r>
        <w:rPr>
          <w:rFonts w:ascii="Times New Roman" w:hAnsi="Times New Roman" w:cs="Times New Roman" w:eastAsia="Times New Roman"/>
        </w:rPr>
        <w:t xml:space="preserve">within-resume matching changes by −0.009 (</w:t>
      </w:r>
      <m:oMath>
        <m:r>
          <m:t>p</m:t>
        </m:r>
        <m:r>
          <m:rPr>
            <m:sty m:val="p"/>
          </m:rPr>
          <m:t>&gt;</m:t>
        </m:r>
        <m:r>
          <m:t>0.4</m:t>
        </m:r>
      </m:oMath>
      <w:r>
        <w:rPr>
          <w:rFonts w:ascii="Times New Roman" w:hAnsi="Times New Roman" w:cs="Times New Roman" w:eastAsia="Times New Roman"/>
        </w:rPr>
        <w:t xml:space="preserve">, paired Wilcoxon over</w:t>
      </w:r>
      <w:r>
        <w:rPr>
          <w:rFonts w:ascii="Times New Roman" w:hAnsi="Times New Roman" w:cs="Times New Roman" w:eastAsia="Times New Roman"/>
        </w:rPr>
        <w:t xml:space="preserve"> </w:t>
      </w:r>
      <w:r>
        <w:rPr>
          <w:rFonts w:ascii="Times New Roman" w:hAnsi="Times New Roman" w:cs="Times New Roman" w:eastAsia="Times New Roman"/>
        </w:rPr>
        <w:t xml:space="preserve">folds). The improvement a leaderboard would record came from ranking candidates</w:t>
      </w:r>
      <w:r>
        <w:rPr>
          <w:rFonts w:ascii="Times New Roman" w:hAnsi="Times New Roman" w:cs="Times New Roman" w:eastAsia="Times New Roman"/>
        </w:rPr>
        <w:t xml:space="preserve"> </w:t>
      </w:r>
      <w:r>
        <w:rPr>
          <w:rFonts w:ascii="Times New Roman" w:hAnsi="Times New Roman" w:cs="Times New Roman" w:eastAsia="Times New Roman"/>
        </w:rPr>
        <w:t xml:space="preserve">against each other, not from matching them to roles. The diagnostic needs no extra labels, applies</w:t>
      </w:r>
      <w:r>
        <w:rPr>
          <w:rFonts w:ascii="Times New Roman" w:hAnsi="Times New Roman" w:cs="Times New Roman" w:eastAsia="Times New Roman"/>
        </w:rPr>
        <w:t xml:space="preserve"> </w:t>
      </w:r>
      <w:r>
        <w:rPr>
          <w:rFonts w:ascii="Times New Roman" w:hAnsi="Times New Roman" w:cs="Times New Roman" w:eastAsia="Times New Roman"/>
        </w:rPr>
        <w:t xml:space="preserve">to any paired benchmark with a recurring entity, and detects the target</w:t>
      </w:r>
      <w:r>
        <w:rPr>
          <w:rFonts w:ascii="Times New Roman" w:hAnsi="Times New Roman" w:cs="Times New Roman" w:eastAsia="Times New Roman"/>
        </w:rPr>
        <w:t xml:space="preserve"> </w:t>
      </w:r>
      <w:r>
        <w:rPr>
          <w:rFonts w:ascii="Times New Roman" w:hAnsi="Times New Roman" w:cs="Times New Roman" w:eastAsia="Times New Roman"/>
        </w:rPr>
        <w:t xml:space="preserve">substitution Raghavan et al. [2] describe.</w:t>
      </w:r>
    </w:p>
    <w:bookmarkEnd w:id="39"/>
    <w:bookmarkStart w:id="40" w:name="robustness-and-cost"/>
    <w:p>
      <w:pPr>
        <w:pStyle w:val="Heading2"/>
      </w:pPr>
      <w:r>
        <w:rPr>
          <w:rFonts w:ascii="Times New Roman" w:hAnsi="Times New Roman" w:cs="Times New Roman" w:eastAsia="Times New Roman"/>
          <w:b w:val="0"/>
          <w:i/>
        </w:rPr>
        <w:t>D. Robustness and Cost</w:t>
      </w:r>
    </w:p>
    <w:p>
      <w:pPr>
        <w:pStyle w:val="FirstParagraph"/>
        <w:jc w:val="both"/>
      </w:pPr>
      <w:r>
        <w:rPr>
          <w:rFonts w:ascii="Times New Roman" w:hAnsi="Times New Roman" w:cs="Times New Roman" w:eastAsia="Times New Roman"/>
        </w:rPr>
        <w:t xml:space="preserve">Three further checks support the null result. Varying only the splitting</w:t>
      </w:r>
      <w:r>
        <w:rPr>
          <w:rFonts w:ascii="Times New Roman" w:hAnsi="Times New Roman" w:cs="Times New Roman" w:eastAsia="Times New Roman"/>
        </w:rPr>
        <w:t xml:space="preserve"> </w:t>
      </w:r>
      <w:r>
        <w:rPr>
          <w:rFonts w:ascii="Times New Roman" w:hAnsi="Times New Roman" w:cs="Times New Roman" w:eastAsia="Times New Roman"/>
        </w:rPr>
        <w:t xml:space="preserve">scheme (all 8,000 rows, a class-weighted random forest), the ungrouped scheme</w:t>
      </w:r>
      <w:r>
        <w:rPr>
          <w:rFonts w:ascii="Times New Roman" w:hAnsi="Times New Roman" w:cs="Times New Roman" w:eastAsia="Times New Roman"/>
        </w:rPr>
        <w:t xml:space="preserve"> </w:t>
      </w:r>
      <w:r>
        <w:rPr>
          <w:rFonts w:ascii="Times New Roman" w:hAnsi="Times New Roman" w:cs="Times New Roman" w:eastAsia="Times New Roman"/>
        </w:rPr>
        <w:t xml:space="preserve">scores 0.714 AUROC against 0.689 grouped by posting, a modest leakage</w:t>
      </w:r>
      <w:r>
        <w:rPr>
          <w:rFonts w:ascii="Times New Roman" w:hAnsi="Times New Roman" w:cs="Times New Roman" w:eastAsia="Times New Roman"/>
        </w:rPr>
        <w:t xml:space="preserve"> </w:t>
      </w:r>
      <w:r>
        <w:rPr>
          <w:rFonts w:ascii="Times New Roman" w:hAnsi="Times New Roman" w:cs="Times New Roman" w:eastAsia="Times New Roman"/>
        </w:rPr>
        <w:t xml:space="preserve">inflation; grouping by resume scores 0.703, which refutes a</w:t>
      </w:r>
      <w:r>
        <w:rPr>
          <w:rFonts w:ascii="Times New Roman" w:hAnsi="Times New Roman" w:cs="Times New Roman" w:eastAsia="Times New Roman"/>
        </w:rPr>
        <w:t xml:space="preserve"> </w:t>
      </w:r>
      <w:r>
        <w:rPr>
          <w:rFonts w:ascii="Times New Roman" w:hAnsi="Times New Roman" w:cs="Times New Roman" w:eastAsia="Times New Roman"/>
        </w:rPr>
        <w:t xml:space="preserve">strong-memorization account; fully entity-disjoint folds are future work. Removing the ambiguous class scores 0.681, no</w:t>
      </w:r>
      <w:r>
        <w:rPr>
          <w:rFonts w:ascii="Times New Roman" w:hAnsi="Times New Roman" w:cs="Times New Roman" w:eastAsia="Times New Roman"/>
        </w:rPr>
        <w:t xml:space="preserve"> </w:t>
      </w:r>
      <w:r>
        <w:rPr>
          <w:rFonts w:ascii="Times New Roman" w:hAnsi="Times New Roman" w:cs="Times New Roman" w:eastAsia="Times New Roman"/>
        </w:rPr>
        <w:t xml:space="preserve">better than the binarized label. A learning curve flattens at 0.688 AUROC, so the limit is not sample size.</w:t>
      </w:r>
    </w:p>
    <w:p>
      <w:pPr>
        <w:pStyle w:val="BodyText"/>
        <w:jc w:val="both"/>
      </w:pPr>
      <w:r>
        <w:rPr>
          <w:rFonts w:ascii="Times New Roman" w:hAnsi="Times New Roman" w:cs="Times New Roman" w:eastAsia="Times New Roman"/>
        </w:rPr>
        <w:t xml:space="preserve">Cost is dominated by language-model extraction, not by the classifiers. Claim</w:t>
      </w:r>
      <w:r>
        <w:rPr>
          <w:rFonts w:ascii="Times New Roman" w:hAnsi="Times New Roman" w:cs="Times New Roman" w:eastAsia="Times New Roman"/>
        </w:rPr>
        <w:t xml:space="preserve"> </w:t>
      </w:r>
      <w:r>
        <w:rPr>
          <w:rFonts w:ascii="Times New Roman" w:hAnsi="Times New Roman" w:cs="Times New Roman" w:eastAsia="Times New Roman"/>
        </w:rPr>
        <w:t xml:space="preserve">extraction with Qwen2.5 7B run locally took a median of 12.1 s per resume</w:t>
      </w:r>
      <w:r>
        <w:rPr>
          <w:rFonts w:ascii="Times New Roman" w:hAnsi="Times New Roman" w:cs="Times New Roman" w:eastAsia="Times New Roman"/>
        </w:rPr>
        <w:t xml:space="preserve"> </w:t>
      </w:r>
      <w:r>
        <w:rPr>
          <w:rFonts w:ascii="Times New Roman" w:hAnsi="Times New Roman" w:cs="Times New Roman" w:eastAsia="Times New Roman"/>
        </w:rPr>
        <w:t xml:space="preserve">(4.9–36.6 s over 24 real resumes); the grounding gate took 1.1 ms per claim</w:t>
      </w:r>
      <w:r>
        <w:rPr>
          <w:rFonts w:ascii="Times New Roman" w:hAnsi="Times New Roman" w:cs="Times New Roman" w:eastAsia="Times New Roman"/>
        </w:rPr>
        <w:t xml:space="preserve"> </w:t>
      </w:r>
      <w:r>
        <w:rPr>
          <w:rFonts w:ascii="Times New Roman" w:hAnsi="Times New Roman" w:cs="Times New Roman" w:eastAsia="Times New Roman"/>
        </w:rPr>
        <w:t xml:space="preserve">check; the classifiers of Table VII take 0.2–195 µs per pair.</w:t>
      </w:r>
      <w:r>
        <w:rPr>
          <w:rFonts w:ascii="Times New Roman" w:hAnsi="Times New Roman" w:cs="Times New Roman" w:eastAsia="Times New Roman"/>
        </w:rPr>
        <w:t xml:space="preserve"> </w:t>
      </w:r>
      <w:r>
        <w:rPr>
          <w:rFonts w:ascii="Times New Roman" w:hAnsi="Times New Roman" w:cs="Times New Roman" w:eastAsia="Times New Roman"/>
        </w:rPr>
        <w:t xml:space="preserve">Face checks and per-answer judgments were not timed, so a complete end-to-end</w:t>
      </w:r>
      <w:r>
        <w:rPr>
          <w:rFonts w:ascii="Times New Roman" w:hAnsi="Times New Roman" w:cs="Times New Roman" w:eastAsia="Times New Roman"/>
        </w:rPr>
        <w:t xml:space="preserve"> </w:t>
      </w:r>
      <w:r>
        <w:rPr>
          <w:rFonts w:ascii="Times New Roman" w:hAnsi="Times New Roman" w:cs="Times New Roman" w:eastAsia="Times New Roman"/>
        </w:rPr>
        <w:t xml:space="preserve">figure is not yet available.</w:t>
      </w:r>
    </w:p>
    <w:bookmarkEnd w:id="40"/>
    <w:bookmarkEnd w:id="41"/>
    <w:bookmarkStart w:id="42" w:name="deep-learning-calibrating-identity"/>
    <w:p>
      <w:pPr>
        <w:pStyle w:val="Heading1"/>
        <w:jc w:val="center"/>
      </w:pPr>
      <w:r>
        <w:rPr>
          <w:rFonts w:ascii="Times New Roman" w:hAnsi="Times New Roman" w:cs="Times New Roman" w:eastAsia="Times New Roman"/>
          <w:b w:val="0"/>
        </w:rPr>
        <w:t>VI. DEEP LEARNING: CALIBRATING IDENTITY</w:t>
      </w:r>
    </w:p>
    <w:p>
      <w:pPr>
        <w:pStyle w:val="FirstParagraph"/>
        <w:jc w:val="both"/>
      </w:pPr>
      <w:r>
        <w:rPr>
          <w:rFonts w:ascii="Times New Roman" w:hAnsi="Times New Roman" w:cs="Times New Roman" w:eastAsia="Times New Roman"/>
        </w:rPr>
        <w:t xml:space="preserve">Face detection (SCRFD [14]) and embedding</w:t>
      </w:r>
      <w:r>
        <w:rPr>
          <w:rFonts w:ascii="Times New Roman" w:hAnsi="Times New Roman" w:cs="Times New Roman" w:eastAsia="Times New Roman"/>
        </w:rPr>
        <w:t xml:space="preserve"> </w:t>
      </w:r>
      <w:r>
        <w:rPr>
          <w:rFonts w:ascii="Times New Roman" w:hAnsi="Times New Roman" w:cs="Times New Roman" w:eastAsia="Times New Roman"/>
        </w:rPr>
        <w:t xml:space="preserve">(ArcFace [15]) are frozen; the vendor’s age and gender</w:t>
      </w:r>
      <w:r>
        <w:rPr>
          <w:rFonts w:ascii="Times New Roman" w:hAnsi="Times New Roman" w:cs="Times New Roman" w:eastAsia="Times New Roman"/>
        </w:rPr>
        <w:t xml:space="preserve"> </w:t>
      </w:r>
      <w:r>
        <w:rPr>
          <w:rFonts w:ascii="Times New Roman" w:hAnsi="Times New Roman" w:cs="Times New Roman" w:eastAsia="Times New Roman"/>
        </w:rPr>
        <w:t xml:space="preserve">classifier is excluded by a loader allow-list.</w:t>
      </w:r>
    </w:p>
    <w:p>
      <w:pPr>
        <w:pStyle w:val="BodyText"/>
        <w:jc w:val="both"/>
      </w:pPr>
      <w:r>
        <w:rPr>
          <w:rFonts w:ascii="Times New Roman" w:hAnsi="Times New Roman" w:cs="Times New Roman" w:eastAsia="Times New Roman"/>
        </w:rPr>
        <w:t xml:space="preserve">The system originally used an authored cosine-similarity threshold of 0.50,</w:t>
      </w:r>
      <w:r>
        <w:rPr>
          <w:rFonts w:ascii="Times New Roman" w:hAnsi="Times New Roman" w:cs="Times New Roman" w:eastAsia="Times New Roman"/>
        </w:rPr>
        <w:t xml:space="preserve"> </w:t>
      </w:r>
      <w:r>
        <w:rPr>
          <w:rFonts w:ascii="Times New Roman" w:hAnsi="Times New Roman" w:cs="Times New Roman" w:eastAsia="Times New Roman"/>
        </w:rPr>
        <w:t xml:space="preserve">reasoned and documented but flagged as uncalibrated. FAR is the fraction of</w:t>
      </w:r>
      <w:r>
        <w:rPr>
          <w:rFonts w:ascii="Times New Roman" w:hAnsi="Times New Roman" w:cs="Times New Roman" w:eastAsia="Times New Roman"/>
        </w:rPr>
        <w:t xml:space="preserve"> </w:t>
      </w:r>
      <w:r>
        <w:rPr>
          <w:rFonts w:ascii="Times New Roman" w:hAnsi="Times New Roman" w:cs="Times New Roman" w:eastAsia="Times New Roman"/>
        </w:rPr>
        <w:t xml:space="preserve">different-person pairs accepted and FRR the fraction of same-person pairs</w:t>
      </w:r>
      <w:r>
        <w:rPr>
          <w:rFonts w:ascii="Times New Roman" w:hAnsi="Times New Roman" w:cs="Times New Roman" w:eastAsia="Times New Roman"/>
        </w:rPr>
        <w:t xml:space="preserve"> </w:t>
      </w:r>
      <w:r>
        <w:rPr>
          <w:rFonts w:ascii="Times New Roman" w:hAnsi="Times New Roman" w:cs="Times New Roman" w:eastAsia="Times New Roman"/>
        </w:rPr>
        <w:t xml:space="preserve">rejected. We chose the equal-error-rate threshold, where the two are equal,</w:t>
      </w:r>
      <w:r>
        <w:rPr>
          <w:rFonts w:ascii="Times New Roman" w:hAnsi="Times New Roman" w:cs="Times New Roman" w:eastAsia="Times New Roman"/>
        </w:rPr>
        <w:t xml:space="preserve"> </w:t>
      </w:r>
      <w:r>
        <w:rPr>
          <w:rFonts w:ascii="Times New Roman" w:hAnsi="Times New Roman" w:cs="Times New Roman" w:eastAsia="Times New Roman"/>
        </w:rPr>
        <w:t xml:space="preserve">because no validated cost ratio between them exists for this use; it was fitted</w:t>
      </w:r>
      <w:r>
        <w:rPr>
          <w:rFonts w:ascii="Times New Roman" w:hAnsi="Times New Roman" w:cs="Times New Roman" w:eastAsia="Times New Roman"/>
        </w:rPr>
        <w:t xml:space="preserve"> </w:t>
      </w:r>
      <w:r>
        <w:rPr>
          <w:rFonts w:ascii="Times New Roman" w:hAnsi="Times New Roman" w:cs="Times New Roman" w:eastAsia="Times New Roman"/>
        </w:rPr>
        <w:t xml:space="preserve">on the 2,200 pairs of the LFW [16] development training split and</w:t>
      </w:r>
      <w:r>
        <w:rPr>
          <w:rFonts w:ascii="Times New Roman" w:hAnsi="Times New Roman" w:cs="Times New Roman" w:eastAsia="Times New Roman"/>
        </w:rPr>
        <w:t xml:space="preserve"> </w:t>
      </w:r>
      <w:r>
        <w:rPr>
          <w:rFonts w:ascii="Times New Roman" w:hAnsi="Times New Roman" w:cs="Times New Roman" w:eastAsia="Times New Roman"/>
        </w:rPr>
        <w:t xml:space="preserve">tested on its 1,000 held-out pairs. Table IX compares the</w:t>
      </w:r>
      <w:r>
        <w:rPr>
          <w:rFonts w:ascii="Times New Roman" w:hAnsi="Times New Roman" w:cs="Times New Roman" w:eastAsia="Times New Roman"/>
        </w:rPr>
        <w:t xml:space="preserve"> </w:t>
      </w:r>
      <w:r>
        <w:rPr>
          <w:rFonts w:ascii="Times New Roman" w:hAnsi="Times New Roman" w:cs="Times New Roman" w:eastAsia="Times New Roman"/>
        </w:rPr>
        <w:t xml:space="preserve">calibrated and authored thresholds; the embedding’s AUC on the held-out pairs</w:t>
      </w:r>
      <w:r>
        <w:rPr>
          <w:rFonts w:ascii="Times New Roman" w:hAnsi="Times New Roman" w:cs="Times New Roman" w:eastAsia="Times New Roman"/>
        </w:rPr>
        <w:t xml:space="preserve"> </w:t>
      </w:r>
      <w:r>
        <w:rPr>
          <w:rFonts w:ascii="Times New Roman" w:hAnsi="Times New Roman" w:cs="Times New Roman" w:eastAsia="Times New Roman"/>
        </w:rPr>
        <w:t xml:space="preserve">is 0.9785 at any threshold. Wilson 95% intervals on the 500 genuine and 500</w:t>
      </w:r>
      <w:r>
        <w:rPr>
          <w:rFonts w:ascii="Times New Roman" w:hAnsi="Times New Roman" w:cs="Times New Roman" w:eastAsia="Times New Roman"/>
        </w:rPr>
        <w:t xml:space="preserve"> </w:t>
      </w:r>
      <w:r>
        <w:rPr>
          <w:rFonts w:ascii="Times New Roman" w:hAnsi="Times New Roman" w:cs="Times New Roman" w:eastAsia="Times New Roman"/>
        </w:rPr>
        <w:t xml:space="preserve">impostor test pairs are 0.018–0.049 for FAR and 0.021–0.054 for FRR.</w:t>
      </w:r>
    </w:p>
    <w:p>
      <w:pPr>
        <w:pStyle w:val="TableCaption"/>
        <w:jc w:val="center"/>
      </w:pPr>
      <w:r>
        <w:rPr>
          <w:rFonts w:ascii="Times New Roman" w:hAnsi="Times New Roman" w:cs="Times New Roman" w:eastAsia="Times New Roman"/>
        </w:rPr>
        <w:t>TABLE IX. Face-Verification Threshold Before and After Calibration</w:t>
      </w:r>
      <w:r>
        <w:rPr>
          <w:rFonts w:ascii="Times New Roman" w:hAnsi="Times New Roman" w:cs="Times New Roman" w:eastAsia="Times New Roman"/>
        </w:rPr>
        <w:t xml:space="preserve"> </w:t>
      </w:r>
      <w:r>
        <w:rPr>
          <w:rFonts w:ascii="Times New Roman" w:hAnsi="Times New Roman" w:cs="Times New Roman" w:eastAsia="Times New Roman"/>
        </w:rPr>
        <w:t xml:space="preserve">(LFW, 1,000 Held-Out Pairs)</w:t>
      </w:r>
    </w:p>
    <w:tbl>
      <w:tblPr>
        <w:tblStyle w:val="Table"/>
        <w:tblW w:type="pct" w:w="5000"/>
        <w:tblLook w:firstRow="1" w:lastRow="0" w:firstColumn="0" w:lastColumn="0" w:noHBand="0" w:noVBand="0" w:val="0020"/>
        <w:jc w:val="start"/>
        <w:tblCaption w:val="Face-Verification Threshold Before and After Calibration (LFW, 1,000 Held-Out Pairs)"/>
        <w:tblBorders>
          <w:top w:val="single" w:sz="4" w:color="000000"/>
          <w:bottom w:val="single" w:sz="4" w:color="000000"/>
          <w:insideH w:val="single" w:sz="4" w:color="000000"/>
        </w:tblBorders>
      </w:tblPr>
      <w:tblGrid>
        <w:gridCol w:w="1980"/>
        <w:gridCol w:w="1980"/>
        <w:gridCol w:w="1980"/>
        <w:gridCol w:w="1980"/>
      </w:tblGrid>
      <w:tr>
        <w:trPr>
          <w:tblHeader w:val="true"/>
        </w:trPr>
        <w:tc>
          <w:tcPr/>
          <w:p>
            <w:pPr>
              <w:pStyle w:val="Compact"/>
              <w:spacing w:after="0"/>
              <w:jc w:val="left"/>
            </w:pPr>
            <w:r>
              <w:rPr>
                <w:rFonts w:ascii="Times New Roman" w:hAnsi="Times New Roman" w:cs="Times New Roman" w:eastAsia="Times New Roman"/>
                <w:b/>
                <w:sz w:val="18"/>
              </w:rPr>
              <w:t xml:space="preserve">Threshold</w:t>
            </w:r>
          </w:p>
        </w:tc>
        <w:tc>
          <w:tcPr/>
          <w:p>
            <w:pPr>
              <w:pStyle w:val="Compact"/>
              <w:spacing w:after="0"/>
              <w:jc w:val="center"/>
            </w:pPr>
            <w:r>
              <w:rPr>
                <w:rFonts w:ascii="Times New Roman" w:hAnsi="Times New Roman" w:cs="Times New Roman" w:eastAsia="Times New Roman"/>
                <w:b/>
                <w:sz w:val="18"/>
              </w:rPr>
              <w:t xml:space="preserve">FAR</w:t>
            </w:r>
          </w:p>
        </w:tc>
        <w:tc>
          <w:tcPr/>
          <w:p>
            <w:pPr>
              <w:pStyle w:val="Compact"/>
              <w:spacing w:after="0"/>
              <w:jc w:val="center"/>
            </w:pPr>
            <w:r>
              <w:rPr>
                <w:rFonts w:ascii="Times New Roman" w:hAnsi="Times New Roman" w:cs="Times New Roman" w:eastAsia="Times New Roman"/>
                <w:b/>
                <w:sz w:val="18"/>
              </w:rPr>
              <w:t xml:space="preserve">FRR</w:t>
            </w:r>
          </w:p>
        </w:tc>
        <w:tc>
          <w:tcPr/>
          <w:p>
            <w:pPr>
              <w:pStyle w:val="Compact"/>
              <w:spacing w:after="0"/>
              <w:jc w:val="center"/>
            </w:pPr>
            <w:r>
              <w:rPr>
                <w:rFonts w:ascii="Times New Roman" w:hAnsi="Times New Roman" w:cs="Times New Roman" w:eastAsia="Times New Roman"/>
                <w:b/>
                <w:sz w:val="18"/>
              </w:rPr>
              <w:t xml:space="preserve">Accuracy</w:t>
            </w:r>
          </w:p>
        </w:tc>
      </w:tr>
      <w:tr>
        <w:tc>
          <w:tcPr/>
          <w:p>
            <w:pPr>
              <w:pStyle w:val="Compact"/>
              <w:spacing w:after="0"/>
              <w:jc w:val="left"/>
            </w:pPr>
            <w:r>
              <w:rPr>
                <w:rFonts w:ascii="Times New Roman" w:hAnsi="Times New Roman" w:cs="Times New Roman" w:eastAsia="Times New Roman"/>
                <w:sz w:val="18"/>
              </w:rPr>
              <w:t xml:space="preserve">0.1266 (calibrated)</w:t>
            </w:r>
          </w:p>
        </w:tc>
        <w:tc>
          <w:tcPr/>
          <w:p>
            <w:pPr>
              <w:pStyle w:val="Compact"/>
              <w:spacing w:after="0"/>
              <w:jc w:val="center"/>
            </w:pPr>
            <w:r>
              <w:rPr>
                <w:rFonts w:ascii="Times New Roman" w:hAnsi="Times New Roman" w:cs="Times New Roman" w:eastAsia="Times New Roman"/>
                <w:sz w:val="18"/>
              </w:rPr>
              <w:t xml:space="preserve">0.030</w:t>
            </w:r>
          </w:p>
        </w:tc>
        <w:tc>
          <w:tcPr/>
          <w:p>
            <w:pPr>
              <w:pStyle w:val="Compact"/>
              <w:spacing w:after="0"/>
              <w:jc w:val="center"/>
            </w:pPr>
            <w:r>
              <w:rPr>
                <w:rFonts w:ascii="Times New Roman" w:hAnsi="Times New Roman" w:cs="Times New Roman" w:eastAsia="Times New Roman"/>
                <w:sz w:val="18"/>
              </w:rPr>
              <w:t xml:space="preserve">0.034</w:t>
            </w:r>
          </w:p>
        </w:tc>
        <w:tc>
          <w:tcPr/>
          <w:p>
            <w:pPr>
              <w:pStyle w:val="Compact"/>
              <w:spacing w:after="0"/>
              <w:jc w:val="center"/>
            </w:pPr>
            <w:r>
              <w:rPr>
                <w:rFonts w:ascii="Times New Roman" w:hAnsi="Times New Roman" w:cs="Times New Roman" w:eastAsia="Times New Roman"/>
                <w:sz w:val="18"/>
              </w:rPr>
              <w:t xml:space="preserve">0.968</w:t>
            </w:r>
          </w:p>
        </w:tc>
      </w:tr>
      <w:tr>
        <w:tc>
          <w:tcPr/>
          <w:p>
            <w:pPr>
              <w:pStyle w:val="Compact"/>
              <w:spacing w:after="0"/>
              <w:jc w:val="left"/>
            </w:pPr>
            <w:r>
              <w:rPr>
                <w:rFonts w:ascii="Times New Roman" w:hAnsi="Times New Roman" w:cs="Times New Roman" w:eastAsia="Times New Roman"/>
                <w:sz w:val="18"/>
              </w:rPr>
              <w:t xml:space="preserve">0.50 (authored)</w:t>
            </w:r>
          </w:p>
        </w:tc>
        <w:tc>
          <w:tcPr/>
          <w:p>
            <w:pPr>
              <w:pStyle w:val="Compact"/>
              <w:spacing w:after="0"/>
              <w:jc w:val="center"/>
            </w:pPr>
            <w:r>
              <w:rPr>
                <w:rFonts w:ascii="Times New Roman" w:hAnsi="Times New Roman" w:cs="Times New Roman" w:eastAsia="Times New Roman"/>
                <w:sz w:val="18"/>
              </w:rPr>
              <w:t xml:space="preserve">0.000</w:t>
            </w:r>
          </w:p>
        </w:tc>
        <w:tc>
          <w:tcPr/>
          <w:p>
            <w:pPr>
              <w:pStyle w:val="Compact"/>
              <w:spacing w:after="0"/>
              <w:jc w:val="center"/>
            </w:pPr>
            <w:r>
              <w:rPr>
                <w:rFonts w:ascii="Times New Roman" w:hAnsi="Times New Roman" w:cs="Times New Roman" w:eastAsia="Times New Roman"/>
                <w:sz w:val="18"/>
              </w:rPr>
              <w:t xml:space="preserve">0.414</w:t>
            </w:r>
          </w:p>
        </w:tc>
        <w:tc>
          <w:tcPr/>
          <w:p>
            <w:pPr>
              <w:pStyle w:val="Compact"/>
              <w:spacing w:after="0"/>
              <w:jc w:val="center"/>
            </w:pPr>
            <w:r>
              <w:rPr>
                <w:rFonts w:ascii="Times New Roman" w:hAnsi="Times New Roman" w:cs="Times New Roman" w:eastAsia="Times New Roman"/>
                <w:sz w:val="18"/>
              </w:rPr>
              <w:t xml:space="preserve">0.793</w:t>
            </w:r>
          </w:p>
        </w:tc>
      </w:tr>
    </w:tbl>
    <w:p>
      <w:pPr>
        <w:pStyle w:val="BodyText"/>
        <w:jc w:val="both"/>
      </w:pPr>
      <w:r>
        <w:rPr>
          <w:rFonts w:ascii="Times New Roman" w:hAnsi="Times New Roman" w:cs="Times New Roman" w:eastAsia="Times New Roman"/>
        </w:rPr>
        <w:t xml:space="preserve">The authored value would have falsely rejected 41.4% of genuine matches.</w:t>
      </w:r>
      <w:r>
        <w:rPr>
          <w:rFonts w:ascii="Times New Roman" w:hAnsi="Times New Roman" w:cs="Times New Roman" w:eastAsia="Times New Roman"/>
        </w:rPr>
        <w:t xml:space="preserve"> </w:t>
      </w:r>
      <w:r>
        <w:rPr>
          <w:rFonts w:ascii="Times New Roman" w:hAnsi="Times New Roman" w:cs="Times New Roman" w:eastAsia="Times New Roman"/>
        </w:rPr>
        <w:t xml:space="preserve">Calibration cut false rejection twelvefold at a false-acceptance</w:t>
      </w:r>
      <w:r>
        <w:rPr>
          <w:rFonts w:ascii="Times New Roman" w:hAnsi="Times New Roman" w:cs="Times New Roman" w:eastAsia="Times New Roman"/>
        </w:rPr>
        <w:t xml:space="preserve"> </w:t>
      </w:r>
      <w:r>
        <w:rPr>
          <w:rFonts w:ascii="Times New Roman" w:hAnsi="Times New Roman" w:cs="Times New Roman" w:eastAsia="Times New Roman"/>
        </w:rPr>
        <w:t xml:space="preserve">cost of 3.0%.</w:t>
      </w:r>
    </w:p>
    <w:p>
      <w:pPr>
        <w:pStyle w:val="BodyText"/>
        <w:jc w:val="both"/>
      </w:pPr>
      <w:r>
        <w:rPr>
          <w:rFonts w:ascii="Times New Roman" w:hAnsi="Times New Roman" w:cs="Times New Roman" w:eastAsia="Times New Roman"/>
        </w:rPr>
        <w:t xml:space="preserve">The identity result type is three-valued. Unchecked carries a reason and</w:t>
      </w:r>
      <w:r>
        <w:rPr>
          <w:rFonts w:ascii="Times New Roman" w:hAnsi="Times New Roman" w:cs="Times New Roman" w:eastAsia="Times New Roman"/>
        </w:rPr>
        <w:t xml:space="preserve"> </w:t>
      </w:r>
      <w:r>
        <w:rPr>
          <w:rFonts w:ascii="Times New Roman" w:hAnsi="Times New Roman" w:cs="Times New Roman" w:eastAsia="Times New Roman"/>
        </w:rPr>
        <w:t xml:space="preserve">has no similarity field at all—not 0.0, not null—so no downstream</w:t>
      </w:r>
      <w:r>
        <w:rPr>
          <w:rFonts w:ascii="Times New Roman" w:hAnsi="Times New Roman" w:cs="Times New Roman" w:eastAsia="Times New Roman"/>
        </w:rPr>
        <w:t xml:space="preserve"> </w:t>
      </w:r>
      <w:r>
        <w:rPr>
          <w:rFonts w:ascii="Times New Roman" w:hAnsi="Times New Roman" w:cs="Times New Roman" w:eastAsia="Times New Roman"/>
        </w:rPr>
        <w:t xml:space="preserve">comparison can read a failed measurement as a low-but-real one, in the spirit</w:t>
      </w:r>
      <w:r>
        <w:rPr>
          <w:rFonts w:ascii="Times New Roman" w:hAnsi="Times New Roman" w:cs="Times New Roman" w:eastAsia="Times New Roman"/>
        </w:rPr>
        <w:t xml:space="preserve"> </w:t>
      </w:r>
      <w:r>
        <w:rPr>
          <w:rFonts w:ascii="Times New Roman" w:hAnsi="Times New Roman" w:cs="Times New Roman" w:eastAsia="Times New Roman"/>
        </w:rPr>
        <w:t xml:space="preserve">of distribution-free abstention [25].</w:t>
      </w:r>
    </w:p>
    <w:bookmarkEnd w:id="42"/>
    <w:bookmarkStart w:id="43" w:name="integration-compliance-and-limitations"/>
    <w:p>
      <w:pPr>
        <w:pStyle w:val="Heading1"/>
        <w:jc w:val="center"/>
      </w:pPr>
      <w:r>
        <w:rPr>
          <w:rFonts w:ascii="Times New Roman" w:hAnsi="Times New Roman" w:cs="Times New Roman" w:eastAsia="Times New Roman"/>
          <w:b w:val="0"/>
        </w:rPr>
        <w:t>VII. INTEGRATION, COMPLIANCE, AND LIMITATIONS</w:t>
      </w:r>
    </w:p>
    <w:p>
      <w:pPr>
        <w:pStyle w:val="FirstParagraph"/>
        <w:jc w:val="both"/>
      </w:pPr>
      <w:r>
        <w:rPr>
          <w:rFonts w:ascii="Times New Roman" w:hAnsi="Times New Roman" w:cs="Times New Roman" w:eastAsia="Times New Roman"/>
        </w:rPr>
        <w:t xml:space="preserve">Grounding guarantees claims are the candidate’s own words, ML measures</w:t>
      </w:r>
      <w:r>
        <w:rPr>
          <w:rFonts w:ascii="Times New Roman" w:hAnsi="Times New Roman" w:cs="Times New Roman" w:eastAsia="Times New Roman"/>
        </w:rPr>
        <w:t xml:space="preserve"> </w:t>
      </w:r>
      <w:r>
        <w:rPr>
          <w:rFonts w:ascii="Times New Roman" w:hAnsi="Times New Roman" w:cs="Times New Roman" w:eastAsia="Times New Roman"/>
        </w:rPr>
        <w:t xml:space="preserve">evidence properties, and DL supplies identity continuity; none sets a verdict,</w:t>
      </w:r>
      <w:r>
        <w:rPr>
          <w:rFonts w:ascii="Times New Roman" w:hAnsi="Times New Roman" w:cs="Times New Roman" w:eastAsia="Times New Roman"/>
        </w:rPr>
        <w:t xml:space="preserve"> </w:t>
      </w:r>
      <w:r>
        <w:rPr>
          <w:rFonts w:ascii="Times New Roman" w:hAnsi="Times New Roman" w:cs="Times New Roman" w:eastAsia="Times New Roman"/>
        </w:rPr>
        <w:t xml:space="preserve">and the loop ends in a human reviewer, not an aggregate.</w:t>
      </w:r>
    </w:p>
    <w:p>
      <w:pPr>
        <w:pStyle w:val="BodyText"/>
        <w:jc w:val="both"/>
      </w:pPr>
      <w:r>
        <w:rPr>
          <w:rFonts w:ascii="Times New Roman" w:hAnsi="Times New Roman" w:cs="Times New Roman" w:eastAsia="Times New Roman"/>
        </w:rPr>
        <w:t xml:space="preserve">The design corresponds architecturally to current regulation; whether it</w:t>
      </w:r>
      <w:r>
        <w:rPr>
          <w:rFonts w:ascii="Times New Roman" w:hAnsi="Times New Roman" w:cs="Times New Roman" w:eastAsia="Times New Roman"/>
        </w:rPr>
        <w:t xml:space="preserve"> </w:t>
      </w:r>
      <w:r>
        <w:rPr>
          <w:rFonts w:ascii="Times New Roman" w:hAnsi="Times New Roman" w:cs="Times New Roman" w:eastAsia="Times New Roman"/>
        </w:rPr>
        <w:t xml:space="preserve">achieves legal compliance is outside this paper’s scope. Bias audits</w:t>
      </w:r>
      <w:r>
        <w:rPr>
          <w:rFonts w:ascii="Times New Roman" w:hAnsi="Times New Roman" w:cs="Times New Roman" w:eastAsia="Times New Roman"/>
        </w:rPr>
        <w:t xml:space="preserve"> </w:t>
      </w:r>
      <w:r>
        <w:rPr>
          <w:rFonts w:ascii="Times New Roman" w:hAnsi="Times New Roman" w:cs="Times New Roman" w:eastAsia="Times New Roman"/>
        </w:rPr>
        <w:t xml:space="preserve">and candidate notification (NYC Local Law 144 [26], the Illinois AI</w:t>
      </w:r>
      <w:r>
        <w:rPr>
          <w:rFonts w:ascii="Times New Roman" w:hAnsi="Times New Roman" w:cs="Times New Roman" w:eastAsia="Times New Roman"/>
        </w:rPr>
        <w:t xml:space="preserve"> </w:t>
      </w:r>
      <w:r>
        <w:rPr>
          <w:rFonts w:ascii="Times New Roman" w:hAnsi="Times New Roman" w:cs="Times New Roman" w:eastAsia="Times New Roman"/>
        </w:rPr>
        <w:t xml:space="preserve">Video Interview Act [27] and HB 3773 [28]) are served by</w:t>
      </w:r>
      <w:r>
        <w:rPr>
          <w:rFonts w:ascii="Times New Roman" w:hAnsi="Times New Roman" w:cs="Times New Roman" w:eastAsia="Times New Roman"/>
        </w:rPr>
        <w:t xml:space="preserve"> </w:t>
      </w:r>
      <w:r>
        <w:rPr>
          <w:rFonts w:ascii="Times New Roman" w:hAnsi="Times New Roman" w:cs="Times New Roman" w:eastAsia="Times New Roman"/>
        </w:rPr>
        <w:t xml:space="preserve">per-session consent and by auditing the per-claim verdict distribution rather</w:t>
      </w:r>
      <w:r>
        <w:rPr>
          <w:rFonts w:ascii="Times New Roman" w:hAnsi="Times New Roman" w:cs="Times New Roman" w:eastAsia="Times New Roman"/>
        </w:rPr>
        <w:t xml:space="preserve"> </w:t>
      </w:r>
      <w:r>
        <w:rPr>
          <w:rFonts w:ascii="Times New Roman" w:hAnsi="Times New Roman" w:cs="Times New Roman" w:eastAsia="Times New Roman"/>
        </w:rPr>
        <w:t xml:space="preserve">than a score. Human oversight, explanation of decisions and record-keeping (EU</w:t>
      </w:r>
      <w:r>
        <w:rPr>
          <w:rFonts w:ascii="Times New Roman" w:hAnsi="Times New Roman" w:cs="Times New Roman" w:eastAsia="Times New Roman"/>
        </w:rPr>
        <w:t xml:space="preserve"> </w:t>
      </w:r>
      <w:r>
        <w:rPr>
          <w:rFonts w:ascii="Times New Roman" w:hAnsi="Times New Roman" w:cs="Times New Roman" w:eastAsia="Times New Roman"/>
        </w:rPr>
        <w:t xml:space="preserve">AI Act Arts. 14, 86 and 12 [29]) are served by reviewer-set verdicts,</w:t>
      </w:r>
      <w:r>
        <w:rPr>
          <w:rFonts w:ascii="Times New Roman" w:hAnsi="Times New Roman" w:cs="Times New Roman" w:eastAsia="Times New Roman"/>
        </w:rPr>
        <w:t xml:space="preserve"> </w:t>
      </w:r>
      <w:r>
        <w:rPr>
          <w:rFonts w:ascii="Times New Roman" w:hAnsi="Times New Roman" w:cs="Times New Roman" w:eastAsia="Times New Roman"/>
        </w:rPr>
        <w:t xml:space="preserve">evidence attached to every verdict with character offsets, and an append-only</w:t>
      </w:r>
      <w:r>
        <w:rPr>
          <w:rFonts w:ascii="Times New Roman" w:hAnsi="Times New Roman" w:cs="Times New Roman" w:eastAsia="Times New Roman"/>
        </w:rPr>
        <w:t xml:space="preserve"> </w:t>
      </w:r>
      <w:r>
        <w:rPr>
          <w:rFonts w:ascii="Times New Roman" w:hAnsi="Times New Roman" w:cs="Times New Roman" w:eastAsia="Times New Roman"/>
        </w:rPr>
        <w:t xml:space="preserve">event store.</w:t>
      </w:r>
    </w:p>
    <w:p>
      <w:pPr>
        <w:pStyle w:val="BodyText"/>
        <w:jc w:val="both"/>
      </w:pPr>
      <w:r>
        <w:rPr>
          <w:rFonts w:ascii="Times New Roman" w:hAnsi="Times New Roman" w:cs="Times New Roman" w:eastAsia="Times New Roman"/>
          <w:iCs/>
          <w:i/>
        </w:rPr>
        <w:t xml:space="preserve">Limitations.</w:t>
      </w:r>
      <w:r>
        <w:rPr>
          <w:rFonts w:ascii="Times New Roman" w:hAnsi="Times New Roman" w:cs="Times New Roman" w:eastAsia="Times New Roman"/>
        </w:rPr>
        <w:t xml:space="preserve"> </w:t>
      </w:r>
      <w:r>
        <w:rPr>
          <w:rFonts w:ascii="Times New Roman" w:hAnsi="Times New Roman" w:cs="Times New Roman" w:eastAsia="Times New Roman"/>
        </w:rPr>
        <w:t xml:space="preserve">A mean model confidence</w:t>
      </w:r>
      <w:r>
        <w:rPr>
          <w:rFonts w:ascii="Times New Roman" w:hAnsi="Times New Roman" w:cs="Times New Roman" w:eastAsia="Times New Roman"/>
        </w:rPr>
        <w:t xml:space="preserve"> </w:t>
      </w:r>
      <w:r>
        <w:rPr>
          <w:rFonts w:ascii="Times New Roman" w:hAnsi="Times New Roman" w:cs="Times New Roman" w:eastAsia="Times New Roman"/>
        </w:rPr>
        <w:t xml:space="preserve">per session, which a recruiter could read as a candidate score, was removed</w:t>
      </w:r>
      <w:r>
        <w:rPr>
          <w:rFonts w:ascii="Times New Roman" w:hAnsi="Times New Roman" w:cs="Times New Roman" w:eastAsia="Times New Roman"/>
        </w:rPr>
        <w:t xml:space="preserve"> </w:t>
      </w:r>
      <w:r>
        <w:rPr>
          <w:rFonts w:ascii="Times New Roman" w:hAnsi="Times New Roman" w:cs="Times New Roman" w:eastAsia="Times New Roman"/>
        </w:rPr>
        <w:t xml:space="preserve">from the report during this revision. Each judgment carries an uncalibrated</w:t>
      </w:r>
      <w:r>
        <w:rPr>
          <w:rFonts w:ascii="Times New Roman" w:hAnsi="Times New Roman" w:cs="Times New Roman" w:eastAsia="Times New Roman"/>
        </w:rPr>
        <w:t xml:space="preserve"> </w:t>
      </w:r>
      <w:r>
        <w:rPr>
          <w:rFonts w:ascii="Times New Roman" w:hAnsi="Times New Roman" w:cs="Times New Roman" w:eastAsia="Times New Roman"/>
        </w:rPr>
        <w:t xml:space="preserve">model confidence between 0 and 1 with one use: below 0.6 the topic gets a</w:t>
      </w:r>
      <w:r>
        <w:rPr>
          <w:rFonts w:ascii="Times New Roman" w:hAnsi="Times New Roman" w:cs="Times New Roman" w:eastAsia="Times New Roman"/>
        </w:rPr>
        <w:t xml:space="preserve"> </w:t>
      </w:r>
      <w:r>
        <w:rPr>
          <w:rFonts w:ascii="Times New Roman" w:hAnsi="Times New Roman" w:cs="Times New Roman" w:eastAsia="Times New Roman"/>
        </w:rPr>
        <w:t xml:space="preserve">follow-up question. It is not shown to the reviewer and never aggregated; a</w:t>
      </w:r>
      <w:r>
        <w:rPr>
          <w:rFonts w:ascii="Times New Roman" w:hAnsi="Times New Roman" w:cs="Times New Roman" w:eastAsia="Times New Roman"/>
        </w:rPr>
        <w:t xml:space="preserve"> </w:t>
      </w:r>
      <w:r>
        <w:rPr>
          <w:rFonts w:ascii="Times New Roman" w:hAnsi="Times New Roman" w:cs="Times New Roman" w:eastAsia="Times New Roman"/>
        </w:rPr>
        <w:t xml:space="preserve">follow-up adds evidence but sets no verdict. Identity matching is implemented</w:t>
      </w:r>
      <w:r>
        <w:rPr>
          <w:rFonts w:ascii="Times New Roman" w:hAnsi="Times New Roman" w:cs="Times New Roman" w:eastAsia="Times New Roman"/>
        </w:rPr>
        <w:t xml:space="preserve"> </w:t>
      </w:r>
      <w:r>
        <w:rPr>
          <w:rFonts w:ascii="Times New Roman" w:hAnsi="Times New Roman" w:cs="Times New Roman" w:eastAsia="Times New Roman"/>
        </w:rPr>
        <w:t xml:space="preserve">and tested but is currently only a presence gate on the production path, so</w:t>
      </w:r>
      <w:r>
        <w:rPr>
          <w:rFonts w:ascii="Times New Roman" w:hAnsi="Times New Roman" w:cs="Times New Roman" w:eastAsia="Times New Roman"/>
        </w:rPr>
        <w:t xml:space="preserve"> </w:t>
      </w:r>
      <w:r>
        <w:rPr>
          <w:rFonts w:ascii="Times New Roman" w:hAnsi="Times New Roman" w:cs="Times New Roman" w:eastAsia="Times New Roman"/>
        </w:rPr>
        <w:t xml:space="preserve">continuous identity verification is not yet deployed. The face threshold is</w:t>
      </w:r>
      <w:r>
        <w:rPr>
          <w:rFonts w:ascii="Times New Roman" w:hAnsi="Times New Roman" w:cs="Times New Roman" w:eastAsia="Times New Roman"/>
        </w:rPr>
        <w:t xml:space="preserve"> </w:t>
      </w:r>
      <w:r>
        <w:rPr>
          <w:rFonts w:ascii="Times New Roman" w:hAnsi="Times New Roman" w:cs="Times New Roman" w:eastAsia="Times New Roman"/>
        </w:rPr>
        <w:t xml:space="preserve">calibrated on a public benchmark, not candidates. No structured recruiter study</w:t>
      </w:r>
      <w:r>
        <w:rPr>
          <w:rFonts w:ascii="Times New Roman" w:hAnsi="Times New Roman" w:cs="Times New Roman" w:eastAsia="Times New Roman"/>
        </w:rPr>
        <w:t xml:space="preserve"> </w:t>
      </w:r>
      <w:r>
        <w:rPr>
          <w:rFonts w:ascii="Times New Roman" w:hAnsi="Times New Roman" w:cs="Times New Roman" w:eastAsia="Times New Roman"/>
        </w:rPr>
        <w:t xml:space="preserve">has been conducted, so the premise that reviewers prefer a claim audit to a</w:t>
      </w:r>
      <w:r>
        <w:rPr>
          <w:rFonts w:ascii="Times New Roman" w:hAnsi="Times New Roman" w:cs="Times New Roman" w:eastAsia="Times New Roman"/>
        </w:rPr>
        <w:t xml:space="preserve"> </w:t>
      </w:r>
      <w:r>
        <w:rPr>
          <w:rFonts w:ascii="Times New Roman" w:hAnsi="Times New Roman" w:cs="Times New Roman" w:eastAsia="Times New Roman"/>
        </w:rPr>
        <w:t xml:space="preserve">score is untested. Injection templates are hand-written, not attacks observed</w:t>
      </w:r>
      <w:r>
        <w:rPr>
          <w:rFonts w:ascii="Times New Roman" w:hAnsi="Times New Roman" w:cs="Times New Roman" w:eastAsia="Times New Roman"/>
        </w:rPr>
        <w:t xml:space="preserve"> </w:t>
      </w:r>
      <w:r>
        <w:rPr>
          <w:rFonts w:ascii="Times New Roman" w:hAnsi="Times New Roman" w:cs="Times New Roman" w:eastAsia="Times New Roman"/>
        </w:rPr>
        <w:t xml:space="preserve">in the wild.</w:t>
      </w:r>
    </w:p>
    <w:bookmarkEnd w:id="43"/>
    <w:bookmarkStart w:id="44" w:name="conclusion-and-future-work"/>
    <w:p>
      <w:pPr>
        <w:pStyle w:val="Heading1"/>
        <w:jc w:val="center"/>
      </w:pPr>
      <w:r>
        <w:rPr>
          <w:rFonts w:ascii="Times New Roman" w:hAnsi="Times New Roman" w:cs="Times New Roman" w:eastAsia="Times New Roman"/>
          <w:b w:val="0"/>
        </w:rPr>
        <w:t>VIII. CONCLUSION AND FUTURE WORK</w:t>
      </w:r>
    </w:p>
    <w:p>
      <w:pPr>
        <w:pStyle w:val="FirstParagraph"/>
        <w:jc w:val="both"/>
      </w:pPr>
      <w:r>
        <w:rPr>
          <w:rFonts w:ascii="Times New Roman" w:hAnsi="Times New Roman" w:cs="Times New Roman" w:eastAsia="Times New Roman"/>
        </w:rPr>
        <w:t xml:space="preserve">Demonstrated by measurement, on the evaluated data: the grounding gate made</w:t>
      </w:r>
      <w:r>
        <w:rPr>
          <w:rFonts w:ascii="Times New Roman" w:hAnsi="Times New Roman" w:cs="Times New Roman" w:eastAsia="Times New Roman"/>
        </w:rPr>
        <w:t xml:space="preserve"> </w:t>
      </w:r>
      <w:r>
        <w:rPr>
          <w:rFonts w:ascii="Times New Roman" w:hAnsi="Times New Roman" w:cs="Times New Roman" w:eastAsia="Times New Roman"/>
        </w:rPr>
        <w:t xml:space="preserve">no error on roughly 100,000 synthetic and 4,100 real-resume trials, each of its</w:t>
      </w:r>
      <w:r>
        <w:rPr>
          <w:rFonts w:ascii="Times New Roman" w:hAnsi="Times New Roman" w:cs="Times New Roman" w:eastAsia="Times New Roman"/>
        </w:rPr>
        <w:t xml:space="preserve"> </w:t>
      </w:r>
      <w:r>
        <w:rPr>
          <w:rFonts w:ascii="Times New Roman" w:hAnsi="Times New Roman" w:cs="Times New Roman" w:eastAsia="Times New Roman"/>
        </w:rPr>
        <w:t xml:space="preserve">checks is necessary, and it admitted none of 1,800 fabricated claims from a</w:t>
      </w:r>
      <w:r>
        <w:rPr>
          <w:rFonts w:ascii="Times New Roman" w:hAnsi="Times New Roman" w:cs="Times New Roman" w:eastAsia="Times New Roman"/>
        </w:rPr>
        <w:t xml:space="preserve"> </w:t>
      </w:r>
      <w:r>
        <w:rPr>
          <w:rFonts w:ascii="Times New Roman" w:hAnsi="Times New Roman" w:cs="Times New Roman" w:eastAsia="Times New Roman"/>
        </w:rPr>
        <w:t xml:space="preserve">fully compromised model; an authored face threshold would have falsely</w:t>
      </w:r>
      <w:r>
        <w:rPr>
          <w:rFonts w:ascii="Times New Roman" w:hAnsi="Times New Roman" w:cs="Times New Roman" w:eastAsia="Times New Roman"/>
        </w:rPr>
        <w:t xml:space="preserve"> </w:t>
      </w:r>
      <w:r>
        <w:rPr>
          <w:rFonts w:ascii="Times New Roman" w:hAnsi="Times New Roman" w:cs="Times New Roman" w:eastAsia="Times New Roman"/>
        </w:rPr>
        <w:t xml:space="preserve">rejected 41.4% of genuine LFW matches, against 3.4% after calibration; and</w:t>
      </w:r>
      <w:r>
        <w:rPr>
          <w:rFonts w:ascii="Times New Roman" w:hAnsi="Times New Roman" w:cs="Times New Roman" w:eastAsia="Times New Roman"/>
        </w:rPr>
        <w:t xml:space="preserve"> </w:t>
      </w:r>
      <w:r>
        <w:rPr>
          <w:rFonts w:ascii="Times New Roman" w:hAnsi="Times New Roman" w:cs="Times New Roman" w:eastAsia="Times New Roman"/>
        </w:rPr>
        <w:t xml:space="preserve">nine classifiers were statistically indistinguishable on a public benchmark,</w:t>
      </w:r>
      <w:r>
        <w:rPr>
          <w:rFonts w:ascii="Times New Roman" w:hAnsi="Times New Roman" w:cs="Times New Roman" w:eastAsia="Times New Roman"/>
        </w:rPr>
        <w:t xml:space="preserve"> </w:t>
      </w:r>
      <w:r>
        <w:rPr>
          <w:rFonts w:ascii="Times New Roman" w:hAnsi="Times New Roman" w:cs="Times New Roman" w:eastAsia="Times New Roman"/>
        </w:rPr>
        <w:t xml:space="preserve">where apparent gains came from ranking candidates rather than matching them.</w:t>
      </w:r>
    </w:p>
    <w:p>
      <w:pPr>
        <w:pStyle w:val="BodyText"/>
        <w:jc w:val="both"/>
      </w:pPr>
      <w:r>
        <w:rPr>
          <w:rFonts w:ascii="Times New Roman" w:hAnsi="Times New Roman" w:cs="Times New Roman" w:eastAsia="Times New Roman"/>
        </w:rPr>
        <w:t xml:space="preserve">Not yet demonstrated: that reviewers decide better or more consistently with a</w:t>
      </w:r>
      <w:r>
        <w:rPr>
          <w:rFonts w:ascii="Times New Roman" w:hAnsi="Times New Roman" w:cs="Times New Roman" w:eastAsia="Times New Roman"/>
        </w:rPr>
        <w:t xml:space="preserve"> </w:t>
      </w:r>
      <w:r>
        <w:rPr>
          <w:rFonts w:ascii="Times New Roman" w:hAnsi="Times New Roman" w:cs="Times New Roman" w:eastAsia="Times New Roman"/>
        </w:rPr>
        <w:t xml:space="preserve">claim audit than with a score, that the face threshold holds for candidates,</w:t>
      </w:r>
      <w:r>
        <w:rPr>
          <w:rFonts w:ascii="Times New Roman" w:hAnsi="Times New Roman" w:cs="Times New Roman" w:eastAsia="Times New Roman"/>
        </w:rPr>
        <w:t xml:space="preserve"> </w:t>
      </w:r>
      <w:r>
        <w:rPr>
          <w:rFonts w:ascii="Times New Roman" w:hAnsi="Times New Roman" w:cs="Times New Roman" w:eastAsia="Times New Roman"/>
        </w:rPr>
        <w:t xml:space="preserve">and that the design satisfies a legal audit. Next steps are a controlled</w:t>
      </w:r>
      <w:r>
        <w:rPr>
          <w:rFonts w:ascii="Times New Roman" w:hAnsi="Times New Roman" w:cs="Times New Roman" w:eastAsia="Times New Roman"/>
        </w:rPr>
        <w:t xml:space="preserve"> </w:t>
      </w:r>
      <w:r>
        <w:rPr>
          <w:rFonts w:ascii="Times New Roman" w:hAnsi="Times New Roman" w:cs="Times New Roman" w:eastAsia="Times New Roman"/>
        </w:rPr>
        <w:t xml:space="preserve">reviewer study (agreement, review time, decision consistency), end-to-end</w:t>
      </w:r>
      <w:r>
        <w:rPr>
          <w:rFonts w:ascii="Times New Roman" w:hAnsi="Times New Roman" w:cs="Times New Roman" w:eastAsia="Times New Roman"/>
        </w:rPr>
        <w:t xml:space="preserve"> </w:t>
      </w:r>
      <w:r>
        <w:rPr>
          <w:rFonts w:ascii="Times New Roman" w:hAnsi="Times New Roman" w:cs="Times New Roman" w:eastAsia="Times New Roman"/>
        </w:rPr>
        <w:t xml:space="preserve">validation and timing on consented sessions, entity-disjoint and repeated</w:t>
      </w:r>
      <w:r>
        <w:rPr>
          <w:rFonts w:ascii="Times New Roman" w:hAnsi="Times New Roman" w:cs="Times New Roman" w:eastAsia="Times New Roman"/>
        </w:rPr>
        <w:t xml:space="preserve"> </w:t>
      </w:r>
      <w:r>
        <w:rPr>
          <w:rFonts w:ascii="Times New Roman" w:hAnsi="Times New Roman" w:cs="Times New Roman" w:eastAsia="Times New Roman"/>
        </w:rPr>
        <w:t xml:space="preserve">cross-validation, image and document-level injection vectors, and face</w:t>
      </w:r>
      <w:r>
        <w:rPr>
          <w:rFonts w:ascii="Times New Roman" w:hAnsi="Times New Roman" w:cs="Times New Roman" w:eastAsia="Times New Roman"/>
        </w:rPr>
        <w:t xml:space="preserve"> </w:t>
      </w:r>
      <w:r>
        <w:rPr>
          <w:rFonts w:ascii="Times New Roman" w:hAnsi="Times New Roman" w:cs="Times New Roman" w:eastAsia="Times New Roman"/>
        </w:rPr>
        <w:t xml:space="preserve">evaluation stratified by demographics, device and lighting.</w:t>
      </w:r>
    </w:p>
    <w:bookmarkEnd w:id="44"/>
    <w:bookmarkStart w:id="45" w:name="data-availability"/>
    <w:p>
      <w:pPr>
        <w:pStyle w:val="Heading1"/>
        <w:jc w:val="center"/>
      </w:pPr>
      <w:r>
        <w:rPr>
          <w:rFonts w:ascii="Times New Roman" w:hAnsi="Times New Roman" w:cs="Times New Roman" w:eastAsia="Times New Roman"/>
          <w:b w:val="0"/>
        </w:rPr>
        <w:t>DATA AVAILABILITY</w:t>
      </w:r>
    </w:p>
    <w:p>
      <w:pPr>
        <w:pStyle w:val="FirstParagraph"/>
        <w:jc w:val="both"/>
      </w:pPr>
      <w:r>
        <w:rPr>
          <w:rFonts w:ascii="Times New Roman" w:hAnsi="Times New Roman" w:cs="Times New Roman" w:eastAsia="Times New Roman"/>
        </w:rPr>
        <w:t xml:space="preserve">All code, per-fold results, evaluation harnesses (grounding, ablation and</w:t>
      </w:r>
      <w:r>
        <w:rPr>
          <w:rFonts w:ascii="Times New Roman" w:hAnsi="Times New Roman" w:cs="Times New Roman" w:eastAsia="Times New Roman"/>
        </w:rPr>
        <w:t xml:space="preserve"> </w:t>
      </w:r>
      <w:r>
        <w:rPr>
          <w:rFonts w:ascii="Times New Roman" w:hAnsi="Times New Roman" w:cs="Times New Roman" w:eastAsia="Times New Roman"/>
        </w:rPr>
        <w:t xml:space="preserve">prompt injection) and figure sources are publicly available at</w:t>
      </w:r>
      <w:r>
        <w:rPr>
          <w:rFonts w:ascii="Times New Roman" w:hAnsi="Times New Roman" w:cs="Times New Roman" w:eastAsia="Times New Roman"/>
        </w:rPr>
        <w:t xml:space="preserve"> </w:t>
      </w:r>
      <w:r>
        <w:rPr>
          <w:rFonts w:ascii="Times New Roman" w:hAnsi="Times New Roman" w:cs="Times New Roman" w:eastAsia="Times New Roman"/>
        </w:rPr>
        <w:t xml:space="preserve">https://github.com/devesh-386/cognihire-. The face study uses the</w:t>
      </w:r>
      <w:r>
        <w:rPr>
          <w:rFonts w:ascii="Times New Roman" w:hAnsi="Times New Roman" w:cs="Times New Roman" w:eastAsia="Times New Roman"/>
        </w:rPr>
        <w:t xml:space="preserve"> </w:t>
      </w:r>
      <w:r>
        <w:rPr>
          <w:rFonts w:ascii="Times New Roman" w:hAnsi="Times New Roman" w:cs="Times New Roman" w:eastAsia="Times New Roman"/>
        </w:rPr>
        <w:t xml:space="preserve">public LFW benchmark and the grounding evaluation a synthetic corpus and public</w:t>
      </w:r>
      <w:r>
        <w:rPr>
          <w:rFonts w:ascii="Times New Roman" w:hAnsi="Times New Roman" w:cs="Times New Roman" w:eastAsia="Times New Roman"/>
        </w:rPr>
        <w:t xml:space="preserve"> </w:t>
      </w:r>
      <w:r>
        <w:rPr>
          <w:rFonts w:ascii="Times New Roman" w:hAnsi="Times New Roman" w:cs="Times New Roman" w:eastAsia="Times New Roman"/>
        </w:rPr>
        <w:t xml:space="preserve">resumes; no human subjects were involved.</w:t>
      </w:r>
    </w:p>
    <w:bookmarkEnd w:id="45"/>
    <w:bookmarkStart w:id="47" w:name="references"/>
    <w:p>
      <w:pPr>
        <w:pStyle w:val="Heading1"/>
        <w:jc w:val="center"/>
      </w:pPr>
      <w:r>
        <w:rPr>
          <w:rFonts w:ascii="Times New Roman" w:hAnsi="Times New Roman" w:cs="Times New Roman" w:eastAsia="Times New Roman"/>
          <w:b w:val="0"/>
        </w:rPr>
        <w:t>REFERENCES</w:t>
      </w:r>
    </w:p>
    <w:p>
      <w:pPr>
        <w:pStyle w:val="FirstParagraph"/>
        <w:jc w:val="both"/>
      </w:pPr>
      <w:r>
        <w:rPr>
          <w:rFonts w:ascii="Times New Roman" w:hAnsi="Times New Roman" w:cs="Times New Roman" w:eastAsia="Times New Roman"/>
        </w:rPr>
        <w:t xml:space="preserve">[1] M. Bogen and A. Rieke,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Help wanted: An examination of hiring algorithms,</w:t>
      </w:r>
      <w:r>
        <w:rPr>
          <w:rFonts w:ascii="Times New Roman" w:hAnsi="Times New Roman" w:cs="Times New Roman" w:eastAsia="Times New Roman"/>
        </w:rPr>
        <w:t xml:space="preserve"> </w:t>
      </w:r>
      <w:r>
        <w:rPr>
          <w:rFonts w:ascii="Times New Roman" w:hAnsi="Times New Roman" w:cs="Times New Roman" w:eastAsia="Times New Roman"/>
        </w:rPr>
        <w:t xml:space="preserve">equity, and bias,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Upturn, Washington, DC, USA, Dec. 2018.</w:t>
      </w:r>
    </w:p>
    <w:p>
      <w:pPr>
        <w:pStyle w:val="BodyText"/>
        <w:jc w:val="both"/>
      </w:pPr>
      <w:r>
        <w:rPr>
          <w:rFonts w:ascii="Times New Roman" w:hAnsi="Times New Roman" w:cs="Times New Roman" w:eastAsia="Times New Roman"/>
        </w:rPr>
        <w:t xml:space="preserve">[2] M. Raghavan, S. Barocas, J. Kleinberg, and K. Levy,</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Mitigating bias in</w:t>
      </w:r>
      <w:r>
        <w:rPr>
          <w:rFonts w:ascii="Times New Roman" w:hAnsi="Times New Roman" w:cs="Times New Roman" w:eastAsia="Times New Roman"/>
        </w:rPr>
        <w:t xml:space="preserve"> </w:t>
      </w:r>
      <w:r>
        <w:rPr>
          <w:rFonts w:ascii="Times New Roman" w:hAnsi="Times New Roman" w:cs="Times New Roman" w:eastAsia="Times New Roman"/>
        </w:rPr>
        <w:t xml:space="preserve">algorithmic hiring: Evaluating claims and practices,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Conf.</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Fairness, Accountability, and Transparency (FAT* ’20)</w:t>
      </w:r>
      <w:r>
        <w:rPr>
          <w:rFonts w:ascii="Times New Roman" w:hAnsi="Times New Roman" w:cs="Times New Roman" w:eastAsia="Times New Roman"/>
        </w:rPr>
        <w:t xml:space="preserve">, Barcelona, Spain,</w:t>
      </w:r>
      <w:r>
        <w:rPr>
          <w:rFonts w:ascii="Times New Roman" w:hAnsi="Times New Roman" w:cs="Times New Roman" w:eastAsia="Times New Roman"/>
        </w:rPr>
        <w:t xml:space="preserve"> </w:t>
      </w:r>
      <w:r>
        <w:rPr>
          <w:rFonts w:ascii="Times New Roman" w:hAnsi="Times New Roman" w:cs="Times New Roman" w:eastAsia="Times New Roman"/>
        </w:rPr>
        <w:t xml:space="preserve">2020, pp. 469–481.</w:t>
      </w:r>
    </w:p>
    <w:p>
      <w:pPr>
        <w:pStyle w:val="BodyText"/>
        <w:jc w:val="both"/>
      </w:pPr>
      <w:r>
        <w:rPr>
          <w:rFonts w:ascii="Times New Roman" w:hAnsi="Times New Roman" w:cs="Times New Roman" w:eastAsia="Times New Roman"/>
        </w:rPr>
        <w:t xml:space="preserve">[3] S. Wachter, B. Mittelstadt, and C. Russell,</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Counterfactual explanations</w:t>
      </w:r>
      <w:r>
        <w:rPr>
          <w:rFonts w:ascii="Times New Roman" w:hAnsi="Times New Roman" w:cs="Times New Roman" w:eastAsia="Times New Roman"/>
        </w:rPr>
        <w:t xml:space="preserve"> </w:t>
      </w:r>
      <w:r>
        <w:rPr>
          <w:rFonts w:ascii="Times New Roman" w:hAnsi="Times New Roman" w:cs="Times New Roman" w:eastAsia="Times New Roman"/>
        </w:rPr>
        <w:t xml:space="preserve">without opening the black box: Automated decisions and the GDPR,</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Harvard J. Law Technol.</w:t>
      </w:r>
      <w:r>
        <w:rPr>
          <w:rFonts w:ascii="Times New Roman" w:hAnsi="Times New Roman" w:cs="Times New Roman" w:eastAsia="Times New Roman"/>
        </w:rPr>
        <w:t xml:space="preserve">, vol. 31, no. 2, pp. 841–887, 2018.</w:t>
      </w:r>
    </w:p>
    <w:p>
      <w:pPr>
        <w:pStyle w:val="BodyText"/>
        <w:jc w:val="both"/>
      </w:pPr>
      <w:r>
        <w:rPr>
          <w:rFonts w:ascii="Times New Roman" w:hAnsi="Times New Roman" w:cs="Times New Roman" w:eastAsia="Times New Roman"/>
        </w:rPr>
        <w:t xml:space="preserve">[4] Z. Ji</w:t>
      </w:r>
      <w:r>
        <w:rPr>
          <w:rFonts w:ascii="Times New Roman" w:hAnsi="Times New Roman" w:cs="Times New Roman" w:eastAsia="Times New Roman"/>
        </w:rPr>
        <w:t xml:space="preserve"> </w:t>
      </w:r>
      <w:r>
        <w:rPr>
          <w:rFonts w:ascii="Times New Roman" w:hAnsi="Times New Roman" w:cs="Times New Roman" w:eastAsia="Times New Roman"/>
          <w:iCs/>
          <w:i/>
        </w:rPr>
        <w:t xml:space="preserve">et al.</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Survey of hallucination in natural language</w:t>
      </w:r>
      <w:r>
        <w:rPr>
          <w:rFonts w:ascii="Times New Roman" w:hAnsi="Times New Roman" w:cs="Times New Roman" w:eastAsia="Times New Roman"/>
        </w:rPr>
        <w:t xml:space="preserve"> </w:t>
      </w:r>
      <w:r>
        <w:rPr>
          <w:rFonts w:ascii="Times New Roman" w:hAnsi="Times New Roman" w:cs="Times New Roman" w:eastAsia="Times New Roman"/>
        </w:rPr>
        <w:t xml:space="preserve">generation,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ACM Comput. Surv.</w:t>
      </w:r>
      <w:r>
        <w:rPr>
          <w:rFonts w:ascii="Times New Roman" w:hAnsi="Times New Roman" w:cs="Times New Roman" w:eastAsia="Times New Roman"/>
        </w:rPr>
        <w:t xml:space="preserve">, vol. 55, no. 12, Art. no. 248, 2023.</w:t>
      </w:r>
    </w:p>
    <w:p>
      <w:pPr>
        <w:pStyle w:val="BodyText"/>
        <w:jc w:val="both"/>
      </w:pPr>
      <w:r>
        <w:rPr>
          <w:rFonts w:ascii="Times New Roman" w:hAnsi="Times New Roman" w:cs="Times New Roman" w:eastAsia="Times New Roman"/>
        </w:rPr>
        <w:t xml:space="preserve">[5] K. Greshake, S. Abdelnabi, S. Mishra, C. Endres, T. Holz, and M. Fritz,</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Not</w:t>
      </w:r>
      <w:r>
        <w:rPr>
          <w:rFonts w:ascii="Times New Roman" w:hAnsi="Times New Roman" w:cs="Times New Roman" w:eastAsia="Times New Roman"/>
        </w:rPr>
        <w:t xml:space="preserve"> </w:t>
      </w:r>
      <w:r>
        <w:rPr>
          <w:rFonts w:ascii="Times New Roman" w:hAnsi="Times New Roman" w:cs="Times New Roman" w:eastAsia="Times New Roman"/>
        </w:rPr>
        <w:t xml:space="preserve">what you’ve signed up for: Compromising real-world LLM-integrated applications</w:t>
      </w:r>
      <w:r>
        <w:rPr>
          <w:rFonts w:ascii="Times New Roman" w:hAnsi="Times New Roman" w:cs="Times New Roman" w:eastAsia="Times New Roman"/>
        </w:rPr>
        <w:t xml:space="preserve"> </w:t>
      </w:r>
      <w:r>
        <w:rPr>
          <w:rFonts w:ascii="Times New Roman" w:hAnsi="Times New Roman" w:cs="Times New Roman" w:eastAsia="Times New Roman"/>
        </w:rPr>
        <w:t xml:space="preserve">with indirect prompt injection,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16th ACM Workshop Artif.</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Intell. Security (AISec ’23)</w:t>
      </w:r>
      <w:r>
        <w:rPr>
          <w:rFonts w:ascii="Times New Roman" w:hAnsi="Times New Roman" w:cs="Times New Roman" w:eastAsia="Times New Roman"/>
        </w:rPr>
        <w:t xml:space="preserve">, 2023, pp. 79–90.</w:t>
      </w:r>
    </w:p>
    <w:p>
      <w:pPr>
        <w:pStyle w:val="BodyText"/>
        <w:jc w:val="both"/>
      </w:pPr>
      <w:r>
        <w:rPr>
          <w:rFonts w:ascii="Times New Roman" w:hAnsi="Times New Roman" w:cs="Times New Roman" w:eastAsia="Times New Roman"/>
        </w:rPr>
        <w:t xml:space="preserve">[6] M. Ferrari Dacrema, P. Cremonesi, and D. Jannach,</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Are we really making much</w:t>
      </w:r>
      <w:r>
        <w:rPr>
          <w:rFonts w:ascii="Times New Roman" w:hAnsi="Times New Roman" w:cs="Times New Roman" w:eastAsia="Times New Roman"/>
        </w:rPr>
        <w:t xml:space="preserve"> </w:t>
      </w:r>
      <w:r>
        <w:rPr>
          <w:rFonts w:ascii="Times New Roman" w:hAnsi="Times New Roman" w:cs="Times New Roman" w:eastAsia="Times New Roman"/>
        </w:rPr>
        <w:t xml:space="preserve">progress? A worrying analysis of recent neural recommendation approaches,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13th ACM Conf. Recommender Systems (RecSys ’19)</w:t>
      </w:r>
      <w:r>
        <w:rPr>
          <w:rFonts w:ascii="Times New Roman" w:hAnsi="Times New Roman" w:cs="Times New Roman" w:eastAsia="Times New Roman"/>
        </w:rPr>
        <w:t xml:space="preserve">, Copenhagen,</w:t>
      </w:r>
      <w:r>
        <w:rPr>
          <w:rFonts w:ascii="Times New Roman" w:hAnsi="Times New Roman" w:cs="Times New Roman" w:eastAsia="Times New Roman"/>
        </w:rPr>
        <w:t xml:space="preserve"> </w:t>
      </w:r>
      <w:r>
        <w:rPr>
          <w:rFonts w:ascii="Times New Roman" w:hAnsi="Times New Roman" w:cs="Times New Roman" w:eastAsia="Times New Roman"/>
        </w:rPr>
        <w:t xml:space="preserve">Denmark, 2019, pp. 101–109.</w:t>
      </w:r>
    </w:p>
    <w:p>
      <w:pPr>
        <w:pStyle w:val="BodyText"/>
        <w:jc w:val="both"/>
      </w:pPr>
      <w:r>
        <w:rPr>
          <w:rFonts w:ascii="Times New Roman" w:hAnsi="Times New Roman" w:cs="Times New Roman" w:eastAsia="Times New Roman"/>
        </w:rPr>
        <w:t xml:space="preserve">[7] K. Musgrave, S. Belongie, and S.-N. Lim,</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 metric learning reality check,</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Computer Vision – ECCV 2020</w:t>
      </w:r>
      <w:r>
        <w:rPr>
          <w:rFonts w:ascii="Times New Roman" w:hAnsi="Times New Roman" w:cs="Times New Roman" w:eastAsia="Times New Roman"/>
        </w:rPr>
        <w:t xml:space="preserve">, ser. LNCS, vol. 12370. Cham,</w:t>
      </w:r>
      <w:r>
        <w:rPr>
          <w:rFonts w:ascii="Times New Roman" w:hAnsi="Times New Roman" w:cs="Times New Roman" w:eastAsia="Times New Roman"/>
        </w:rPr>
        <w:t xml:space="preserve"> </w:t>
      </w:r>
      <w:r>
        <w:rPr>
          <w:rFonts w:ascii="Times New Roman" w:hAnsi="Times New Roman" w:cs="Times New Roman" w:eastAsia="Times New Roman"/>
        </w:rPr>
        <w:t xml:space="preserve">Switzerland: Springer, 2020, pp. 681–699.</w:t>
      </w:r>
    </w:p>
    <w:p>
      <w:pPr>
        <w:pStyle w:val="BodyText"/>
        <w:jc w:val="both"/>
      </w:pPr>
      <w:r>
        <w:rPr>
          <w:rFonts w:ascii="Times New Roman" w:hAnsi="Times New Roman" w:cs="Times New Roman" w:eastAsia="Times New Roman"/>
        </w:rPr>
        <w:t xml:space="preserve">[8] L. Grinsztajn, E. Oyallon, and G. Varoquaux,</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Why do tree-based models still</w:t>
      </w:r>
      <w:r>
        <w:rPr>
          <w:rFonts w:ascii="Times New Roman" w:hAnsi="Times New Roman" w:cs="Times New Roman" w:eastAsia="Times New Roman"/>
        </w:rPr>
        <w:t xml:space="preserve"> </w:t>
      </w:r>
      <w:r>
        <w:rPr>
          <w:rFonts w:ascii="Times New Roman" w:hAnsi="Times New Roman" w:cs="Times New Roman" w:eastAsia="Times New Roman"/>
        </w:rPr>
        <w:t xml:space="preserve">outperform deep learning on typical tabular data?</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Advances in</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Neural Information Processing Systems (NeurIPS), Datasets and Benchmarks</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Track</w:t>
      </w:r>
      <w:r>
        <w:rPr>
          <w:rFonts w:ascii="Times New Roman" w:hAnsi="Times New Roman" w:cs="Times New Roman" w:eastAsia="Times New Roman"/>
        </w:rPr>
        <w:t xml:space="preserve">, 2022.</w:t>
      </w:r>
    </w:p>
    <w:p>
      <w:pPr>
        <w:pStyle w:val="BodyText"/>
        <w:jc w:val="both"/>
      </w:pPr>
      <w:r>
        <w:rPr>
          <w:rFonts w:ascii="Times New Roman" w:hAnsi="Times New Roman" w:cs="Times New Roman" w:eastAsia="Times New Roman"/>
        </w:rPr>
        <w:t xml:space="preserve">[9] J. Demšar,</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Statistical comparisons of classifiers over multiple data</w:t>
      </w:r>
      <w:r>
        <w:rPr>
          <w:rFonts w:ascii="Times New Roman" w:hAnsi="Times New Roman" w:cs="Times New Roman" w:eastAsia="Times New Roman"/>
        </w:rPr>
        <w:t xml:space="preserve"> </w:t>
      </w:r>
      <w:r>
        <w:rPr>
          <w:rFonts w:ascii="Times New Roman" w:hAnsi="Times New Roman" w:cs="Times New Roman" w:eastAsia="Times New Roman"/>
        </w:rPr>
        <w:t xml:space="preserve">sets,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J. Mach. Learn. Res.</w:t>
      </w:r>
      <w:r>
        <w:rPr>
          <w:rFonts w:ascii="Times New Roman" w:hAnsi="Times New Roman" w:cs="Times New Roman" w:eastAsia="Times New Roman"/>
        </w:rPr>
        <w:t xml:space="preserve">, vol. 7, pp. 1–30, 2006.</w:t>
      </w:r>
    </w:p>
    <w:p>
      <w:pPr>
        <w:pStyle w:val="BodyText"/>
        <w:jc w:val="both"/>
      </w:pPr>
      <w:r>
        <w:rPr>
          <w:rFonts w:ascii="Times New Roman" w:hAnsi="Times New Roman" w:cs="Times New Roman" w:eastAsia="Times New Roman"/>
        </w:rPr>
        <w:t xml:space="preserve">[10] M. Friedman,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The use of ranks to avoid the assumption of normality implicit</w:t>
      </w:r>
      <w:r>
        <w:rPr>
          <w:rFonts w:ascii="Times New Roman" w:hAnsi="Times New Roman" w:cs="Times New Roman" w:eastAsia="Times New Roman"/>
        </w:rPr>
        <w:t xml:space="preserve"> </w:t>
      </w:r>
      <w:r>
        <w:rPr>
          <w:rFonts w:ascii="Times New Roman" w:hAnsi="Times New Roman" w:cs="Times New Roman" w:eastAsia="Times New Roman"/>
        </w:rPr>
        <w:t xml:space="preserve">in the analysis of variance,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J. Amer. Statist. Assoc.</w:t>
      </w:r>
      <w:r>
        <w:rPr>
          <w:rFonts w:ascii="Times New Roman" w:hAnsi="Times New Roman" w:cs="Times New Roman" w:eastAsia="Times New Roman"/>
        </w:rPr>
        <w:t xml:space="preserve">, vol. 32,</w:t>
      </w:r>
      <w:r>
        <w:rPr>
          <w:rFonts w:ascii="Times New Roman" w:hAnsi="Times New Roman" w:cs="Times New Roman" w:eastAsia="Times New Roman"/>
        </w:rPr>
        <w:t xml:space="preserve"> </w:t>
      </w:r>
      <w:r>
        <w:rPr>
          <w:rFonts w:ascii="Times New Roman" w:hAnsi="Times New Roman" w:cs="Times New Roman" w:eastAsia="Times New Roman"/>
        </w:rPr>
        <w:t xml:space="preserve">no. 200, pp. 675–701, 1937.</w:t>
      </w:r>
    </w:p>
    <w:p>
      <w:pPr>
        <w:pStyle w:val="BodyText"/>
        <w:jc w:val="both"/>
      </w:pPr>
      <w:r>
        <w:rPr>
          <w:rFonts w:ascii="Times New Roman" w:hAnsi="Times New Roman" w:cs="Times New Roman" w:eastAsia="Times New Roman"/>
        </w:rPr>
        <w:t xml:space="preserve">[11] C. Nadeau and Y. Bengio,</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Inference for the generalization error,</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Mach. Learn.</w:t>
      </w:r>
      <w:r>
        <w:rPr>
          <w:rFonts w:ascii="Times New Roman" w:hAnsi="Times New Roman" w:cs="Times New Roman" w:eastAsia="Times New Roman"/>
        </w:rPr>
        <w:t xml:space="preserve">, vol. 52, no. 3, pp. 239–281, 2003.</w:t>
      </w:r>
    </w:p>
    <w:p>
      <w:pPr>
        <w:pStyle w:val="BodyText"/>
        <w:jc w:val="both"/>
      </w:pPr>
      <w:r>
        <w:rPr>
          <w:rFonts w:ascii="Times New Roman" w:hAnsi="Times New Roman" w:cs="Times New Roman" w:eastAsia="Times New Roman"/>
        </w:rPr>
        <w:t xml:space="preserve">[12] K. Gorman and S. Bedrick,</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We need to talk about standard splits,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57th Annu. Meeting Assoc. Comput. Linguistics (ACL)</w:t>
      </w:r>
      <w:r>
        <w:rPr>
          <w:rFonts w:ascii="Times New Roman" w:hAnsi="Times New Roman" w:cs="Times New Roman" w:eastAsia="Times New Roman"/>
        </w:rPr>
        <w:t xml:space="preserve">, Florence,</w:t>
      </w:r>
      <w:r>
        <w:rPr>
          <w:rFonts w:ascii="Times New Roman" w:hAnsi="Times New Roman" w:cs="Times New Roman" w:eastAsia="Times New Roman"/>
        </w:rPr>
        <w:t xml:space="preserve"> </w:t>
      </w:r>
      <w:r>
        <w:rPr>
          <w:rFonts w:ascii="Times New Roman" w:hAnsi="Times New Roman" w:cs="Times New Roman" w:eastAsia="Times New Roman"/>
        </w:rPr>
        <w:t xml:space="preserve">Italy, 2019, pp. 2786–2791.</w:t>
      </w:r>
    </w:p>
    <w:p>
      <w:pPr>
        <w:pStyle w:val="BodyText"/>
        <w:jc w:val="both"/>
      </w:pPr>
      <w:r>
        <w:rPr>
          <w:rFonts w:ascii="Times New Roman" w:hAnsi="Times New Roman" w:cs="Times New Roman" w:eastAsia="Times New Roman"/>
        </w:rPr>
        <w:t xml:space="preserve">[13] S. Kapoor and A. Narayanan,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Leakage and the reproducibility crisis in</w:t>
      </w:r>
      <w:r>
        <w:rPr>
          <w:rFonts w:ascii="Times New Roman" w:hAnsi="Times New Roman" w:cs="Times New Roman" w:eastAsia="Times New Roman"/>
        </w:rPr>
        <w:t xml:space="preserve"> </w:t>
      </w:r>
      <w:r>
        <w:rPr>
          <w:rFonts w:ascii="Times New Roman" w:hAnsi="Times New Roman" w:cs="Times New Roman" w:eastAsia="Times New Roman"/>
        </w:rPr>
        <w:t xml:space="preserve">machine-learning-based science,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Patterns</w:t>
      </w:r>
      <w:r>
        <w:rPr>
          <w:rFonts w:ascii="Times New Roman" w:hAnsi="Times New Roman" w:cs="Times New Roman" w:eastAsia="Times New Roman"/>
        </w:rPr>
        <w:t xml:space="preserve">, vol. 4, no. 9, Art.</w:t>
      </w:r>
      <w:r>
        <w:rPr>
          <w:rFonts w:ascii="Times New Roman" w:hAnsi="Times New Roman" w:cs="Times New Roman" w:eastAsia="Times New Roman"/>
        </w:rPr>
        <w:t xml:space="preserve"> </w:t>
      </w:r>
      <w:r>
        <w:rPr>
          <w:rFonts w:ascii="Times New Roman" w:hAnsi="Times New Roman" w:cs="Times New Roman" w:eastAsia="Times New Roman"/>
        </w:rPr>
        <w:t xml:space="preserve">no. 100804, 2023.</w:t>
      </w:r>
    </w:p>
    <w:p>
      <w:pPr>
        <w:pStyle w:val="BodyText"/>
        <w:jc w:val="both"/>
      </w:pPr>
      <w:r>
        <w:rPr>
          <w:rFonts w:ascii="Times New Roman" w:hAnsi="Times New Roman" w:cs="Times New Roman" w:eastAsia="Times New Roman"/>
        </w:rPr>
        <w:t xml:space="preserve">[14] J. Guo, J. Deng, A. Lattas, and S. Zafeiriou,</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Sample and computation</w:t>
      </w:r>
      <w:r>
        <w:rPr>
          <w:rFonts w:ascii="Times New Roman" w:hAnsi="Times New Roman" w:cs="Times New Roman" w:eastAsia="Times New Roman"/>
        </w:rPr>
        <w:t xml:space="preserve"> </w:t>
      </w:r>
      <w:r>
        <w:rPr>
          <w:rFonts w:ascii="Times New Roman" w:hAnsi="Times New Roman" w:cs="Times New Roman" w:eastAsia="Times New Roman"/>
        </w:rPr>
        <w:t xml:space="preserve">redistribution for efficient face detection,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Int. Conf.</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Learning Representations (ICLR)</w:t>
      </w:r>
      <w:r>
        <w:rPr>
          <w:rFonts w:ascii="Times New Roman" w:hAnsi="Times New Roman" w:cs="Times New Roman" w:eastAsia="Times New Roman"/>
        </w:rPr>
        <w:t xml:space="preserve">, 2022.</w:t>
      </w:r>
    </w:p>
    <w:p>
      <w:pPr>
        <w:pStyle w:val="BodyText"/>
        <w:jc w:val="both"/>
      </w:pPr>
      <w:r>
        <w:rPr>
          <w:rFonts w:ascii="Times New Roman" w:hAnsi="Times New Roman" w:cs="Times New Roman" w:eastAsia="Times New Roman"/>
        </w:rPr>
        <w:t xml:space="preserve">[15] J. Deng, J. Guo, N. Xue, and S. Zafeiriou,</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ArcFace: Additive angular margin</w:t>
      </w:r>
      <w:r>
        <w:rPr>
          <w:rFonts w:ascii="Times New Roman" w:hAnsi="Times New Roman" w:cs="Times New Roman" w:eastAsia="Times New Roman"/>
        </w:rPr>
        <w:t xml:space="preserve"> </w:t>
      </w:r>
      <w:r>
        <w:rPr>
          <w:rFonts w:ascii="Times New Roman" w:hAnsi="Times New Roman" w:cs="Times New Roman" w:eastAsia="Times New Roman"/>
        </w:rPr>
        <w:t xml:space="preserve">loss for deep face recognition,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IEEE/CVF Conf. Computer</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Vision and Pattern Recognition (CVPR)</w:t>
      </w:r>
      <w:r>
        <w:rPr>
          <w:rFonts w:ascii="Times New Roman" w:hAnsi="Times New Roman" w:cs="Times New Roman" w:eastAsia="Times New Roman"/>
        </w:rPr>
        <w:t xml:space="preserve">, 2019, pp. 4690–4699.</w:t>
      </w:r>
    </w:p>
    <w:p>
      <w:pPr>
        <w:pStyle w:val="BodyText"/>
        <w:jc w:val="both"/>
      </w:pPr>
      <w:r>
        <w:rPr>
          <w:rFonts w:ascii="Times New Roman" w:hAnsi="Times New Roman" w:cs="Times New Roman" w:eastAsia="Times New Roman"/>
        </w:rPr>
        <w:t xml:space="preserve">[16] G. B. Huang, M. Ramesh, T. Berg, and E. Learned-Miller,</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Labeled Faces in the</w:t>
      </w:r>
      <w:r>
        <w:rPr>
          <w:rFonts w:ascii="Times New Roman" w:hAnsi="Times New Roman" w:cs="Times New Roman" w:eastAsia="Times New Roman"/>
        </w:rPr>
        <w:t xml:space="preserve"> </w:t>
      </w:r>
      <w:r>
        <w:rPr>
          <w:rFonts w:ascii="Times New Roman" w:hAnsi="Times New Roman" w:cs="Times New Roman" w:eastAsia="Times New Roman"/>
        </w:rPr>
        <w:t xml:space="preserve">Wild: A database for studying face recognition in unconstrained</w:t>
      </w:r>
      <w:r>
        <w:rPr>
          <w:rFonts w:ascii="Times New Roman" w:hAnsi="Times New Roman" w:cs="Times New Roman" w:eastAsia="Times New Roman"/>
        </w:rPr>
        <w:t xml:space="preserve"> </w:t>
      </w:r>
      <w:r>
        <w:rPr>
          <w:rFonts w:ascii="Times New Roman" w:hAnsi="Times New Roman" w:cs="Times New Roman" w:eastAsia="Times New Roman"/>
        </w:rPr>
        <w:t xml:space="preserve">environments,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Univ. Massachusetts, Amherst, MA, USA, Tech. Rep. 07-49,</w:t>
      </w:r>
      <w:r>
        <w:rPr>
          <w:rFonts w:ascii="Times New Roman" w:hAnsi="Times New Roman" w:cs="Times New Roman" w:eastAsia="Times New Roman"/>
        </w:rPr>
        <w:t xml:space="preserve"> </w:t>
      </w:r>
      <w:r>
        <w:rPr>
          <w:rFonts w:ascii="Times New Roman" w:hAnsi="Times New Roman" w:cs="Times New Roman" w:eastAsia="Times New Roman"/>
        </w:rPr>
        <w:t xml:space="preserve">Oct. 2007.</w:t>
      </w:r>
    </w:p>
    <w:p>
      <w:pPr>
        <w:pStyle w:val="BodyText"/>
        <w:jc w:val="both"/>
      </w:pPr>
      <w:r>
        <w:rPr>
          <w:rFonts w:ascii="Times New Roman" w:hAnsi="Times New Roman" w:cs="Times New Roman" w:eastAsia="Times New Roman"/>
        </w:rPr>
        <w:t xml:space="preserve">[17] J. Buolamwini and T. Gebru,</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Gender shades: Intersectional accuracy</w:t>
      </w:r>
      <w:r>
        <w:rPr>
          <w:rFonts w:ascii="Times New Roman" w:hAnsi="Times New Roman" w:cs="Times New Roman" w:eastAsia="Times New Roman"/>
        </w:rPr>
        <w:t xml:space="preserve"> </w:t>
      </w:r>
      <w:r>
        <w:rPr>
          <w:rFonts w:ascii="Times New Roman" w:hAnsi="Times New Roman" w:cs="Times New Roman" w:eastAsia="Times New Roman"/>
        </w:rPr>
        <w:t xml:space="preserve">disparities in commercial gender classification,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Conf.</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Fairness, Accountability and Transparency</w:t>
      </w:r>
      <w:r>
        <w:rPr>
          <w:rFonts w:ascii="Times New Roman" w:hAnsi="Times New Roman" w:cs="Times New Roman" w:eastAsia="Times New Roman"/>
        </w:rPr>
        <w:t xml:space="preserve">, PMLR vol. 81, 2018, pp. 77–91.</w:t>
      </w:r>
    </w:p>
    <w:p>
      <w:pPr>
        <w:pStyle w:val="BodyText"/>
        <w:jc w:val="both"/>
      </w:pPr>
      <w:r>
        <w:rPr>
          <w:rFonts w:ascii="Times New Roman" w:hAnsi="Times New Roman" w:cs="Times New Roman" w:eastAsia="Times New Roman"/>
        </w:rPr>
        <w:t xml:space="preserve">[18] Qwen Team,</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Qwen2.5 technical report,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arXiv:2412.15115, 2024.</w:t>
      </w:r>
    </w:p>
    <w:p>
      <w:pPr>
        <w:pStyle w:val="BodyText"/>
        <w:jc w:val="both"/>
      </w:pPr>
      <w:r>
        <w:rPr>
          <w:rFonts w:ascii="Times New Roman" w:hAnsi="Times New Roman" w:cs="Times New Roman" w:eastAsia="Times New Roman"/>
        </w:rPr>
        <w:t xml:space="preserve">[19] cnamuangtoun,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resume-job-description-fit,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Hugging Face Datasets, 2024.</w:t>
      </w:r>
      <w:r>
        <w:rPr>
          <w:rFonts w:ascii="Times New Roman" w:hAnsi="Times New Roman" w:cs="Times New Roman" w:eastAsia="Times New Roman"/>
        </w:rPr>
        <w:t xml:space="preserve"> </w:t>
      </w:r>
      <w:r>
        <w:rPr>
          <w:rFonts w:ascii="Times New Roman" w:hAnsi="Times New Roman" w:cs="Times New Roman" w:eastAsia="Times New Roman"/>
        </w:rPr>
        <w:t xml:space="preserve">[Online]. Available:</w:t>
      </w:r>
      <w:r>
        <w:rPr>
          <w:rFonts w:ascii="Times New Roman" w:hAnsi="Times New Roman" w:cs="Times New Roman" w:eastAsia="Times New Roman"/>
        </w:rPr>
        <w:t xml:space="preserve"> </w:t>
      </w:r>
      <w:hyperlink r:id="rId46">
        <w:r>
          <w:rPr>
            <w:rStyle w:val="Hyperlink"/>
          </w:rPr>
          <w:t xml:space="preserve">https://huggingface.co/datasets/cnamuangtoun/resume-job-description-fit</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(accessed Sep. 8, 2026).</w:t>
      </w:r>
    </w:p>
    <w:p>
      <w:pPr>
        <w:pStyle w:val="BodyText"/>
        <w:jc w:val="both"/>
      </w:pPr>
      <w:r>
        <w:rPr>
          <w:rFonts w:ascii="Times New Roman" w:hAnsi="Times New Roman" w:cs="Times New Roman" w:eastAsia="Times New Roman"/>
        </w:rPr>
        <w:t xml:space="preserve">[20] F. Pedregosa</w:t>
      </w:r>
      <w:r>
        <w:rPr>
          <w:rFonts w:ascii="Times New Roman" w:hAnsi="Times New Roman" w:cs="Times New Roman" w:eastAsia="Times New Roman"/>
        </w:rPr>
        <w:t xml:space="preserve"> </w:t>
      </w:r>
      <w:r>
        <w:rPr>
          <w:rFonts w:ascii="Times New Roman" w:hAnsi="Times New Roman" w:cs="Times New Roman" w:eastAsia="Times New Roman"/>
          <w:iCs/>
          <w:i/>
        </w:rPr>
        <w:t xml:space="preserve">et al.</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Scikit-learn: Machine learning in Python,</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J. Mach. Learn. Res.</w:t>
      </w:r>
      <w:r>
        <w:rPr>
          <w:rFonts w:ascii="Times New Roman" w:hAnsi="Times New Roman" w:cs="Times New Roman" w:eastAsia="Times New Roman"/>
        </w:rPr>
        <w:t xml:space="preserve">, vol. 12, pp. 2825–2830, 2011.</w:t>
      </w:r>
    </w:p>
    <w:p>
      <w:pPr>
        <w:pStyle w:val="BodyText"/>
        <w:jc w:val="both"/>
      </w:pPr>
      <w:r>
        <w:rPr>
          <w:rFonts w:ascii="Times New Roman" w:hAnsi="Times New Roman" w:cs="Times New Roman" w:eastAsia="Times New Roman"/>
        </w:rPr>
        <w:t xml:space="preserve">[21] C. Guo, G. Pleiss, Y. Sun, and K. Q. Weinberger,</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On calibration of modern</w:t>
      </w:r>
      <w:r>
        <w:rPr>
          <w:rFonts w:ascii="Times New Roman" w:hAnsi="Times New Roman" w:cs="Times New Roman" w:eastAsia="Times New Roman"/>
        </w:rPr>
        <w:t xml:space="preserve"> </w:t>
      </w:r>
      <w:r>
        <w:rPr>
          <w:rFonts w:ascii="Times New Roman" w:hAnsi="Times New Roman" w:cs="Times New Roman" w:eastAsia="Times New Roman"/>
        </w:rPr>
        <w:t xml:space="preserve">neural networks,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in</w:t>
      </w:r>
      <w:r>
        <w:rPr>
          <w:rFonts w:ascii="Times New Roman" w:hAnsi="Times New Roman" w:cs="Times New Roman" w:eastAsia="Times New Roman"/>
        </w:rPr>
        <w:t xml:space="preserve"> </w:t>
      </w:r>
      <w:r>
        <w:rPr>
          <w:rFonts w:ascii="Times New Roman" w:hAnsi="Times New Roman" w:cs="Times New Roman" w:eastAsia="Times New Roman"/>
          <w:iCs/>
          <w:i/>
        </w:rPr>
        <w:t xml:space="preserve">Proc. 34th Int. Conf. Machine Learning (ICML)</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PMLR vol. 70, 2017, pp. 1321–1330.</w:t>
      </w:r>
    </w:p>
    <w:p>
      <w:pPr>
        <w:pStyle w:val="BodyText"/>
        <w:jc w:val="both"/>
      </w:pPr>
      <w:r>
        <w:rPr>
          <w:rFonts w:ascii="Times New Roman" w:hAnsi="Times New Roman" w:cs="Times New Roman" w:eastAsia="Times New Roman"/>
        </w:rPr>
        <w:t xml:space="preserve">[22] F. Wilcoxon,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Individual comparisons by ranking methods,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Biometrics</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Bull.</w:t>
      </w:r>
      <w:r>
        <w:rPr>
          <w:rFonts w:ascii="Times New Roman" w:hAnsi="Times New Roman" w:cs="Times New Roman" w:eastAsia="Times New Roman"/>
        </w:rPr>
        <w:t xml:space="preserve">, vol. 1, no. 6, pp. 80–83, 1945.</w:t>
      </w:r>
    </w:p>
    <w:p>
      <w:pPr>
        <w:pStyle w:val="BodyText"/>
        <w:jc w:val="both"/>
      </w:pPr>
      <w:r>
        <w:rPr>
          <w:rFonts w:ascii="Times New Roman" w:hAnsi="Times New Roman" w:cs="Times New Roman" w:eastAsia="Times New Roman"/>
        </w:rPr>
        <w:t xml:space="preserve">[23] S. Holm,</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 simple sequentially rejective multiple test procedure,</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Scand. J. Statist.</w:t>
      </w:r>
      <w:r>
        <w:rPr>
          <w:rFonts w:ascii="Times New Roman" w:hAnsi="Times New Roman" w:cs="Times New Roman" w:eastAsia="Times New Roman"/>
        </w:rPr>
        <w:t xml:space="preserve">, vol. 6, no. 2, pp. 65–70, 1979.</w:t>
      </w:r>
    </w:p>
    <w:p>
      <w:pPr>
        <w:pStyle w:val="BodyText"/>
        <w:jc w:val="both"/>
      </w:pPr>
      <w:r>
        <w:rPr>
          <w:rFonts w:ascii="Times New Roman" w:hAnsi="Times New Roman" w:cs="Times New Roman" w:eastAsia="Times New Roman"/>
        </w:rPr>
        <w:t xml:space="preserve">[24] Z. Nussbaum, J. X. Morris, B. Duderstadt, and A. Mulyar,</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Nomic Embed:</w:t>
      </w:r>
      <w:r>
        <w:rPr>
          <w:rFonts w:ascii="Times New Roman" w:hAnsi="Times New Roman" w:cs="Times New Roman" w:eastAsia="Times New Roman"/>
        </w:rPr>
        <w:t xml:space="preserve"> </w:t>
      </w:r>
      <w:r>
        <w:rPr>
          <w:rFonts w:ascii="Times New Roman" w:hAnsi="Times New Roman" w:cs="Times New Roman" w:eastAsia="Times New Roman"/>
        </w:rPr>
        <w:t xml:space="preserve">Training a reproducible long context text embedder,</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arXiv:2402.01613, 2024.</w:t>
      </w:r>
    </w:p>
    <w:p>
      <w:pPr>
        <w:pStyle w:val="BodyText"/>
        <w:jc w:val="both"/>
      </w:pPr>
      <w:r>
        <w:rPr>
          <w:rFonts w:ascii="Times New Roman" w:hAnsi="Times New Roman" w:cs="Times New Roman" w:eastAsia="Times New Roman"/>
        </w:rPr>
        <w:t xml:space="preserve">[25] V. Vovk, A. Gammerman, and G. Shafer,</w:t>
      </w:r>
      <w:r>
        <w:rPr>
          <w:rFonts w:ascii="Times New Roman" w:hAnsi="Times New Roman" w:cs="Times New Roman" w:eastAsia="Times New Roman"/>
        </w:rPr>
        <w:t xml:space="preserve"> </w:t>
      </w:r>
      <w:r>
        <w:rPr>
          <w:rFonts w:ascii="Times New Roman" w:hAnsi="Times New Roman" w:cs="Times New Roman" w:eastAsia="Times New Roman"/>
          <w:iCs/>
          <w:i/>
        </w:rPr>
        <w:t xml:space="preserve">Algorithmic Learning in a Random</w:t>
      </w:r>
      <w:r>
        <w:rPr>
          <w:rFonts w:ascii="Times New Roman" w:hAnsi="Times New Roman" w:cs="Times New Roman" w:eastAsia="Times New Roman"/>
          <w:iCs/>
          <w:i/>
        </w:rPr>
        <w:t xml:space="preserve"> </w:t>
      </w:r>
      <w:r>
        <w:rPr>
          <w:rFonts w:ascii="Times New Roman" w:hAnsi="Times New Roman" w:cs="Times New Roman" w:eastAsia="Times New Roman"/>
          <w:iCs/>
          <w:i/>
        </w:rPr>
        <w:t xml:space="preserve">World</w:t>
      </w:r>
      <w:r>
        <w:rPr>
          <w:rFonts w:ascii="Times New Roman" w:hAnsi="Times New Roman" w:cs="Times New Roman" w:eastAsia="Times New Roman"/>
        </w:rPr>
        <w:t xml:space="preserve">. New York, NY, USA: Springer, 2005.</w:t>
      </w:r>
    </w:p>
    <w:p>
      <w:pPr>
        <w:pStyle w:val="BodyText"/>
        <w:jc w:val="both"/>
      </w:pPr>
      <w:r>
        <w:rPr>
          <w:rFonts w:ascii="Times New Roman" w:hAnsi="Times New Roman" w:cs="Times New Roman" w:eastAsia="Times New Roman"/>
        </w:rPr>
        <w:t xml:space="preserve">[26] New York City Council,</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Local Law 144 of 2021: Automated employment decision</w:t>
      </w:r>
      <w:r>
        <w:rPr>
          <w:rFonts w:ascii="Times New Roman" w:hAnsi="Times New Roman" w:cs="Times New Roman" w:eastAsia="Times New Roman"/>
        </w:rPr>
        <w:t xml:space="preserve"> </w:t>
      </w:r>
      <w:r>
        <w:rPr>
          <w:rFonts w:ascii="Times New Roman" w:hAnsi="Times New Roman" w:cs="Times New Roman" w:eastAsia="Times New Roman"/>
        </w:rPr>
        <w:t xml:space="preserve">tools,</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N.Y.C. Admin. Code §§ 20-870–20-874, enacted Dec. 2021, enforced</w:t>
      </w:r>
      <w:r>
        <w:rPr>
          <w:rFonts w:ascii="Times New Roman" w:hAnsi="Times New Roman" w:cs="Times New Roman" w:eastAsia="Times New Roman"/>
        </w:rPr>
        <w:t xml:space="preserve"> </w:t>
      </w:r>
      <w:r>
        <w:rPr>
          <w:rFonts w:ascii="Times New Roman" w:hAnsi="Times New Roman" w:cs="Times New Roman" w:eastAsia="Times New Roman"/>
        </w:rPr>
        <w:t xml:space="preserve">from Jul. 5, 2023.</w:t>
      </w:r>
    </w:p>
    <w:p>
      <w:pPr>
        <w:pStyle w:val="BodyText"/>
        <w:jc w:val="both"/>
      </w:pPr>
      <w:r>
        <w:rPr>
          <w:rFonts w:ascii="Times New Roman" w:hAnsi="Times New Roman" w:cs="Times New Roman" w:eastAsia="Times New Roman"/>
        </w:rPr>
        <w:t xml:space="preserve">[27] Illinois General Assembly,</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Artificial Intelligence Video Interview Act,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820 ILCS 42, effective Jan. 1, 2020.</w:t>
      </w:r>
    </w:p>
    <w:p>
      <w:pPr>
        <w:pStyle w:val="BodyText"/>
        <w:jc w:val="both"/>
      </w:pPr>
      <w:r>
        <w:rPr>
          <w:rFonts w:ascii="Times New Roman" w:hAnsi="Times New Roman" w:cs="Times New Roman" w:eastAsia="Times New Roman"/>
        </w:rPr>
        <w:t xml:space="preserve">[28] Illinois General Assembly,</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HB 3773: Amendment to the Illinois Human Rights</w:t>
      </w:r>
      <w:r>
        <w:rPr>
          <w:rFonts w:ascii="Times New Roman" w:hAnsi="Times New Roman" w:cs="Times New Roman" w:eastAsia="Times New Roman"/>
        </w:rPr>
        <w:t xml:space="preserve"> </w:t>
      </w:r>
      <w:r>
        <w:rPr>
          <w:rFonts w:ascii="Times New Roman" w:hAnsi="Times New Roman" w:cs="Times New Roman" w:eastAsia="Times New Roman"/>
        </w:rPr>
        <w:t xml:space="preserve">Act (artificial intelligence in employment),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Public Act 103-0804, effective</w:t>
      </w:r>
      <w:r>
        <w:rPr>
          <w:rFonts w:ascii="Times New Roman" w:hAnsi="Times New Roman" w:cs="Times New Roman" w:eastAsia="Times New Roman"/>
        </w:rPr>
        <w:t xml:space="preserve"> </w:t>
      </w:r>
      <w:r>
        <w:rPr>
          <w:rFonts w:ascii="Times New Roman" w:hAnsi="Times New Roman" w:cs="Times New Roman" w:eastAsia="Times New Roman"/>
        </w:rPr>
        <w:t xml:space="preserve">Jan. 1, 2026.</w:t>
      </w:r>
    </w:p>
    <w:p>
      <w:pPr>
        <w:pStyle w:val="BodyText"/>
        <w:jc w:val="both"/>
      </w:pPr>
      <w:r>
        <w:rPr>
          <w:rFonts w:ascii="Times New Roman" w:hAnsi="Times New Roman" w:cs="Times New Roman" w:eastAsia="Times New Roman"/>
        </w:rPr>
        <w:t xml:space="preserve">[29] European Parliament and Council of the European Union,</w:t>
      </w:r>
      <w:r>
        <w:rPr>
          <w:rFonts w:ascii="Times New Roman" w:hAnsi="Times New Roman" w:cs="Times New Roman" w:eastAsia="Times New Roman"/>
        </w:rPr>
        <w:t xml:space="preserve"> </w:t>
      </w:r>
      <w:r>
        <w:rPr>
          <w:rFonts w:ascii="Times New Roman" w:hAnsi="Times New Roman" w:cs="Times New Roman" w:eastAsia="Times New Roman"/>
        </w:rPr>
        <w:t xml:space="preserve">“</w:t>
      </w:r>
      <w:r>
        <w:rPr>
          <w:rFonts w:ascii="Times New Roman" w:hAnsi="Times New Roman" w:cs="Times New Roman" w:eastAsia="Times New Roman"/>
        </w:rPr>
        <w:t xml:space="preserve">Regulation (EU)</w:t>
      </w:r>
      <w:r>
        <w:rPr>
          <w:rFonts w:ascii="Times New Roman" w:hAnsi="Times New Roman" w:cs="Times New Roman" w:eastAsia="Times New Roman"/>
        </w:rPr>
        <w:t xml:space="preserve"> </w:t>
      </w:r>
      <w:r>
        <w:rPr>
          <w:rFonts w:ascii="Times New Roman" w:hAnsi="Times New Roman" w:cs="Times New Roman" w:eastAsia="Times New Roman"/>
        </w:rPr>
        <w:t xml:space="preserve">2024/1689 laying down harmonised rules on artificial intelligence (Artificial</w:t>
      </w:r>
      <w:r>
        <w:rPr>
          <w:rFonts w:ascii="Times New Roman" w:hAnsi="Times New Roman" w:cs="Times New Roman" w:eastAsia="Times New Roman"/>
        </w:rPr>
        <w:t xml:space="preserve"> </w:t>
      </w:r>
      <w:r>
        <w:rPr>
          <w:rFonts w:ascii="Times New Roman" w:hAnsi="Times New Roman" w:cs="Times New Roman" w:eastAsia="Times New Roman"/>
        </w:rPr>
        <w:t xml:space="preserve">Intelligence Act),</w:t>
      </w:r>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iCs/>
          <w:i/>
        </w:rPr>
        <w:t xml:space="preserve">Off. J. Eur. Union</w:t>
      </w:r>
      <w:r>
        <w:rPr>
          <w:rFonts w:ascii="Times New Roman" w:hAnsi="Times New Roman" w:cs="Times New Roman" w:eastAsia="Times New Roman"/>
        </w:rPr>
        <w:t xml:space="preserve">, OJ L, 2024/1689, Jul. 12, 2024.</w:t>
      </w:r>
    </w:p>
    <w:bookmarkEnd w:id="47"/>
    <w:sectPr>
      <w:pgSz w:w="11906" w:h="16838"/>
      <w:pgMar w:top="1247" w:bottom="1247"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18"/>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sz w:val="40"/>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sz w:val="22"/>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sz w:val="2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sz w:val="22"/>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hAnsi="Times New Roman" w:cs="Times New Roman" w:eastAsia="Times New Roman"/>
    </w:r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sz w:val="18"/>
    </w:rPr>
  </w:style>
  <w:style w:customStyle="1" w:styleId="ImageCaption" w:type="paragraph">
    <w:name w:val="Image Caption"/>
    <w:basedOn w:val="Caption"/>
    <w:rPr>
      <w:rFonts w:ascii="Times New Roman" w:hAnsi="Times New Roman" w:cs="Times New Roman" w:eastAsia="Times New Roman"/>
      <w:sz w:val="18"/>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rPr>
  </w:style>
  <w:style w:type="character" w:customStyle="1" w:styleId="DecValTok">
    <w:name w:val="DecValTok"/>
    <w:basedOn w:val="VerbatimChar"/>
    <w:rPr>
      <w:rFonts w:ascii="Times New Roman" w:hAnsi="Times New Roman" w:cs="Times New Roman" w:eastAsia="Times New Roman"/>
    </w:rPr>
  </w:style>
  <w:style w:type="character" w:customStyle="1" w:styleId="BaseNTok">
    <w:name w:val="BaseNTok"/>
    <w:basedOn w:val="VerbatimChar"/>
    <w:rPr>
      <w:rFonts w:ascii="Times New Roman" w:hAnsi="Times New Roman" w:cs="Times New Roman" w:eastAsia="Times New Roman"/>
    </w:rPr>
  </w:style>
  <w:style w:type="character" w:customStyle="1" w:styleId="FloatTok">
    <w:name w:val="FloatTok"/>
    <w:basedOn w:val="VerbatimChar"/>
    <w:rPr>
      <w:rFonts w:ascii="Times New Roman" w:hAnsi="Times New Roman" w:cs="Times New Roman" w:eastAsia="Times New Roman"/>
    </w:rPr>
  </w:style>
  <w:style w:type="character" w:customStyle="1" w:styleId="ConstantTok">
    <w:name w:val="ConstantTok"/>
    <w:basedOn w:val="VerbatimChar"/>
    <w:rPr>
      <w:rFonts w:ascii="Times New Roman" w:hAnsi="Times New Roman" w:cs="Times New Roman" w:eastAsia="Times New Roman"/>
    </w:rPr>
  </w:style>
  <w:style w:type="character" w:customStyle="1" w:styleId="CharTok">
    <w:name w:val="CharTok"/>
    <w:basedOn w:val="VerbatimChar"/>
    <w:rPr>
      <w:rFonts w:ascii="Times New Roman" w:hAnsi="Times New Roman" w:cs="Times New Roman" w:eastAsia="Times New Roman"/>
    </w:rPr>
  </w:style>
  <w:style w:type="character" w:customStyle="1" w:styleId="SpecialCharTok">
    <w:name w:val="SpecialCharTok"/>
    <w:basedOn w:val="VerbatimChar"/>
    <w:rPr>
      <w:rFonts w:ascii="Times New Roman" w:hAnsi="Times New Roman" w:cs="Times New Roman" w:eastAsia="Times New Roman"/>
    </w:rPr>
  </w:style>
  <w:style w:type="character" w:customStyle="1" w:styleId="StringTok">
    <w:name w:val="StringTok"/>
    <w:basedOn w:val="VerbatimChar"/>
    <w:rPr>
      <w:rFonts w:ascii="Times New Roman" w:hAnsi="Times New Roman" w:cs="Times New Roman" w:eastAsia="Times New Roman"/>
    </w:rPr>
  </w:style>
  <w:style w:type="character" w:customStyle="1" w:styleId="VerbatimStringTok">
    <w:name w:val="VerbatimStringTok"/>
    <w:basedOn w:val="VerbatimChar"/>
    <w:rPr>
      <w:rFonts w:ascii="Times New Roman" w:hAnsi="Times New Roman" w:cs="Times New Roman" w:eastAsia="Times New Roman"/>
    </w:rPr>
  </w:style>
  <w:style w:type="character" w:customStyle="1" w:styleId="SpecialStringTok">
    <w:name w:val="SpecialStringTok"/>
    <w:basedOn w:val="VerbatimChar"/>
    <w:rPr>
      <w:rFonts w:ascii="Times New Roman" w:hAnsi="Times New Roman" w:cs="Times New Roman" w:eastAsia="Times New Roman"/>
    </w:rPr>
  </w:style>
  <w:style w:type="character" w:customStyle="1" w:styleId="ImportTok">
    <w:name w:val="ImportTok"/>
    <w:basedOn w:val="VerbatimChar"/>
    <w:rPr>
      <w:rFonts w:ascii="Times New Roman" w:hAnsi="Times New Roman" w:cs="Times New Roman" w:eastAsia="Times New Roman"/>
      <w:b/>
    </w:rPr>
  </w:style>
  <w:style w:type="character" w:customStyle="1" w:styleId="CommentTok">
    <w:name w:val="CommentTok"/>
    <w:basedOn w:val="VerbatimChar"/>
    <w:rPr>
      <w:rFonts w:ascii="Times New Roman" w:hAnsi="Times New Roman" w:cs="Times New Roman" w:eastAsia="Times New Roman"/>
      <w:i/>
    </w:rPr>
  </w:style>
  <w:style w:type="character" w:customStyle="1" w:styleId="DocumentationTok">
    <w:name w:val="DocumentationTok"/>
    <w:basedOn w:val="VerbatimChar"/>
    <w:rPr>
      <w:rFonts w:ascii="Times New Roman" w:hAnsi="Times New Roman" w:cs="Times New Roman" w:eastAsia="Times New Roman"/>
      <w:i/>
    </w:rPr>
  </w:style>
  <w:style w:type="character" w:customStyle="1" w:styleId="AnnotationTok">
    <w:name w:val="AnnotationTok"/>
    <w:basedOn w:val="VerbatimChar"/>
    <w:rPr>
      <w:rFonts w:ascii="Times New Roman" w:hAnsi="Times New Roman" w:cs="Times New Roman" w:eastAsia="Times New Roman"/>
      <w:b/>
      <w:i/>
    </w:rPr>
  </w:style>
  <w:style w:type="character" w:customStyle="1" w:styleId="CommentVarTok">
    <w:name w:val="CommentVarTok"/>
    <w:basedOn w:val="VerbatimChar"/>
    <w:rPr>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rPr>
  </w:style>
  <w:style w:type="character" w:customStyle="1" w:styleId="FunctionTok">
    <w:name w:val="FunctionTok"/>
    <w:basedOn w:val="VerbatimChar"/>
    <w:rPr>
      <w:rFonts w:ascii="Times New Roman" w:hAnsi="Times New Roman" w:cs="Times New Roman" w:eastAsia="Times New Roman"/>
    </w:rPr>
  </w:style>
  <w:style w:type="character" w:customStyle="1" w:styleId="VariableTok">
    <w:name w:val="VariableTok"/>
    <w:basedOn w:val="VerbatimChar"/>
    <w:rPr>
      <w:rFonts w:ascii="Times New Roman" w:hAnsi="Times New Roman" w:cs="Times New Roman" w:eastAsia="Times New Roman"/>
    </w:rPr>
  </w:style>
  <w:style w:type="character" w:customStyle="1" w:styleId="ControlFlowTok">
    <w:name w:val="ControlFlowTok"/>
    <w:basedOn w:val="VerbatimChar"/>
    <w:rPr>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rPr>
  </w:style>
  <w:style w:type="character" w:customStyle="1" w:styleId="BuiltInTok">
    <w:name w:val="BuiltInTok"/>
    <w:basedOn w:val="VerbatimChar"/>
    <w:rPr>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rPr>
  </w:style>
  <w:style w:type="character" w:customStyle="1" w:styleId="AttributeTok">
    <w:name w:val="AttributeTok"/>
    <w:basedOn w:val="VerbatimChar"/>
    <w:rPr>
      <w:rFonts w:ascii="Times New Roman" w:hAnsi="Times New Roman" w:cs="Times New Roman" w:eastAsia="Times New Roman"/>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rPr>
  </w:style>
  <w:style w:type="character" w:customStyle="1" w:styleId="WarningTok">
    <w:name w:val="WarningTok"/>
    <w:basedOn w:val="VerbatimChar"/>
    <w:rPr>
      <w:rFonts w:ascii="Times New Roman" w:hAnsi="Times New Roman" w:cs="Times New Roman" w:eastAsia="Times New Roman"/>
      <w:b/>
      <w:i/>
    </w:rPr>
  </w:style>
  <w:style w:type="character" w:customStyle="1" w:styleId="AlertTok">
    <w:name w:val="AlertTok"/>
    <w:basedOn w:val="VerbatimChar"/>
    <w:rPr>
      <w:rFonts w:ascii="Times New Roman" w:hAnsi="Times New Roman" w:cs="Times New Roman" w:eastAsia="Times New Roman"/>
      <w:b/>
    </w:rPr>
  </w:style>
  <w:style w:type="character" w:customStyle="1" w:styleId="ErrorTok">
    <w:name w:val="ErrorTok"/>
    <w:basedOn w:val="VerbatimChar"/>
    <w:rPr>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5" Type="http://schemas.openxmlformats.org/officeDocument/2006/relationships/image" Target="media/rId35.png"/><Relationship Id="rId26" Type="http://schemas.openxmlformats.org/officeDocument/2006/relationships/image" Target="media/rId26.png"/><Relationship Id="rId46" Type="http://schemas.openxmlformats.org/officeDocument/2006/relationships/hyperlink" Target="https://huggingface.co/datasets/cnamuangtoun/resume-job-description-fit"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huggingface.co/datasets/cnamuangtoun/resume-job-description-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CogniHire: Auditing Resume Claims Instead of Scoring Candidates</dc:title>
  <dc:creator>Devesh S V Department of Computing Technologies SRM Institute of Science and Technology, Kattankalathur, Chennai, India deveshsv.386@gmail.com Dr. Aswathy K Cherian Associate Professor Department of Computing Technologies SRM Institute of Science and Technology, Kattankalathur, Chennai, India aswathyc1@srmist.edu.in</dc:creator>
  <cp:keywords/>
  <dcterms:created xsi:type="dcterms:W3CDTF">2026-09-27T17:41:10Z</dcterms:created>
  <dcterms:modified xsi:type="dcterms:W3CDTF">2026-09-27T17:41:10Z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Automated hiring systems typically emit a score: a scalar that ranks a candidate against others. Such scores resist explanation, give a candidate nothing specific to contest, and carry growing regulatory exposure under New York City Local Law 144, the Illinois Human Rights Act as amended by HB 3773, and the EU Artificial Intelligence Act. We present CogniHire, a technical screening system designed to audit the claims a candidate makes rather than score the candidate. A deterministic grounding gate constrains a language model to select claim text from the resume and forbids it to author any. Across roughly 100,000 synthetic trials the gate rejected every meaning-preserving paraphrase and negation trap while admitting every verbatim claim, and under a worst-case prompt-injection model it admitted none of 1,800 fabricated claims. For machine learning we compare nine classifiers under grouped cross-validation with significance testing and introduce a within-query diagnostic that separates matching ability from candidate-level quality. For deep learning we show that a plausible authored face-similarity threshold of 0.50 would have falsely rejected 41.4% of genuine identity matches, against 3.4% at a threshold calibrated on Labeled Faces in the Wild. Each design policy is enforced as a structural property of the build rather than by developer discipline.</vt:lpwstr>
  </property>
</Properties>
</file>