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B365D"/>
          <w:sz w:val="44"/>
        </w:rPr>
        <w:t>User Manual &amp; Feature Guide</w:t>
      </w:r>
    </w:p>
    <w:p>
      <w:r>
        <w:t xml:space="preserve">Welcome to the </w:t>
      </w:r>
      <w:r>
        <w:rPr>
          <w:b/>
        </w:rPr>
        <w:t>Universal AI Autofill Assistant</w:t>
      </w:r>
      <w:r>
        <w:t xml:space="preserve"> User Manual. Follow this guide to set up your profiles, scan documents, backup data, and automate form-filling securely across your favorite apps and web browsers.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🏁 1. Initial Setup &amp; Security Onboarding</w:t>
      </w:r>
    </w:p>
    <w:p>
      <w:pPr>
        <w:spacing w:before="280" w:after="80"/>
      </w:pPr>
      <w:r>
        <w:rPr>
          <w:b/>
          <w:color w:val="4A5568"/>
          <w:sz w:val="26"/>
        </w:rPr>
        <w:t>First-Time Wizard</w:t>
      </w:r>
    </w:p>
    <w:p>
      <w:r>
        <w:t>When you launch the app for the first time, you are guided through a multi-step introduction detailing the application's offline capabilities. You will immediately configure your default profile:</w:t>
      </w:r>
    </w:p>
    <w:p>
      <w:pPr>
        <w:pStyle w:val="ListNumber"/>
      </w:pPr>
      <w:r/>
      <w:r>
        <w:rPr>
          <w:b/>
        </w:rPr>
        <w:t>Onboarding Details:</w:t>
      </w:r>
      <w:r>
        <w:t xml:space="preserve"> Fill in your basic information: Name, Country, State, Gender, and Date of Birth.</w:t>
      </w:r>
    </w:p>
    <w:p>
      <w:pPr>
        <w:pStyle w:val="ListNumber"/>
      </w:pPr>
      <w:r/>
      <w:r>
        <w:rPr>
          <w:b/>
        </w:rPr>
        <w:t>"My Info" Generation:</w:t>
      </w:r>
      <w:r>
        <w:t xml:space="preserve"> This creates your primary </w:t>
      </w:r>
      <w:r>
        <w:rPr>
          <w:b/>
        </w:rPr>
        <w:t>"My Info"</w:t>
      </w:r>
      <w:r>
        <w:t xml:space="preserve"> profile. It has a special pinned status on your dashboard with a unique gradient border.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14500" cy="3246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24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14500" cy="3638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_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3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14500" cy="3832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_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3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14500" cy="3832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_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3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18096"/>
          <w:sz w:val="19"/>
        </w:rPr>
        <w:t>Figure 1: Onboarding Flow and Basic Setup Screen Sequences</w:t>
      </w:r>
    </w:p>
    <w:p>
      <w:pPr>
        <w:spacing w:before="280" w:after="80"/>
      </w:pPr>
      <w:r>
        <w:rPr>
          <w:b/>
          <w:color w:val="4A5568"/>
          <w:sz w:val="26"/>
        </w:rPr>
        <w:t>Security Configurations</w:t>
      </w:r>
    </w:p>
    <w:p>
      <w:r>
        <w:t>Because your profile stores sensitive data, you must establish a lock screen:</w:t>
      </w:r>
    </w:p>
    <w:p>
      <w:pPr>
        <w:pStyle w:val="ListNumber"/>
      </w:pPr>
      <w:r/>
      <w:r>
        <w:rPr>
          <w:b/>
        </w:rPr>
        <w:t>4-Digit PIN:</w:t>
      </w:r>
      <w:r>
        <w:t xml:space="preserve"> Set and confirm a PIN. This is stored in AES-256 encrypted storage.</w:t>
      </w:r>
    </w:p>
    <w:p>
      <w:pPr>
        <w:pStyle w:val="ListNumber"/>
      </w:pPr>
      <w:r/>
      <w:r>
        <w:rPr>
          <w:b/>
        </w:rPr>
        <w:t>Biometric Toggle:</w:t>
      </w:r>
      <w:r>
        <w:t xml:space="preserve"> Go to the hamburger menu ➔ enable </w:t>
      </w:r>
      <w:r>
        <w:rPr>
          <w:b/>
        </w:rPr>
        <w:t>Fingerprint Lock</w:t>
      </w:r>
      <w:r>
        <w:t>. Once enabled, you can bypass the PIN keypad using your fingerprint.</w:t>
      </w:r>
    </w:p>
    <w:p>
      <w:pPr>
        <w:pStyle w:val="ListNumber"/>
      </w:pPr>
      <w:r/>
      <w:r>
        <w:rPr>
          <w:b/>
        </w:rPr>
        <w:t>Lock Timeout:</w:t>
      </w:r>
      <w:r>
        <w:t xml:space="preserve"> Set how quickly the app should lock itself when in the background (options: *Instant*, *1 min*, *5 min*, *15 min*, *30 min*).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🗂️ 2. Profile Customization</w:t>
      </w:r>
    </w:p>
    <w:p>
      <w:r>
        <w:t>Profiles allow you to organize data for different contexts. You can maintain separate cards for "Academic Applications", "Professional Job Registrations", or "E-Commerce Shipping".</w:t>
      </w:r>
    </w:p>
    <w:p>
      <w:pPr>
        <w:spacing w:before="280" w:after="80"/>
      </w:pPr>
      <w:r>
        <w:rPr>
          <w:b/>
          <w:color w:val="4A5568"/>
          <w:sz w:val="26"/>
        </w:rPr>
        <w:t>Creating a Profile</w:t>
      </w:r>
    </w:p>
    <w:p>
      <w:pPr>
        <w:pStyle w:val="ListNumber"/>
      </w:pPr>
      <w:r>
        <w:t xml:space="preserve">On the main dashboard, tap the </w:t>
      </w:r>
      <w:r>
        <w:rPr>
          <w:b/>
        </w:rPr>
        <w:t>"Add New"</w:t>
      </w:r>
      <w:r>
        <w:t xml:space="preserve"> button.</w:t>
      </w:r>
    </w:p>
    <w:p>
      <w:pPr>
        <w:pStyle w:val="ListNumber"/>
      </w:pPr>
      <w:r>
        <w:t>Set a profile name and input your name, email, phone, and address.</w:t>
      </w:r>
    </w:p>
    <w:p>
      <w:pPr>
        <w:pStyle w:val="ListNumber"/>
      </w:pPr>
      <w:r>
        <w:t xml:space="preserve">Tap </w:t>
      </w:r>
      <w:r>
        <w:rPr>
          <w:b/>
        </w:rPr>
        <w:t>Save</w:t>
      </w:r>
      <w:r>
        <w:t>.</w:t>
      </w:r>
    </w:p>
    <w:p>
      <w:pPr>
        <w:spacing w:before="280" w:after="80"/>
      </w:pPr>
      <w:r>
        <w:rPr>
          <w:b/>
          <w:color w:val="4A5568"/>
          <w:sz w:val="26"/>
        </w:rPr>
        <w:t>Adding Custom Fields &amp; Custom Sections</w:t>
      </w:r>
    </w:p>
    <w:p>
      <w:r>
        <w:t>For details that do not fit in the standard fields:</w:t>
      </w:r>
    </w:p>
    <w:p>
      <w:pPr>
        <w:pStyle w:val="ListNumber"/>
      </w:pPr>
      <w:r>
        <w:t xml:space="preserve">Tap a profile card ➔ select </w:t>
      </w:r>
      <w:r>
        <w:rPr>
          <w:b/>
        </w:rPr>
        <w:t>Edit Profile</w:t>
      </w:r>
      <w:r>
        <w:t xml:space="preserve"> (or click the edit pencil icon).</w:t>
      </w:r>
    </w:p>
    <w:p>
      <w:pPr>
        <w:pStyle w:val="ListNumber"/>
      </w:pPr>
      <w:r>
        <w:t xml:space="preserve">Tap </w:t>
      </w:r>
      <w:r>
        <w:rPr>
          <w:b/>
        </w:rPr>
        <w:t>Add Custom Field</w:t>
      </w:r>
      <w:r>
        <w:t xml:space="preserve"> to create a simple key-value row (e.g. </w:t>
      </w:r>
      <w:r>
        <w:rPr>
          <w:rFonts w:ascii="Courier New" w:hAnsi="Courier New"/>
          <w:color w:val="A51D2D"/>
          <w:sz w:val="21"/>
        </w:rPr>
        <w:t>linkedinUrl</w:t>
      </w:r>
      <w:r>
        <w:t xml:space="preserve"> ➔ </w:t>
      </w:r>
      <w:r>
        <w:rPr>
          <w:rFonts w:ascii="Courier New" w:hAnsi="Courier New"/>
          <w:color w:val="A51D2D"/>
          <w:sz w:val="21"/>
        </w:rPr>
        <w:t>linkedin.com/in/user</w:t>
      </w:r>
      <w:r>
        <w:t>).</w:t>
      </w:r>
    </w:p>
    <w:p>
      <w:pPr>
        <w:pStyle w:val="ListNumber"/>
      </w:pPr>
      <w:r>
        <w:t xml:space="preserve">Tap </w:t>
      </w:r>
      <w:r>
        <w:rPr>
          <w:b/>
        </w:rPr>
        <w:t>Add Section</w:t>
      </w:r>
      <w:r>
        <w:t xml:space="preserve"> to create a grouped block of fields (e.g. creating an "Academic Record" group containing fields for </w:t>
      </w:r>
      <w:r>
        <w:rPr>
          <w:rFonts w:ascii="Courier New" w:hAnsi="Courier New"/>
          <w:color w:val="A51D2D"/>
          <w:sz w:val="21"/>
        </w:rPr>
        <w:t>Roll Number</w:t>
      </w:r>
      <w:r>
        <w:t xml:space="preserve">, </w:t>
      </w:r>
      <w:r>
        <w:rPr>
          <w:rFonts w:ascii="Courier New" w:hAnsi="Courier New"/>
          <w:color w:val="A51D2D"/>
          <w:sz w:val="21"/>
        </w:rPr>
        <w:t>GPA</w:t>
      </w:r>
      <w:r>
        <w:t xml:space="preserve">, and </w:t>
      </w:r>
      <w:r>
        <w:rPr>
          <w:rFonts w:ascii="Courier New" w:hAnsi="Courier New"/>
          <w:color w:val="A51D2D"/>
          <w:sz w:val="21"/>
        </w:rPr>
        <w:t>Major</w:t>
      </w:r>
      <w:r>
        <w:t>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110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_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11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110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11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18096"/>
          <w:sz w:val="19"/>
        </w:rPr>
        <w:t>Figure 2: Profile Dashboard Interface and Custom Section Fields Editor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📷 3. Camera Document Scanner (OCR)</w:t>
      </w:r>
    </w:p>
    <w:p>
      <w:r>
        <w:t>To skip typing long numbers or transcript lists, use the built-in scanner:</w:t>
      </w:r>
    </w:p>
    <w:p>
      <w:pPr>
        <w:pStyle w:val="ListNumber"/>
      </w:pPr>
      <w:r>
        <w:t xml:space="preserve">Open the profile you want to edit and tap </w:t>
      </w:r>
      <w:r>
        <w:rPr>
          <w:b/>
        </w:rPr>
        <w:t>Edit Profile</w:t>
      </w:r>
      <w:r>
        <w:t>.</w:t>
      </w:r>
    </w:p>
    <w:p>
      <w:pPr>
        <w:pStyle w:val="ListNumber"/>
      </w:pPr>
      <w:r>
        <w:t xml:space="preserve">Tap the </w:t>
      </w:r>
      <w:r>
        <w:rPr>
          <w:b/>
        </w:rPr>
        <w:t>Camera</w:t>
      </w:r>
      <w:r>
        <w:t xml:space="preserve"> button in the header.</w:t>
      </w:r>
    </w:p>
    <w:p>
      <w:pPr>
        <w:pStyle w:val="ListNumber"/>
      </w:pPr>
      <w:r>
        <w:t>Center your physical document (e.g., Driver's License, Tax Card, Passport, or Marksheet transcript) inside the camera frame.</w:t>
      </w:r>
    </w:p>
    <w:p>
      <w:pPr>
        <w:pStyle w:val="ListNumber"/>
      </w:pPr>
      <w:r>
        <w:t xml:space="preserve">Tap the </w:t>
      </w:r>
      <w:r>
        <w:rPr>
          <w:b/>
        </w:rPr>
        <w:t>Capture</w:t>
      </w:r>
      <w:r>
        <w:t xml:space="preserve"> shutter.</w:t>
      </w:r>
    </w:p>
    <w:p>
      <w:pPr>
        <w:pStyle w:val="ListNumber"/>
      </w:pPr>
      <w:r>
        <w:t>The offline ML Kit OCR engine will detect the text:</w:t>
      </w:r>
    </w:p>
    <w:p>
      <w:pPr>
        <w:pStyle w:val="ListBullet"/>
      </w:pPr>
      <w:r/>
      <w:r>
        <w:rPr>
          <w:b/>
        </w:rPr>
        <w:t>If standard ID Card:</w:t>
      </w:r>
      <w:r>
        <w:t xml:space="preserve"> Automatically creates section labels and values for Name, ID numbers, and DOB.</w:t>
      </w:r>
    </w:p>
    <w:p>
      <w:pPr>
        <w:pStyle w:val="ListBullet"/>
      </w:pPr>
      <w:r/>
      <w:r>
        <w:rPr>
          <w:b/>
        </w:rPr>
        <w:t>If Marksheet:</w:t>
      </w:r>
      <w:r>
        <w:t xml:space="preserve"> Scans rows, subjects, and grades, compiling them into a tabular list.</w:t>
      </w:r>
    </w:p>
    <w:p>
      <w:pPr>
        <w:pStyle w:val="ListNumber"/>
      </w:pPr>
      <w:r>
        <w:t xml:space="preserve">A verification card will display the parsed data. Adjust any text box values if the scan had minor OCR errors, and select </w:t>
      </w:r>
      <w:r>
        <w:rPr>
          <w:b/>
        </w:rPr>
        <w:t>"Use Data"</w:t>
      </w:r>
      <w:r>
        <w:t xml:space="preserve"> to import the new section into your profile.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💬 4. Smart Overlay &amp; Form Filling</w:t>
      </w:r>
    </w:p>
    <w:p>
      <w:r>
        <w:t>The floating bubble interface allows you to automate form-filling:</w:t>
      </w:r>
    </w:p>
    <w:p>
      <w:pPr>
        <w:spacing w:before="280" w:after="80"/>
      </w:pPr>
      <w:r>
        <w:rPr>
          <w:b/>
          <w:color w:val="4A5568"/>
          <w:sz w:val="26"/>
        </w:rPr>
        <w:t>Activating the Overlay</w:t>
      </w:r>
    </w:p>
    <w:p>
      <w:pPr>
        <w:pStyle w:val="ListBullet"/>
      </w:pPr>
      <w:r>
        <w:t xml:space="preserve">Navigate to the app drawer and turn on </w:t>
      </w:r>
      <w:r>
        <w:rPr>
          <w:b/>
        </w:rPr>
        <w:t>AI Bubble</w:t>
      </w:r>
      <w:r>
        <w:t>.</w:t>
      </w:r>
    </w:p>
    <w:p>
      <w:pPr>
        <w:pStyle w:val="ListBullet"/>
      </w:pPr>
      <w:r>
        <w:t xml:space="preserve">Or, swipe down your quick settings panel and click the </w:t>
      </w:r>
      <w:r>
        <w:rPr>
          <w:b/>
        </w:rPr>
        <w:t>AI Fill</w:t>
      </w:r>
      <w:r>
        <w:t xml:space="preserve"> tile.</w:t>
      </w:r>
    </w:p>
    <w:p>
      <w:pPr>
        <w:pStyle w:val="ListBullet"/>
      </w:pPr>
      <w:r>
        <w:t>A floating bubble view will overlay your screen.</w:t>
      </w:r>
    </w:p>
    <w:p>
      <w:pPr>
        <w:spacing w:before="280" w:after="80"/>
      </w:pPr>
      <w:r>
        <w:rPr>
          <w:b/>
          <w:color w:val="4A5568"/>
          <w:sz w:val="26"/>
        </w:rPr>
        <w:t>Executing Autofill</w:t>
      </w:r>
    </w:p>
    <w:p>
      <w:pPr>
        <w:pStyle w:val="ListNumber"/>
      </w:pPr>
      <w:r>
        <w:t>Open any third-party app or web browser showing a form.</w:t>
      </w:r>
    </w:p>
    <w:p>
      <w:pPr>
        <w:pStyle w:val="ListNumber"/>
      </w:pPr>
      <w:r>
        <w:t>Click on the first form input field to focus it.</w:t>
      </w:r>
    </w:p>
    <w:p>
      <w:pPr>
        <w:pStyle w:val="ListNumber"/>
      </w:pPr>
      <w:r>
        <w:t xml:space="preserve">Tap the </w:t>
      </w:r>
      <w:r>
        <w:rPr>
          <w:b/>
        </w:rPr>
        <w:t>Floating Bubble</w:t>
      </w:r>
      <w:r>
        <w:t>.</w:t>
      </w:r>
    </w:p>
    <w:p>
      <w:pPr>
        <w:pStyle w:val="ListNumber"/>
      </w:pPr>
      <w:r>
        <w:t>The service will traverse the layout tree, translate the labels if the form is in a regional language, match inputs against your profile, and fill the fields.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_fill_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 _fill_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18096"/>
          <w:sz w:val="19"/>
        </w:rPr>
        <w:t>Figure 3: Form Filling Overlay Trigger and Profile Selection Popup Dialog</w:t>
      </w:r>
    </w:p>
    <w:p>
      <w:pPr>
        <w:spacing w:before="280" w:after="80"/>
      </w:pPr>
      <w:r>
        <w:rPr>
          <w:b/>
          <w:color w:val="4A5568"/>
          <w:sz w:val="26"/>
        </w:rPr>
        <w:t>Switching Profiles on the Fly</w:t>
      </w:r>
    </w:p>
    <w:p>
      <w:pPr>
        <w:pStyle w:val="ListBullet"/>
      </w:pPr>
      <w:r/>
      <w:r>
        <w:rPr>
          <w:b/>
        </w:rPr>
        <w:t>Long-press the floating bubble</w:t>
      </w:r>
      <w:r>
        <w:t xml:space="preserve"> to open the Profile Selector. A popup will list all your profiles. Tap a profile to switch context and fill the form using that profile's details.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🛡️ 5. Built-in Security Controls</w:t>
      </w:r>
    </w:p>
    <w:p>
      <w:pPr>
        <w:spacing w:before="280" w:after="80"/>
      </w:pPr>
      <w:r>
        <w:rPr>
          <w:b/>
          <w:color w:val="4A5568"/>
          <w:sz w:val="26"/>
        </w:rPr>
        <w:t>Restricted Application Safety (Payment App Guard)</w:t>
      </w:r>
    </w:p>
    <w:p>
      <w:r>
        <w:t>To protect your privacy and prevent malicious overlays or accidental submissions in sensitive fields:</w:t>
      </w:r>
    </w:p>
    <w:p>
      <w:pPr>
        <w:pStyle w:val="ListBullet"/>
      </w:pPr>
      <w:r/>
      <w:r>
        <w:rPr>
          <w:b/>
        </w:rPr>
        <w:t>Automatic Deactivation:</w:t>
      </w:r>
      <w:r>
        <w:t xml:space="preserve"> The Autofill service automatically monitors active application package names.</w:t>
      </w:r>
    </w:p>
    <w:p>
      <w:pPr>
        <w:pStyle w:val="ListBullet"/>
      </w:pPr>
      <w:r/>
      <w:r>
        <w:rPr>
          <w:b/>
        </w:rPr>
        <w:t>Blocklist Guard:</w:t>
      </w:r>
      <w:r>
        <w:t xml:space="preserve"> Autofill inputs and popup overlays are automatically blocked on secure applications. This includes:</w:t>
      </w:r>
    </w:p>
    <w:p>
      <w:pPr>
        <w:pStyle w:val="ListBullet"/>
      </w:pPr>
      <w:r/>
      <w:r>
        <w:rPr>
          <w:b/>
        </w:rPr>
        <w:t>Messaging Tools:</w:t>
      </w:r>
      <w:r>
        <w:t xml:space="preserve"> SMS, MMS, WhatsApp, Telegram, Signal.</w:t>
      </w:r>
    </w:p>
    <w:p>
      <w:pPr>
        <w:pStyle w:val="ListBullet"/>
      </w:pPr>
      <w:r/>
      <w:r>
        <w:rPr>
          <w:b/>
        </w:rPr>
        <w:t>Social Media:</w:t>
      </w:r>
      <w:r>
        <w:t xml:space="preserve"> Instagram, Snapchat, Facebook, Twitter/X.</w:t>
      </w:r>
    </w:p>
    <w:p>
      <w:pPr>
        <w:pStyle w:val="ListBullet"/>
      </w:pPr>
      <w:r/>
      <w:r>
        <w:rPr>
          <w:b/>
        </w:rPr>
        <w:t>System Tools:</w:t>
      </w:r>
      <w:r>
        <w:t xml:space="preserve"> Calculator, Gallery, Camera.</w:t>
      </w:r>
    </w:p>
    <w:p>
      <w:pPr>
        <w:pStyle w:val="ListBullet"/>
      </w:pPr>
      <w:r/>
      <w:r>
        <w:rPr>
          <w:b/>
        </w:rPr>
        <w:t>Payment &amp; Banking Apps:</w:t>
      </w:r>
      <w:r>
        <w:t xml:space="preserve"> Google Pay, PhonePe, Paytm, and secure bank apps. If one of these packages is active, the autofill triggers will bypass execution to keep your credentials safe.</w:t>
      </w:r>
    </w:p>
    <w:p>
      <w:pPr>
        <w:spacing w:before="280" w:after="80"/>
      </w:pPr>
      <w:r>
        <w:rPr>
          <w:b/>
          <w:color w:val="4A5568"/>
          <w:sz w:val="26"/>
        </w:rPr>
        <w:t>Automatic Clipboard Purge</w:t>
      </w:r>
    </w:p>
    <w:p>
      <w:r>
        <w:t>When copying profile fields manually to your clipboard, a system receiver (</w:t>
      </w:r>
      <w:r>
        <w:rPr>
          <w:rFonts w:ascii="Courier New" w:hAnsi="Courier New"/>
          <w:color w:val="A51D2D"/>
          <w:sz w:val="21"/>
        </w:rPr>
        <w:t>CopyReceiver.kt</w:t>
      </w:r>
      <w:r>
        <w:t>) runs a 30-second countdown in the background. After 30 seconds, your system clipboard is cleared automatically to prevent other applications from reading cached credentials.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⚡ 6. Notification Panel Quick Copy (`QuickCopyService`)</w:t>
      </w:r>
    </w:p>
    <w:p>
      <w:r>
        <w:t>If you prefer not to use the floating overlay bubble, you can copy profile details using the Quick Copy service:</w:t>
      </w:r>
    </w:p>
    <w:p>
      <w:pPr>
        <w:pStyle w:val="ListNumber"/>
      </w:pPr>
      <w:r>
        <w:t>Enable the Quick Copy service in the settings menu.</w:t>
      </w:r>
    </w:p>
    <w:p>
      <w:pPr>
        <w:pStyle w:val="ListNumber"/>
      </w:pPr>
      <w:r>
        <w:t xml:space="preserve">A persistent notification will appear in your notification shade showing: </w:t>
      </w:r>
      <w:r>
        <w:rPr>
          <w:b/>
        </w:rPr>
        <w:t>"Smart Autofill Active: [Profile Name]"</w:t>
      </w:r>
      <w:r>
        <w:t>.</w:t>
      </w:r>
    </w:p>
    <w:p>
      <w:pPr>
        <w:pStyle w:val="ListNumber"/>
      </w:pPr>
      <w:r>
        <w:t xml:space="preserve">The notification features three quick-action buttons: </w:t>
      </w:r>
      <w:r>
        <w:rPr>
          <w:b/>
        </w:rPr>
        <w:t>"Name"</w:t>
      </w:r>
      <w:r>
        <w:t xml:space="preserve">, </w:t>
      </w:r>
      <w:r>
        <w:rPr>
          <w:b/>
        </w:rPr>
        <w:t>"Phone"</w:t>
      </w:r>
      <w:r>
        <w:t xml:space="preserve">, and </w:t>
      </w:r>
      <w:r>
        <w:rPr>
          <w:b/>
        </w:rPr>
        <w:t>"Email"</w:t>
      </w:r>
      <w:r>
        <w:t>.</w:t>
      </w:r>
    </w:p>
    <w:p>
      <w:pPr>
        <w:pStyle w:val="ListNumber"/>
      </w:pPr>
      <w:r>
        <w:t>Tap any of the buttons to copy the corresponding value to your clipboard.</w:t>
      </w:r>
    </w:p>
    <w:p>
      <w:pPr>
        <w:pStyle w:val="ListNumber"/>
      </w:pPr>
      <w:r>
        <w:t>You can paste the copied value into any input box. The 30-second auto-clear timer will protect the copied text.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⌨️ 7. Dynamic Text Expansion Shortcuts</w:t>
      </w:r>
    </w:p>
    <w:p>
      <w:r>
        <w:t>For inline expansions, type a shortcut word in any input field:</w:t>
      </w:r>
    </w:p>
    <w:p>
      <w:pPr>
        <w:pStyle w:val="ListBullet"/>
      </w:pPr>
      <w:r/>
      <w:r>
        <w:rPr>
          <w:b/>
        </w:rPr>
        <w:t>Standard Shortcuts:</w:t>
      </w:r>
      <w:r>
        <w:t xml:space="preserve"> </w:t>
      </w:r>
      <w:r>
        <w:rPr>
          <w:rFonts w:ascii="Courier New" w:hAnsi="Courier New"/>
          <w:color w:val="A51D2D"/>
          <w:sz w:val="21"/>
        </w:rPr>
        <w:t>name-</w:t>
      </w:r>
      <w:r>
        <w:t xml:space="preserve"> (full name), </w:t>
      </w:r>
      <w:r>
        <w:rPr>
          <w:rFonts w:ascii="Courier New" w:hAnsi="Courier New"/>
          <w:color w:val="A51D2D"/>
          <w:sz w:val="21"/>
        </w:rPr>
        <w:t>email-</w:t>
      </w:r>
      <w:r>
        <w:t xml:space="preserve"> (email address), </w:t>
      </w:r>
      <w:r>
        <w:rPr>
          <w:rFonts w:ascii="Courier New" w:hAnsi="Courier New"/>
          <w:color w:val="A51D2D"/>
          <w:sz w:val="21"/>
        </w:rPr>
        <w:t>mob-</w:t>
      </w:r>
      <w:r>
        <w:t xml:space="preserve"> (phone number), </w:t>
      </w:r>
      <w:r>
        <w:rPr>
          <w:rFonts w:ascii="Courier New" w:hAnsi="Courier New"/>
          <w:color w:val="A51D2D"/>
          <w:sz w:val="21"/>
        </w:rPr>
        <w:t>addr-</w:t>
      </w:r>
      <w:r>
        <w:t xml:space="preserve"> (address).</w:t>
      </w:r>
    </w:p>
    <w:p>
      <w:pPr>
        <w:pStyle w:val="ListBullet"/>
      </w:pPr>
      <w:r/>
      <w:r>
        <w:rPr>
          <w:b/>
        </w:rPr>
        <w:t>Custom Field Shortcuts:</w:t>
      </w:r>
      <w:r>
        <w:t xml:space="preserve"> Type the lowercase custom label with spaces removed followed by a hyphen (e.g. </w:t>
      </w:r>
      <w:r>
        <w:rPr>
          <w:rFonts w:ascii="Courier New" w:hAnsi="Courier New"/>
          <w:color w:val="A51D2D"/>
          <w:sz w:val="21"/>
        </w:rPr>
        <w:t>githuburl-</w:t>
      </w:r>
      <w:r>
        <w:t xml:space="preserve"> or </w:t>
      </w:r>
      <w:r>
        <w:rPr>
          <w:rFonts w:ascii="Courier New" w:hAnsi="Courier New"/>
          <w:color w:val="A51D2D"/>
          <w:sz w:val="21"/>
        </w:rPr>
        <w:t>gpa-</w:t>
      </w:r>
      <w:r>
        <w:t>).</w:t>
      </w:r>
    </w:p>
    <w:p>
      <w:pPr>
        <w:pStyle w:val="ListBullet"/>
      </w:pPr>
      <w:r/>
      <w:r>
        <w:rPr>
          <w:b/>
        </w:rPr>
        <w:t>Triggering:</w:t>
      </w:r>
      <w:r>
        <w:t xml:space="preserve"> Tap the floating bubble, and the shortcut text will be replaced with your profile value. You can use multiple shortcuts on a single page to fill several fields simultaneously.</w:t>
      </w:r>
    </w:p>
    <w:p>
      <w:pPr>
        <w:spacing w:before="240" w:after="240"/>
        <w:jc w:val="center"/>
      </w:pPr>
      <w:r>
        <w:rPr>
          <w:color w:val="D2D6DC"/>
        </w:rPr>
        <w:t>____________________________________________________</w:t>
      </w:r>
    </w:p>
    <w:p>
      <w:pPr>
        <w:spacing w:before="360" w:after="120"/>
      </w:pPr>
      <w:r>
        <w:rPr>
          <w:b/>
          <w:color w:val="2E5B88"/>
          <w:sz w:val="32"/>
        </w:rPr>
        <w:t>💾 8. Local Backup &amp; Restore (Import / Export)</w:t>
      </w:r>
    </w:p>
    <w:p>
      <w:r>
        <w:t>To save your configurations or move them to a new device:</w:t>
      </w:r>
    </w:p>
    <w:p>
      <w:pPr>
        <w:pStyle w:val="ListBullet"/>
      </w:pPr>
      <w:r/>
      <w:r>
        <w:rPr>
          <w:b/>
        </w:rPr>
        <w:t>Export Profiles:</w:t>
      </w:r>
      <w:r>
        <w:t xml:space="preserve"> Open the settings drawer and tap </w:t>
      </w:r>
      <w:r>
        <w:rPr>
          <w:b/>
        </w:rPr>
        <w:t>"Export Profiles"</w:t>
      </w:r>
      <w:r>
        <w:t>. The app compiles your configurations into a JSON file (</w:t>
      </w:r>
      <w:r>
        <w:rPr>
          <w:rFonts w:ascii="Courier New" w:hAnsi="Courier New"/>
          <w:color w:val="A51D2D"/>
          <w:sz w:val="21"/>
        </w:rPr>
        <w:t>profiles_export.json</w:t>
      </w:r>
      <w:r>
        <w:t>) and saves it to your device's Downloads directory.</w:t>
      </w:r>
    </w:p>
    <w:p>
      <w:pPr>
        <w:pStyle w:val="ListBullet"/>
      </w:pPr>
      <w:r/>
      <w:r>
        <w:rPr>
          <w:b/>
        </w:rPr>
        <w:t>Import Profiles:</w:t>
      </w:r>
      <w:r>
        <w:t xml:space="preserve"> Tap </w:t>
      </w:r>
      <w:r>
        <w:rPr>
          <w:b/>
        </w:rPr>
        <w:t>"Import Profiles"</w:t>
      </w:r>
      <w:r>
        <w:t xml:space="preserve"> in the drawer. A system file picker will open. Select your backed-up JSON file to restore your profiles.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