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79646" w14:textId="77777777" w:rsidR="005D667F" w:rsidRDefault="005D667F" w:rsidP="005D667F">
      <w:r>
        <w:t>AUCTION TERMS AND CONDITIONS</w:t>
      </w:r>
    </w:p>
    <w:p w14:paraId="27ECE7DA" w14:textId="77777777" w:rsidR="005D667F" w:rsidRDefault="005D667F" w:rsidP="005D667F">
      <w:r>
        <w:t>CAUTION TO BIDDERS.</w:t>
      </w:r>
    </w:p>
    <w:p w14:paraId="468769AA" w14:textId="77777777" w:rsidR="005D667F" w:rsidRDefault="005D667F" w:rsidP="005D667F">
      <w:r>
        <w:t>READ THESE TERMS OF SALE CAREFULLY</w:t>
      </w:r>
    </w:p>
    <w:p w14:paraId="316DD28B" w14:textId="77777777" w:rsidR="005D667F" w:rsidRDefault="005D667F" w:rsidP="005D667F">
      <w:r>
        <w:t>FOR THE AUCTION TAKING PLACE ON PROPERTY ADDRESS</w:t>
      </w:r>
    </w:p>
    <w:p w14:paraId="5D32E2AE" w14:textId="77777777" w:rsidR="005D667F" w:rsidRDefault="005D667F" w:rsidP="005D667F">
      <w:r>
        <w:t xml:space="preserve">As a bidder, one who is making bids (“Bidder”), you agree to the instructions, terms and conditions of this Auction as stated in these terms and </w:t>
      </w:r>
    </w:p>
    <w:p w14:paraId="042F124B" w14:textId="77777777" w:rsidR="005D667F" w:rsidRDefault="005D667F" w:rsidP="005D667F">
      <w:r>
        <w:t xml:space="preserve">conditions (“Auction Terms and Conditions” or “Terms and Conditions”). The successful bidder (the “Buyer”) is legally obligated to </w:t>
      </w:r>
    </w:p>
    <w:p w14:paraId="1CDD7C00" w14:textId="77777777" w:rsidR="005D667F" w:rsidRDefault="005D667F" w:rsidP="005D667F">
      <w:r>
        <w:t xml:space="preserve">complete the purchase. Failure to complete a purchase constitutes a breach of contract and will result in loss of deposit and a </w:t>
      </w:r>
    </w:p>
    <w:p w14:paraId="77EABAAD" w14:textId="77777777" w:rsidR="005D667F" w:rsidRDefault="005D667F" w:rsidP="005D667F">
      <w:r>
        <w:t xml:space="preserve">bar from future sales. Buyer may also be subject to monetary damages and any other remedies permitted by law. Therefore, </w:t>
      </w:r>
    </w:p>
    <w:p w14:paraId="03088546" w14:textId="77777777" w:rsidR="005D667F" w:rsidRDefault="005D667F" w:rsidP="005D667F">
      <w:r>
        <w:t>when you make a bid, you must be prepared to complete the purchase without any cancellation under any circumstances.</w:t>
      </w:r>
    </w:p>
    <w:p w14:paraId="78ED7CCF" w14:textId="77777777" w:rsidR="005D667F" w:rsidRDefault="005D667F" w:rsidP="005D667F">
      <w:r>
        <w:t>INITIAL</w:t>
      </w:r>
    </w:p>
    <w:p w14:paraId="49D9FBC0" w14:textId="77777777" w:rsidR="005D667F" w:rsidRDefault="005D667F" w:rsidP="005D667F">
      <w:r>
        <w:t xml:space="preserve">Harcourts Pacific LLC (Harcourts Pacific LLC, and its employees, agents and representatives referred to collectively as “Auction Company”) and Auction </w:t>
      </w:r>
    </w:p>
    <w:p w14:paraId="4A9BCA8B" w14:textId="77777777" w:rsidR="005D667F" w:rsidRDefault="005D667F" w:rsidP="005D667F">
      <w:r>
        <w:t xml:space="preserve">Company may appoint an “Auctioneer” to act on its behalf with respect to any aspects of the auction process. For purposes of this document and any </w:t>
      </w:r>
    </w:p>
    <w:p w14:paraId="55B60F83" w14:textId="77777777" w:rsidR="005D667F" w:rsidRDefault="005D667F" w:rsidP="005D667F">
      <w:r>
        <w:t>related documents, Auction Company and Auctioneer shall be used interchangeably.</w:t>
      </w:r>
    </w:p>
    <w:p w14:paraId="447DE656" w14:textId="77777777" w:rsidR="005D667F" w:rsidRDefault="005D667F" w:rsidP="005D667F">
      <w:r>
        <w:t xml:space="preserve">By participating in the auction, you agree to these Terms and Conditions and make representations as set forth below. These Terms and Conditions are </w:t>
      </w:r>
    </w:p>
    <w:p w14:paraId="2CFA519A" w14:textId="77777777" w:rsidR="005D667F" w:rsidRDefault="005D667F" w:rsidP="005D667F">
      <w:r>
        <w:t xml:space="preserve">legally binding and if you breach any of them the Auction Company or the seller of the Property (as defined in registration documents) at the auction sale </w:t>
      </w:r>
    </w:p>
    <w:p w14:paraId="1A194B0D" w14:textId="77777777" w:rsidR="005D667F" w:rsidRDefault="005D667F" w:rsidP="005D667F">
      <w:r>
        <w:t xml:space="preserve">(“Seller”) may seek monetary, equitable and legal relief. Note that the Terms and Conditions set forth below include an agreement by which you </w:t>
      </w:r>
    </w:p>
    <w:p w14:paraId="5760FDD9" w14:textId="77777777" w:rsidR="005D667F" w:rsidRDefault="005D667F" w:rsidP="005D667F">
      <w:r>
        <w:t>release Seller and Auction Company of all liability arising from any properties purchased at this Auction.</w:t>
      </w:r>
    </w:p>
    <w:p w14:paraId="3EF75CA7" w14:textId="77777777" w:rsidR="005D667F" w:rsidRDefault="005D667F" w:rsidP="005D667F">
      <w:r>
        <w:t>harcourtsauctions.com | 27372 Aliso Creek Rd, #100 Aliso Viejo, CA 92656 | 949.632.8995 | auctions@harcourtsusa.com | bond # 72BSBGT7291</w:t>
      </w:r>
    </w:p>
    <w:p w14:paraId="32AA3EF2" w14:textId="77777777" w:rsidR="005D667F" w:rsidRDefault="005D667F" w:rsidP="005D667F">
      <w:r>
        <w:t>1 of 4 | Auction Terms and Conditions</w:t>
      </w:r>
    </w:p>
    <w:p w14:paraId="483DA04E" w14:textId="77777777" w:rsidR="005D667F" w:rsidRDefault="005D667F" w:rsidP="005D667F">
      <w:r>
        <w:t>3 TERMS OF SALE (“TERMS”):</w:t>
      </w:r>
    </w:p>
    <w:p w14:paraId="7F3BBABB" w14:textId="77777777" w:rsidR="005D667F" w:rsidRDefault="005D667F" w:rsidP="005D667F">
      <w:r>
        <w:t>Bidder Registration. All Bidders must be approved and registered by 5:00pm on the Bidders Registration Deadline</w:t>
      </w:r>
    </w:p>
    <w:p w14:paraId="31779571" w14:textId="77777777" w:rsidR="005D667F" w:rsidRDefault="005D667F" w:rsidP="005D667F">
      <w:r>
        <w:t xml:space="preserve">_______________________________________. Auctioneer may approve a person as a Bidder only if the person has shown a valid </w:t>
      </w:r>
    </w:p>
    <w:p w14:paraId="53ACCD1E" w14:textId="77777777" w:rsidR="005D667F" w:rsidRDefault="005D667F" w:rsidP="005D667F">
      <w:r>
        <w:lastRenderedPageBreak/>
        <w:t xml:space="preserve">government-issued photo identification card to Auction Company, executed the signature page to these Terms and Conditions, and </w:t>
      </w:r>
    </w:p>
    <w:p w14:paraId="2745D32A" w14:textId="77777777" w:rsidR="005D667F" w:rsidRDefault="005D667F" w:rsidP="005D667F">
      <w:r>
        <w:t xml:space="preserve">completed the Bidder’s Registration form to the satisfaction of Auction Company. To be approved to bid, the Bidder must also </w:t>
      </w:r>
    </w:p>
    <w:p w14:paraId="3CC2AEE0" w14:textId="77777777" w:rsidR="005D667F" w:rsidRDefault="005D667F" w:rsidP="005D667F">
      <w:r>
        <w:t xml:space="preserve">complete specified cross qualification process. Upon satisfying the Bidder’s Registration requirements set forth in this paragraph and on </w:t>
      </w:r>
    </w:p>
    <w:p w14:paraId="13BB9F32" w14:textId="77777777" w:rsidR="005D667F" w:rsidRDefault="005D667F" w:rsidP="005D667F">
      <w:r>
        <w:t>that document, Bidders shall be issued an auction paddle with which to place bids.</w:t>
      </w:r>
    </w:p>
    <w:p w14:paraId="1FD6F025" w14:textId="77777777" w:rsidR="005D667F" w:rsidRDefault="005D667F" w:rsidP="005D667F">
      <w:r>
        <w:t xml:space="preserve">Agreement to Close upon Successful Bid. Buyer is agreeing to close on the Property upon a successful bid. If Buyer is not certain that </w:t>
      </w:r>
    </w:p>
    <w:p w14:paraId="13C79103" w14:textId="77777777" w:rsidR="005D667F" w:rsidRDefault="005D667F" w:rsidP="005D667F">
      <w:r>
        <w:t xml:space="preserve">they want to purchase the </w:t>
      </w:r>
      <w:proofErr w:type="gramStart"/>
      <w:r>
        <w:t>Property,</w:t>
      </w:r>
      <w:proofErr w:type="gramEnd"/>
      <w:r>
        <w:t xml:space="preserve"> Buyer should not bid on the Property. If Buyer wishes to inspect the Property prior to purchase and has not </w:t>
      </w:r>
    </w:p>
    <w:p w14:paraId="6A12E433" w14:textId="77777777" w:rsidR="005D667F" w:rsidRDefault="005D667F" w:rsidP="005D667F">
      <w:r>
        <w:t xml:space="preserve">done so, Buyer should not bid on the property. Successful bidders must have adequate financial resources to </w:t>
      </w:r>
      <w:proofErr w:type="spellStart"/>
      <w:r>
        <w:t>fulfill</w:t>
      </w:r>
      <w:proofErr w:type="spellEnd"/>
      <w:r>
        <w:t xml:space="preserve"> bid </w:t>
      </w:r>
    </w:p>
    <w:p w14:paraId="71C956A2" w14:textId="77777777" w:rsidR="005D667F" w:rsidRDefault="005D667F" w:rsidP="005D667F">
      <w:r>
        <w:t xml:space="preserve">commitments. If Buyer successfully bids on the Property, Buyer shall enter into a contract with the Seller to purchase the Property for the bid </w:t>
      </w:r>
    </w:p>
    <w:p w14:paraId="540D8A73" w14:textId="77777777" w:rsidR="005D667F" w:rsidRDefault="005D667F" w:rsidP="005D667F">
      <w:r>
        <w:t xml:space="preserve">amount, immediately after being declared the successful bidder by the Auctioneer. This is binding and obligates Buyer to purchase the </w:t>
      </w:r>
    </w:p>
    <w:p w14:paraId="26853286" w14:textId="77777777" w:rsidR="005D667F" w:rsidRDefault="005D667F" w:rsidP="005D667F">
      <w:r>
        <w:t>Property notwithstanding any other presumptions, documents, representations, or anything contrary. paragraph (j) below.</w:t>
      </w:r>
    </w:p>
    <w:p w14:paraId="5EF002DD" w14:textId="77777777" w:rsidR="005D667F" w:rsidRDefault="005D667F" w:rsidP="005D667F">
      <w:r>
        <w:t>A.</w:t>
      </w:r>
    </w:p>
    <w:p w14:paraId="38AABD5D" w14:textId="77777777" w:rsidR="005D667F" w:rsidRDefault="005D667F" w:rsidP="005D667F">
      <w:r>
        <w:t>B.</w:t>
      </w:r>
    </w:p>
    <w:p w14:paraId="092F73E7" w14:textId="77777777" w:rsidR="005D667F" w:rsidRDefault="005D667F" w:rsidP="005D667F">
      <w:r>
        <w:t xml:space="preserve">Purchase and Sale Agreement. The successful bidder for each property shall execute a Residential Purchase Agreement and </w:t>
      </w:r>
    </w:p>
    <w:p w14:paraId="7C7E1398" w14:textId="77777777" w:rsidR="005D667F" w:rsidRDefault="005D667F" w:rsidP="005D667F">
      <w:r>
        <w:t xml:space="preserve">Harcourts Pacific LLC Joint Escrow Instructions (the “Agreement”) for the Property immediately after being declared the successful bidder by </w:t>
      </w:r>
    </w:p>
    <w:p w14:paraId="0BC2B4A5" w14:textId="77777777" w:rsidR="005D667F" w:rsidRDefault="005D667F" w:rsidP="005D667F">
      <w:r>
        <w:t xml:space="preserve">Auctioneer. Documentation may also be forwarded for electronic signature. Successful bidder agrees to execute purchase documentation the </w:t>
      </w:r>
    </w:p>
    <w:p w14:paraId="4798CC52" w14:textId="77777777" w:rsidR="005D667F" w:rsidRDefault="005D667F" w:rsidP="005D667F">
      <w:r>
        <w:t xml:space="preserve">same day as being declared the successful bidder. Copies of this Agreement are available for review prior to the Auction at the Auction </w:t>
      </w:r>
    </w:p>
    <w:p w14:paraId="4BE35056" w14:textId="77777777" w:rsidR="005D667F" w:rsidRDefault="005D667F" w:rsidP="005D667F">
      <w:r>
        <w:t>information office or by calling Auctioneer. On the day of auction sale, no modification to the Agreement will be accepted.</w:t>
      </w:r>
    </w:p>
    <w:p w14:paraId="6A8DD851" w14:textId="77777777" w:rsidR="005D667F" w:rsidRDefault="005D667F" w:rsidP="005D667F">
      <w:r>
        <w:t xml:space="preserve">Deposit. The Buyer purchasing a </w:t>
      </w:r>
      <w:proofErr w:type="gramStart"/>
      <w:r>
        <w:t>Property</w:t>
      </w:r>
      <w:proofErr w:type="gramEnd"/>
      <w:r>
        <w:t xml:space="preserve"> will be required to deliver a deposit equal to ___________________ (the “Deposit”) which </w:t>
      </w:r>
    </w:p>
    <w:p w14:paraId="5EB09CE6" w14:textId="77777777" w:rsidR="005D667F" w:rsidRDefault="005D667F" w:rsidP="005D667F">
      <w:r>
        <w:t>must be a Cashier’s Check and be delivered immediately upon consummation of the sale to the specified closing agent set forth in</w:t>
      </w:r>
    </w:p>
    <w:p w14:paraId="38801EF6" w14:textId="77777777" w:rsidR="005D667F" w:rsidRDefault="005D667F" w:rsidP="005D667F">
      <w:r>
        <w:t>paragraph (j) below.</w:t>
      </w:r>
    </w:p>
    <w:p w14:paraId="2630A36D" w14:textId="77777777" w:rsidR="005D667F" w:rsidRDefault="005D667F" w:rsidP="005D667F">
      <w:r>
        <w:t xml:space="preserve">No Refund on Deposit. If the bid is accepted, the Deposit will not be refunded under any circumstances. Additionally, Deposit shall </w:t>
      </w:r>
    </w:p>
    <w:p w14:paraId="32FA6131" w14:textId="77777777" w:rsidR="005D667F" w:rsidRDefault="005D667F" w:rsidP="005D667F">
      <w:r>
        <w:t xml:space="preserve">be retained by the Seller or Auctioneer upon Buyer’s failure to complete the Agreement and close the sale and Seller shall be entitled to </w:t>
      </w:r>
    </w:p>
    <w:p w14:paraId="4A6F7169" w14:textId="77777777" w:rsidR="005D667F" w:rsidRDefault="005D667F" w:rsidP="005D667F">
      <w:r>
        <w:t>proceed pursuant to the options set forth in paragraph (f) below.</w:t>
      </w:r>
    </w:p>
    <w:p w14:paraId="305EB677" w14:textId="77777777" w:rsidR="005D667F" w:rsidRDefault="005D667F" w:rsidP="005D667F">
      <w:r>
        <w:t xml:space="preserve">Failure to Pay Deposit or Refusal to Execute the Agreement. If Buyer fails to pay the Deposit or refuses to execute the </w:t>
      </w:r>
    </w:p>
    <w:p w14:paraId="3C8ACD98" w14:textId="77777777" w:rsidR="005D667F" w:rsidRDefault="005D667F" w:rsidP="005D667F">
      <w:r>
        <w:t>Agreement, at Seller’s option:</w:t>
      </w:r>
    </w:p>
    <w:p w14:paraId="33FE1C4F" w14:textId="77777777" w:rsidR="005D667F" w:rsidRDefault="005D667F" w:rsidP="005D667F">
      <w:proofErr w:type="spellStart"/>
      <w:r>
        <w:t>i</w:t>
      </w:r>
      <w:proofErr w:type="spellEnd"/>
      <w:r>
        <w:t xml:space="preserve">. The result of the auction sale shall be treated as invalid and the Property may at such time be resubmitted to </w:t>
      </w:r>
    </w:p>
    <w:p w14:paraId="3690BF3E" w14:textId="77777777" w:rsidR="005D667F" w:rsidRDefault="005D667F" w:rsidP="005D667F">
      <w:r>
        <w:t>auction at the expense of the Buyer for reasonable auction expenses, OR</w:t>
      </w:r>
    </w:p>
    <w:p w14:paraId="6A057E5E" w14:textId="77777777" w:rsidR="005D667F" w:rsidRDefault="005D667F" w:rsidP="005D667F">
      <w:r>
        <w:t xml:space="preserve">ii. The Seller may affirm the Agreement and pursue legal and equitable relief against the Buyer as they deem appropriate. </w:t>
      </w:r>
    </w:p>
    <w:p w14:paraId="6FCDDBF9" w14:textId="77777777" w:rsidR="005D667F" w:rsidRDefault="005D667F" w:rsidP="005D667F">
      <w:r>
        <w:t>C.</w:t>
      </w:r>
    </w:p>
    <w:p w14:paraId="477CDB03" w14:textId="77777777" w:rsidR="005D667F" w:rsidRDefault="005D667F" w:rsidP="005D667F">
      <w:r>
        <w:t>D.</w:t>
      </w:r>
    </w:p>
    <w:p w14:paraId="1BEAF029" w14:textId="77777777" w:rsidR="005D667F" w:rsidRDefault="005D667F" w:rsidP="005D667F">
      <w:r>
        <w:t>E.</w:t>
      </w:r>
    </w:p>
    <w:p w14:paraId="1F0C2838" w14:textId="77777777" w:rsidR="005D667F" w:rsidRDefault="005D667F" w:rsidP="005D667F">
      <w:r>
        <w:t>F.</w:t>
      </w:r>
    </w:p>
    <w:p w14:paraId="306F9F39" w14:textId="77777777" w:rsidR="005D667F" w:rsidRDefault="005D667F" w:rsidP="005D667F">
      <w:r>
        <w:t>2 of 4 | Auction Terms and Conditions</w:t>
      </w:r>
    </w:p>
    <w:p w14:paraId="453C0DFF" w14:textId="77777777" w:rsidR="005D667F" w:rsidRDefault="005D667F" w:rsidP="005D667F">
      <w:r>
        <w:t xml:space="preserve">Property Purchased “AS IS” and Buyer’s Release of Seller and Auctioneer’s Liability. Buyer accepts the Property in “AS IS” </w:t>
      </w:r>
    </w:p>
    <w:p w14:paraId="2BF1C3A2" w14:textId="77777777" w:rsidR="005D667F" w:rsidRDefault="005D667F" w:rsidP="005D667F">
      <w:r>
        <w:t xml:space="preserve">condition at time of closing, including any hidden defects known, unknown, or even those that should have been known. All properties </w:t>
      </w:r>
    </w:p>
    <w:p w14:paraId="74EAE914" w14:textId="77777777" w:rsidR="005D667F" w:rsidRDefault="005D667F" w:rsidP="005D667F">
      <w:r>
        <w:t xml:space="preserve">will be conveyed by general warranty deed or quitclaim deed, unless otherwise stated. BUYER AND ANYONE CLAIMING BY, THROUGH OR </w:t>
      </w:r>
    </w:p>
    <w:p w14:paraId="72FC8C30" w14:textId="77777777" w:rsidR="005D667F" w:rsidRDefault="005D667F" w:rsidP="005D667F">
      <w:r>
        <w:t>UNDER BUYER FULLY AND COMPLETELY RELEASE SELLER AND AUCTIONEER AND THEIR RESPECTIVE EMPLOYEES, OFFICERS, DIRECTORS,</w:t>
      </w:r>
    </w:p>
    <w:p w14:paraId="5D9B0B3E" w14:textId="77777777" w:rsidR="005D667F" w:rsidRDefault="005D667F" w:rsidP="005D667F">
      <w:r>
        <w:t xml:space="preserve">REPRESENTATIVES AND AGENTS FROM ANY AND ALL CLAIMS THAT BUYER MAY NOW HAVE OR ACQUIRE IN THE FUTURE AGAINST SELLER FOR </w:t>
      </w:r>
    </w:p>
    <w:p w14:paraId="200B2277" w14:textId="77777777" w:rsidR="005D667F" w:rsidRDefault="005D667F" w:rsidP="005D667F">
      <w:r>
        <w:t>ANY COST, LOSS, LIABILITY, DAMAGE, EXPENSE, DEMAND, ACTION OR CAUSE OF ACTION ARISING FROM OR RELATED TO ANY CONSTRUCTION</w:t>
      </w:r>
    </w:p>
    <w:p w14:paraId="6635FA02" w14:textId="77777777" w:rsidR="005D667F" w:rsidRDefault="005D667F" w:rsidP="005D667F">
      <w:r>
        <w:t xml:space="preserve">DEFECTS, ERRORS, OMISSIONS OR OTHER CONDITIONS, INCLUDING ENVIRONMENTAL MATTERS, AFFECTING THE PROPERTY, OR ANY PORTION </w:t>
      </w:r>
    </w:p>
    <w:p w14:paraId="3FC50335" w14:textId="77777777" w:rsidR="005D667F" w:rsidRDefault="005D667F" w:rsidP="005D667F">
      <w:r>
        <w:t>OF THE PROPERTY. THIS RELEASE INCLUDES CLAIMS OF WHICH BUYER IS PRESENTLY UNAWARE OR WHICH BUYER DOES NOT PRESENTLY</w:t>
      </w:r>
    </w:p>
    <w:p w14:paraId="0418D1FD" w14:textId="77777777" w:rsidR="005D667F" w:rsidRDefault="005D667F" w:rsidP="005D667F">
      <w:r>
        <w:t xml:space="preserve">SUSPECT TO EXIST WHICH, IF KNOWN BY </w:t>
      </w:r>
      <w:proofErr w:type="gramStart"/>
      <w:r>
        <w:t>BUYER,WOULD</w:t>
      </w:r>
      <w:proofErr w:type="gramEnd"/>
      <w:r>
        <w:t xml:space="preserve"> MATERIALLY AFFECT BUYER’S RELEASE OF SELLER, BROKER AND AUCTIONEER.</w:t>
      </w:r>
    </w:p>
    <w:p w14:paraId="473C8032" w14:textId="77777777" w:rsidR="005D667F" w:rsidRDefault="005D667F" w:rsidP="005D667F">
      <w:r>
        <w:t>Buyer understands and agrees that the purchase price has been adjusted by prior negotiation to reflect that the Property is sold by Seller and</w:t>
      </w:r>
    </w:p>
    <w:p w14:paraId="770EDB39" w14:textId="77777777" w:rsidR="005D667F" w:rsidRDefault="005D667F" w:rsidP="005D667F">
      <w:r>
        <w:t>purchased by Buyer subject to the foregoing.</w:t>
      </w:r>
    </w:p>
    <w:p w14:paraId="0FFD0A7A" w14:textId="77777777" w:rsidR="005D667F" w:rsidRDefault="005D667F" w:rsidP="005D667F">
      <w:r>
        <w:t xml:space="preserve">No Contingencies. Buyer acknowledges that this transaction is not subject to any financing contingency or any other contingency, including </w:t>
      </w:r>
    </w:p>
    <w:p w14:paraId="7987AC07" w14:textId="77777777" w:rsidR="005D667F" w:rsidRDefault="005D667F" w:rsidP="005D667F">
      <w:r>
        <w:t xml:space="preserve">but not limited to an inspection contingency, unless the terms of the Bidders Registration included a Variation to Terms. By participating in </w:t>
      </w:r>
    </w:p>
    <w:p w14:paraId="64DF9435" w14:textId="77777777" w:rsidR="005D667F" w:rsidRDefault="005D667F" w:rsidP="005D667F">
      <w:r>
        <w:t xml:space="preserve">the auction Buyer represents to Auctioneer and Seller that Buyer possesses adequate financing and has done sufficient due diligence to </w:t>
      </w:r>
    </w:p>
    <w:p w14:paraId="7045A545" w14:textId="77777777" w:rsidR="005D667F" w:rsidRDefault="005D667F" w:rsidP="005D667F">
      <w:r>
        <w:t xml:space="preserve">bid on the Property and pay the amount bid and complete the sale. Further, by participating in the auction, Buyer acknowledges that </w:t>
      </w:r>
    </w:p>
    <w:p w14:paraId="3AE2371C" w14:textId="77777777" w:rsidR="005D667F" w:rsidRDefault="005D667F" w:rsidP="005D667F">
      <w:r>
        <w:t xml:space="preserve">Auctioneer and Seller are relying on Buyer’s representation whether verbal or in any writing of sufficient funding. Buyer acknowledges </w:t>
      </w:r>
    </w:p>
    <w:p w14:paraId="13690E82" w14:textId="77777777" w:rsidR="005D667F" w:rsidRDefault="005D667F" w:rsidP="005D667F">
      <w:r>
        <w:t xml:space="preserve">that as a result of Buyer’s participation in the Auction, Auctioneer and Seller will be injured if Buyer lacks sufficient financing or if Buyer has </w:t>
      </w:r>
    </w:p>
    <w:p w14:paraId="405E42D4" w14:textId="77777777" w:rsidR="005D667F" w:rsidRDefault="005D667F" w:rsidP="005D667F">
      <w:r>
        <w:t xml:space="preserve">failed to adequately inspect the condition of the Property and its value, resulting in Auctioneer and Seller’s losses of resources used to </w:t>
      </w:r>
    </w:p>
    <w:p w14:paraId="7B36A24B" w14:textId="77777777" w:rsidR="005D667F" w:rsidRDefault="005D667F" w:rsidP="005D667F">
      <w:r>
        <w:t xml:space="preserve">market the property and conduct the auction. </w:t>
      </w:r>
    </w:p>
    <w:p w14:paraId="79FD0AEF" w14:textId="77777777" w:rsidR="005D667F" w:rsidRDefault="005D667F" w:rsidP="005D667F">
      <w:r>
        <w:t xml:space="preserve">Closing and Title. The property, must close on or before 30 days after the auction. In the event the seller has approved a </w:t>
      </w:r>
    </w:p>
    <w:p w14:paraId="7B995E0B" w14:textId="77777777" w:rsidR="005D667F" w:rsidRDefault="005D667F" w:rsidP="005D667F">
      <w:r>
        <w:t xml:space="preserve">Registered Bidders Variation to Terms which denotes a different close time of specific date, then this shall be considered to prevail. </w:t>
      </w:r>
    </w:p>
    <w:p w14:paraId="45B9C980" w14:textId="77777777" w:rsidR="005D667F" w:rsidRDefault="005D667F" w:rsidP="005D667F">
      <w:r>
        <w:t xml:space="preserve">All prospective Bidders should consider engaging counsel of their own choosing to examine the commitment for title insurance and all </w:t>
      </w:r>
    </w:p>
    <w:p w14:paraId="037416EF" w14:textId="77777777" w:rsidR="005D667F" w:rsidRDefault="005D667F" w:rsidP="005D667F">
      <w:r>
        <w:t xml:space="preserve">matters referred to in that commitment as affecting the state of title of properties on which they intend to bid. Seller and Auctioneer make no </w:t>
      </w:r>
    </w:p>
    <w:p w14:paraId="17A083BA" w14:textId="77777777" w:rsidR="005D667F" w:rsidRDefault="005D667F" w:rsidP="005D667F">
      <w:r>
        <w:t xml:space="preserve">warranties or representations with respect to the state of title on any of the properties, the title company, or of the correctness or completeness of </w:t>
      </w:r>
    </w:p>
    <w:p w14:paraId="03EA3331" w14:textId="77777777" w:rsidR="005D667F" w:rsidRDefault="005D667F" w:rsidP="005D667F">
      <w:r>
        <w:t xml:space="preserve">the information contained in the commitment for title insurance. Unless otherwise stated, Seller shall pay all current taxes, fees or </w:t>
      </w:r>
    </w:p>
    <w:p w14:paraId="4ABA9041" w14:textId="77777777" w:rsidR="005D667F" w:rsidRDefault="005D667F" w:rsidP="005D667F">
      <w:r>
        <w:t xml:space="preserve">other encumbrances on or assessed against the Property up to the date of closing. ___________________________ shall act as the closing </w:t>
      </w:r>
    </w:p>
    <w:p w14:paraId="723CE2F4" w14:textId="77777777" w:rsidR="005D667F" w:rsidRDefault="005D667F" w:rsidP="005D667F">
      <w:r>
        <w:t>agent for this transaction. Seller shall provide the buyer with title insurance.</w:t>
      </w:r>
    </w:p>
    <w:p w14:paraId="24DBA693" w14:textId="77777777" w:rsidR="005D667F" w:rsidRDefault="005D667F" w:rsidP="005D667F">
      <w:r>
        <w:t>H.</w:t>
      </w:r>
    </w:p>
    <w:p w14:paraId="199219AA" w14:textId="77777777" w:rsidR="005D667F" w:rsidRDefault="005D667F" w:rsidP="005D667F">
      <w:r>
        <w:t>I.</w:t>
      </w:r>
    </w:p>
    <w:p w14:paraId="14EF5472" w14:textId="77777777" w:rsidR="005D667F" w:rsidRDefault="005D667F" w:rsidP="005D667F">
      <w:r>
        <w:t>J.</w:t>
      </w:r>
    </w:p>
    <w:p w14:paraId="3C874A0B" w14:textId="77777777" w:rsidR="005D667F" w:rsidRDefault="005D667F" w:rsidP="005D667F">
      <w:r>
        <w:t>M.</w:t>
      </w:r>
    </w:p>
    <w:p w14:paraId="2D305D6A" w14:textId="77777777" w:rsidR="005D667F" w:rsidRDefault="005D667F" w:rsidP="005D667F">
      <w:r>
        <w:t>N.</w:t>
      </w:r>
    </w:p>
    <w:p w14:paraId="337C880C" w14:textId="77777777" w:rsidR="005D667F" w:rsidRDefault="005D667F" w:rsidP="005D667F">
      <w:r>
        <w:t>K.</w:t>
      </w:r>
    </w:p>
    <w:p w14:paraId="4B7BF459" w14:textId="77777777" w:rsidR="005D667F" w:rsidRDefault="005D667F" w:rsidP="005D667F">
      <w:r>
        <w:t>3 of 4 | Auction Terms and Conditions</w:t>
      </w:r>
    </w:p>
    <w:p w14:paraId="6D59D8D0" w14:textId="77777777" w:rsidR="005D667F" w:rsidRDefault="005D667F" w:rsidP="005D667F">
      <w:r>
        <w:t>L.</w:t>
      </w:r>
    </w:p>
    <w:p w14:paraId="2ADFA5A4" w14:textId="77777777" w:rsidR="005D667F" w:rsidRDefault="005D667F" w:rsidP="005D667F">
      <w:r>
        <w:t>M.</w:t>
      </w:r>
    </w:p>
    <w:p w14:paraId="60E244A4" w14:textId="77777777" w:rsidR="005D667F" w:rsidRDefault="005D667F" w:rsidP="005D667F">
      <w:r>
        <w:t xml:space="preserve">Buyer is Guest of Auctioneer. Any person attending the auction is a guest of Auctioneer and is subject to removal by Auctioneer at </w:t>
      </w:r>
    </w:p>
    <w:p w14:paraId="63702D07" w14:textId="77777777" w:rsidR="005D667F" w:rsidRDefault="005D667F" w:rsidP="005D667F">
      <w:r>
        <w:t>its discretion.</w:t>
      </w:r>
    </w:p>
    <w:p w14:paraId="617C637F" w14:textId="77777777" w:rsidR="005D667F" w:rsidRDefault="005D667F" w:rsidP="005D667F">
      <w:r>
        <w:t xml:space="preserve">Property Available at Auction. Auctioneer reserves the right to add or delete any property from this auction or to alter the order of </w:t>
      </w:r>
    </w:p>
    <w:p w14:paraId="7C01E5EF" w14:textId="77777777" w:rsidR="005D667F" w:rsidRDefault="005D667F" w:rsidP="005D667F">
      <w:r>
        <w:t xml:space="preserve">sale from that published in </w:t>
      </w:r>
      <w:proofErr w:type="spellStart"/>
      <w:r>
        <w:t>catalogs</w:t>
      </w:r>
      <w:proofErr w:type="spellEnd"/>
      <w:r>
        <w:t>, the internet, or elsewhere.</w:t>
      </w:r>
    </w:p>
    <w:p w14:paraId="6FDF0A1E" w14:textId="77777777" w:rsidR="005D667F" w:rsidRDefault="005D667F" w:rsidP="005D667F">
      <w:r>
        <w:t xml:space="preserve">Property Information Furnished by Seller or Auctioneer. The information regarding the Property set forth in any </w:t>
      </w:r>
    </w:p>
    <w:p w14:paraId="5A940A52" w14:textId="77777777" w:rsidR="005D667F" w:rsidRDefault="005D667F" w:rsidP="005D667F">
      <w:r>
        <w:t xml:space="preserve">advertising, websites, </w:t>
      </w:r>
      <w:proofErr w:type="spellStart"/>
      <w:r>
        <w:t>catalogs</w:t>
      </w:r>
      <w:proofErr w:type="spellEnd"/>
      <w:r>
        <w:t xml:space="preserve"> or anywhere, has not been independently verified by Seller or Auctioneer. The accuracy of this information is </w:t>
      </w:r>
    </w:p>
    <w:p w14:paraId="7C5CDB81" w14:textId="77777777" w:rsidR="005D667F" w:rsidRDefault="005D667F" w:rsidP="005D667F">
      <w:r>
        <w:t xml:space="preserve">not warranted in any way, including but not limited to information furnished to Buyer concerning utilities, lease information, zoning, acreage of </w:t>
      </w:r>
    </w:p>
    <w:p w14:paraId="115DDD66" w14:textId="77777777" w:rsidR="005D667F" w:rsidRDefault="005D667F" w:rsidP="005D667F">
      <w:r>
        <w:t xml:space="preserve">parcel, square footage of improvements and all photographs. Buyer agrees they are not relying on the information provided by Seller or </w:t>
      </w:r>
    </w:p>
    <w:p w14:paraId="59035D82" w14:textId="77777777" w:rsidR="005D667F" w:rsidRDefault="005D667F" w:rsidP="005D667F">
      <w:r>
        <w:t xml:space="preserve">Auctioneer in deciding whether to bid on the Property and have conducted their own due diligence investigation prior to the auction. No </w:t>
      </w:r>
    </w:p>
    <w:p w14:paraId="71271AB1" w14:textId="77777777" w:rsidR="005D667F" w:rsidRDefault="005D667F" w:rsidP="005D667F">
      <w:r>
        <w:t xml:space="preserve">obligation exists on the part of Seller or Auctioneer to update this information. Any announcements made at the auction take precedence </w:t>
      </w:r>
    </w:p>
    <w:p w14:paraId="0437E9AC" w14:textId="77777777" w:rsidR="005D667F" w:rsidRDefault="005D667F" w:rsidP="005D667F">
      <w:r>
        <w:t xml:space="preserve">over all other communications to Buyer from Seller or Auctioneer and shall have a legally binding effect. Seller and Auctioneer shall not be liable </w:t>
      </w:r>
    </w:p>
    <w:p w14:paraId="700C1837" w14:textId="77777777" w:rsidR="005D667F" w:rsidRDefault="005D667F" w:rsidP="005D667F">
      <w:r>
        <w:t xml:space="preserve">for any oral or written representation, warrants or agreements, relating to the Property (including information appearing in the auction </w:t>
      </w:r>
    </w:p>
    <w:p w14:paraId="1B09E0AE" w14:textId="77777777" w:rsidR="005D667F" w:rsidRDefault="005D667F" w:rsidP="005D667F">
      <w:r>
        <w:t xml:space="preserve">brochure or announcements made at the time of the auction) except those of Seller as specifically set forth in the Agreement. Buyer is solely </w:t>
      </w:r>
    </w:p>
    <w:p w14:paraId="64FD3FDC" w14:textId="77777777" w:rsidR="005D667F" w:rsidRDefault="005D667F" w:rsidP="005D667F">
      <w:r>
        <w:t xml:space="preserve">responsible for verification of any legal description of Property. Seller and Auctioneer make no warranty expressed or implied as to the </w:t>
      </w:r>
    </w:p>
    <w:p w14:paraId="6287D427" w14:textId="77777777" w:rsidR="005D667F" w:rsidRDefault="005D667F" w:rsidP="005D667F">
      <w:r>
        <w:t>accuracy of the legal description of any property.</w:t>
      </w:r>
    </w:p>
    <w:p w14:paraId="0FE2D854" w14:textId="77777777" w:rsidR="005D667F" w:rsidRDefault="005D667F" w:rsidP="005D667F">
      <w:r>
        <w:t xml:space="preserve">Auction. Seller is authorized to negotiate, counter, reject or accept any offers prior or on to auction day. Seller is authorized to postpone, </w:t>
      </w:r>
    </w:p>
    <w:p w14:paraId="0C91C12C" w14:textId="77777777" w:rsidR="005D667F" w:rsidRDefault="005D667F" w:rsidP="005D667F">
      <w:r>
        <w:t xml:space="preserve">cancel, withdraw or change the date and or time of the auction without notice and for any reason. On the day of auction if the Buyer’s bid is </w:t>
      </w:r>
    </w:p>
    <w:p w14:paraId="4EAC605E" w14:textId="77777777" w:rsidR="005D667F" w:rsidRDefault="005D667F" w:rsidP="005D667F">
      <w:r>
        <w:t xml:space="preserve">accepted as the successful bid, Buyer has entered into an enforceable and binding agreement and Buyer must, pursuant to these Terms and </w:t>
      </w:r>
    </w:p>
    <w:p w14:paraId="45F9D682" w14:textId="77777777" w:rsidR="005D667F" w:rsidRDefault="005D667F" w:rsidP="005D667F">
      <w:r>
        <w:t xml:space="preserve">Conditions and all other related documents Buyer </w:t>
      </w:r>
      <w:proofErr w:type="gramStart"/>
      <w:r>
        <w:t>has</w:t>
      </w:r>
      <w:proofErr w:type="gramEnd"/>
      <w:r>
        <w:t xml:space="preserve"> signed pursuant to this Auction, which are incorporated into this Agreement by </w:t>
      </w:r>
    </w:p>
    <w:p w14:paraId="1CA70355" w14:textId="77777777" w:rsidR="005D667F" w:rsidRDefault="005D667F" w:rsidP="005D667F">
      <w:r>
        <w:t>reference, pay the applicable Deposit to immediately after the Auction has ended.</w:t>
      </w:r>
    </w:p>
    <w:p w14:paraId="4E37A001" w14:textId="77777777" w:rsidR="005D667F" w:rsidRDefault="005D667F" w:rsidP="005D667F">
      <w:r>
        <w:t xml:space="preserve">Agency Disclosure. Auctioneer and all licensees employed by or associated with Auctioneer represent the Seller in the sale of the </w:t>
      </w:r>
    </w:p>
    <w:p w14:paraId="4702352F" w14:textId="77777777" w:rsidR="005D667F" w:rsidRDefault="005D667F" w:rsidP="005D667F">
      <w:r>
        <w:t>Property or any properties.</w:t>
      </w:r>
    </w:p>
    <w:p w14:paraId="3ABF185A" w14:textId="77777777" w:rsidR="005D667F" w:rsidRDefault="005D667F" w:rsidP="005D667F">
      <w:r>
        <w:t xml:space="preserve">Severability. The invalidity of any portion of these Terms and Conditions shall not be deemed to affect the validity of any other </w:t>
      </w:r>
    </w:p>
    <w:p w14:paraId="50160B16" w14:textId="77777777" w:rsidR="005D667F" w:rsidRDefault="005D667F" w:rsidP="005D667F">
      <w:r>
        <w:t xml:space="preserve">provision. If any provision of these Terms and Conditions is held to be invalid, the Parties agree that the remaining provisions shall be deemed </w:t>
      </w:r>
    </w:p>
    <w:p w14:paraId="78B43563" w14:textId="77777777" w:rsidR="005D667F" w:rsidRDefault="005D667F" w:rsidP="005D667F">
      <w:r>
        <w:t>to be in full force and effect as if they had been executed by both Parties subsequent to the invalidity and deletion of the invalid provision.</w:t>
      </w:r>
    </w:p>
    <w:p w14:paraId="34711479" w14:textId="77777777" w:rsidR="005D667F" w:rsidRDefault="005D667F" w:rsidP="005D667F">
      <w:r>
        <w:t xml:space="preserve">Choice of Law and Attorney’s Fees. These Terms and Conditions, and all lawsuits or actions under it, shall be construed in </w:t>
      </w:r>
    </w:p>
    <w:p w14:paraId="712B2305" w14:textId="77777777" w:rsidR="005D667F" w:rsidRDefault="005D667F" w:rsidP="005D667F">
      <w:r>
        <w:t xml:space="preserve">accordance with and under and pursuant to the laws of California, and in any lawsuit or any action that may be brought arising out of, in </w:t>
      </w:r>
    </w:p>
    <w:p w14:paraId="1EEB7872" w14:textId="77777777" w:rsidR="005D667F" w:rsidRDefault="005D667F" w:rsidP="005D667F">
      <w:r>
        <w:t xml:space="preserve">connection with, or by reason of these Terms and Conditions, the laws of California shall be applicable and shall govern to the exclusion of </w:t>
      </w:r>
    </w:p>
    <w:p w14:paraId="4A786A2E" w14:textId="77777777" w:rsidR="005D667F" w:rsidRDefault="005D667F" w:rsidP="005D667F">
      <w:r>
        <w:t xml:space="preserve">the law of any other forum, without regard to the jurisdiction in which any such lawsuit or action may be instituted. Venue shall be in Orange </w:t>
      </w:r>
    </w:p>
    <w:p w14:paraId="65DBD573" w14:textId="088E4C78" w:rsidR="00495D0B" w:rsidRDefault="005D667F" w:rsidP="005D667F">
      <w:r>
        <w:t>County, Los Angeles County or San Diego, California, with the prevailing party entitled to reasonable attorneys’ fees and costs.</w:t>
      </w:r>
      <w:r>
        <w:cr/>
      </w:r>
    </w:p>
    <w:sectPr w:rsidR="00495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77"/>
    <w:rsid w:val="003124BC"/>
    <w:rsid w:val="00495D0B"/>
    <w:rsid w:val="005D667F"/>
    <w:rsid w:val="009611E3"/>
    <w:rsid w:val="00982177"/>
    <w:rsid w:val="00A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3E55"/>
  <w15:chartTrackingRefBased/>
  <w15:docId w15:val="{23794F6A-1A08-420C-B252-431AA427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1840</Words>
  <Characters>10491</Characters>
  <Application>Microsoft Office Word</Application>
  <DocSecurity>0</DocSecurity>
  <Lines>87</Lines>
  <Paragraphs>24</Paragraphs>
  <ScaleCrop>false</ScaleCrop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madhavi</dc:creator>
  <cp:keywords/>
  <dc:description/>
  <cp:lastModifiedBy>bhavesh madhavi</cp:lastModifiedBy>
  <cp:revision>2</cp:revision>
  <dcterms:created xsi:type="dcterms:W3CDTF">2024-06-21T20:35:00Z</dcterms:created>
  <dcterms:modified xsi:type="dcterms:W3CDTF">2024-06-21T20:35:00Z</dcterms:modified>
</cp:coreProperties>
</file>