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63" w:rsidRDefault="008A199A">
      <w:r>
        <w:t>What is Sharpe Ratio</w:t>
      </w:r>
    </w:p>
    <w:p w:rsidR="008A199A" w:rsidRDefault="008A199A">
      <w:r>
        <w:t>Why top ten stocks</w:t>
      </w:r>
    </w:p>
    <w:p w:rsidR="008A199A" w:rsidRDefault="008A199A">
      <w:r>
        <w:t>Logic behind the code</w:t>
      </w:r>
    </w:p>
    <w:p w:rsidR="008A199A" w:rsidRDefault="008A199A">
      <w:r>
        <w:t>Are the five we chose in top ten from Q1?</w:t>
      </w:r>
    </w:p>
    <w:p w:rsidR="008A199A" w:rsidRDefault="008A199A">
      <w:r>
        <w:t>Why should we change the weight of the portfolio?</w:t>
      </w:r>
    </w:p>
    <w:p w:rsidR="008A199A" w:rsidRDefault="008A199A"/>
    <w:p w:rsidR="008A199A" w:rsidRDefault="008A199A">
      <w:r>
        <w:t xml:space="preserve">The expected return of a stock can be misleading </w:t>
      </w:r>
      <w:r w:rsidR="0013393C">
        <w:t>as it doesn’t account for the volatility of the stock.</w:t>
      </w:r>
      <w:r>
        <w:t xml:space="preserve"> </w:t>
      </w:r>
      <w:r w:rsidR="00C1655A">
        <w:t>The Sharpe R</w:t>
      </w:r>
      <w:r w:rsidR="0013393C">
        <w:t>atio takes into account both the expected return and standard deviation of a stock, provide a more concrete measure of the performance of an investment.</w:t>
      </w:r>
    </w:p>
    <w:p w:rsidR="008A199A" w:rsidRDefault="008A199A"/>
    <w:p w:rsidR="008A199A" w:rsidRDefault="008A199A">
      <w:r>
        <w:t xml:space="preserve">For </w:t>
      </w:r>
      <w:r w:rsidR="00227946">
        <w:t xml:space="preserve">the first question, we simply </w:t>
      </w:r>
      <w:r>
        <w:t>find the mean and standard deviatio</w:t>
      </w:r>
      <w:r w:rsidR="00227946">
        <w:t>n of each stock, calculate the S</w:t>
      </w:r>
      <w:r w:rsidR="00C1655A">
        <w:t>harpe R</w:t>
      </w:r>
      <w:r>
        <w:t>atio for each stock and rank them in descending order and take the top ten results.</w:t>
      </w:r>
    </w:p>
    <w:p w:rsidR="008A199A" w:rsidRDefault="008A199A">
      <w:pPr>
        <w:rPr>
          <w:b/>
          <w:i/>
        </w:rPr>
      </w:pPr>
      <w:r>
        <w:t>For the second question, we</w:t>
      </w:r>
      <w:r w:rsidR="00227946">
        <w:t xml:space="preserve"> need to find the best five stock portfolio of equal </w:t>
      </w:r>
      <w:r w:rsidR="00DD0ADB">
        <w:t>weigh</w:t>
      </w:r>
      <w:r w:rsidR="00227946">
        <w:t>tings. Initially we find all possible combinations of five stocks form the thirty provided</w:t>
      </w:r>
      <w:r w:rsidR="00DD0ADB">
        <w:t xml:space="preserve">, assigning an ID to each combination. </w:t>
      </w:r>
      <w:r w:rsidR="00227946">
        <w:t>We then use these combinations and IDs to</w:t>
      </w:r>
      <w:r w:rsidR="00DD0ADB">
        <w:t xml:space="preserve"> produce</w:t>
      </w:r>
      <w:r w:rsidR="00227946">
        <w:t xml:space="preserve"> a Candidate matrix, with each column representing a stock, filled with either </w:t>
      </w:r>
      <w:r w:rsidR="00DD0ADB">
        <w:t>0.2</w:t>
      </w:r>
      <w:r w:rsidR="00227946">
        <w:t xml:space="preserve"> or 0 if that given combination involves that stock. </w:t>
      </w:r>
      <w:r w:rsidR="00DD0ADB">
        <w:t>B</w:t>
      </w:r>
      <w:r w:rsidR="0013393C">
        <w:t>y multiplying our time series of stock</w:t>
      </w:r>
      <w:r w:rsidR="00DD0ADB">
        <w:t>s</w:t>
      </w:r>
      <w:r w:rsidR="0013393C">
        <w:t xml:space="preserve"> by the transpose of the candidate matrix, we get a time series of each of our portfolios. Then</w:t>
      </w:r>
      <w:r w:rsidR="00DD0ADB">
        <w:t>,</w:t>
      </w:r>
      <w:r w:rsidR="0013393C">
        <w:t xml:space="preserve"> we repeat our logic from the first step to find the Sharpe Ratio of each portfolio and ranking them to find the best. </w:t>
      </w:r>
      <w:r w:rsidR="0013393C" w:rsidRPr="0013393C">
        <w:rPr>
          <w:b/>
          <w:i/>
        </w:rPr>
        <w:t>&lt;Insert comment here regarding whether Top 10 in Q1 are here&gt;</w:t>
      </w:r>
    </w:p>
    <w:p w:rsidR="0013393C" w:rsidRPr="0013393C" w:rsidRDefault="0013393C">
      <w:r>
        <w:t>However, equal weightings will not necessarily give us the most optimal solution since certain stock are more volatile than the others c</w:t>
      </w:r>
      <w:r w:rsidR="00C1655A">
        <w:t>ausing them to skew the Sharpe R</w:t>
      </w:r>
      <w:r>
        <w:t>atio. Thus we loop through different weightings of the portfolio in order to find the rating that gives us an optimum Sharpe Ratio</w:t>
      </w:r>
      <w:r w:rsidR="00DD0ADB">
        <w:t>.</w:t>
      </w:r>
      <w:r w:rsidR="000262B3">
        <w:t xml:space="preserve"> Note that we only need to loop through four of the weights since the fifth weight can be calculated by subtracting the other weights from one.</w:t>
      </w:r>
    </w:p>
    <w:p w:rsidR="0013393C" w:rsidRPr="0013393C" w:rsidRDefault="000262B3">
      <w:r>
        <w:t>For Part 2 Question 1, firstly we filter out the dataset so it excludes all points preceding 15</w:t>
      </w:r>
      <w:r w:rsidRPr="000262B3">
        <w:rPr>
          <w:vertAlign w:val="superscript"/>
        </w:rPr>
        <w:t>th</w:t>
      </w:r>
      <w:r>
        <w:t xml:space="preserve"> March 2022. Then we follow the same logic from the second question in Part 1 to obtain a time series of all</w:t>
      </w:r>
      <w:r w:rsidR="00C1655A">
        <w:t xml:space="preserve"> possible portfolios. Then we</w:t>
      </w:r>
      <w:r>
        <w:t xml:space="preserve"> find the expected value of</w:t>
      </w:r>
      <w:r w:rsidR="00C1655A">
        <w:t xml:space="preserve"> each portfolio and subtract our</w:t>
      </w:r>
      <w:r>
        <w:t xml:space="preserve"> new risk free rate of 0.25%</w:t>
      </w:r>
      <w:r w:rsidR="00C1655A">
        <w:t>. Then find the standard deviation of each portfolio, work out the Sharpe Ratio for each portfolio</w:t>
      </w:r>
      <w:bookmarkStart w:id="0" w:name="_GoBack"/>
      <w:bookmarkEnd w:id="0"/>
      <w:r w:rsidR="00C1655A">
        <w:t xml:space="preserve"> and order them, thus allowing us to find the portfolio with the best Sharpe Ratio</w:t>
      </w:r>
    </w:p>
    <w:sectPr w:rsidR="0013393C" w:rsidRPr="0013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9A"/>
    <w:rsid w:val="000262B3"/>
    <w:rsid w:val="000F094B"/>
    <w:rsid w:val="0013393C"/>
    <w:rsid w:val="00227946"/>
    <w:rsid w:val="008A199A"/>
    <w:rsid w:val="00985563"/>
    <w:rsid w:val="00C1655A"/>
    <w:rsid w:val="00D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359"/>
  <w15:chartTrackingRefBased/>
  <w15:docId w15:val="{AEB34E73-EE95-4F69-ABCD-D0884AE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2022-10-11T19:28:00Z</dcterms:created>
  <dcterms:modified xsi:type="dcterms:W3CDTF">2022-10-11T21:45:00Z</dcterms:modified>
</cp:coreProperties>
</file>