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5207" w:rsidRDefault="00E41102" w:rsidP="00F50D94">
      <w:pPr>
        <w:shd w:val="clear" w:color="auto" w:fill="FFFFFF"/>
        <w:spacing w:before="240" w:after="100" w:afterAutospacing="1" w:line="240" w:lineRule="auto"/>
        <w:outlineLvl w:val="0"/>
        <w:rPr>
          <w:rFonts w:ascii="Segoe UI" w:eastAsia="Times New Roman" w:hAnsi="Segoe UI" w:cs="Segoe UI"/>
          <w:b/>
          <w:bCs/>
          <w:color w:val="171717"/>
          <w:kern w:val="36"/>
          <w:sz w:val="48"/>
          <w:szCs w:val="48"/>
        </w:rPr>
      </w:pPr>
      <w:proofErr w:type="spellStart"/>
      <w:proofErr w:type="gramStart"/>
      <w:r>
        <w:rPr>
          <w:rFonts w:ascii="Segoe UI" w:eastAsia="Times New Roman" w:hAnsi="Segoe UI" w:cs="Segoe UI"/>
          <w:b/>
          <w:bCs/>
          <w:color w:val="171717"/>
          <w:kern w:val="36"/>
          <w:sz w:val="48"/>
          <w:szCs w:val="48"/>
        </w:rPr>
        <w:t>f</w:t>
      </w:r>
      <w:r w:rsidR="00A85207">
        <w:rPr>
          <w:rFonts w:ascii="Segoe UI" w:eastAsia="Times New Roman" w:hAnsi="Segoe UI" w:cs="Segoe UI"/>
          <w:b/>
          <w:bCs/>
          <w:color w:val="171717"/>
          <w:kern w:val="36"/>
          <w:sz w:val="48"/>
          <w:szCs w:val="48"/>
        </w:rPr>
        <w:t>Chapter</w:t>
      </w:r>
      <w:proofErr w:type="spellEnd"/>
      <w:proofErr w:type="gramEnd"/>
      <w:r w:rsidR="00A85207">
        <w:rPr>
          <w:rFonts w:ascii="Segoe UI" w:eastAsia="Times New Roman" w:hAnsi="Segoe UI" w:cs="Segoe UI"/>
          <w:b/>
          <w:bCs/>
          <w:color w:val="171717"/>
          <w:kern w:val="36"/>
          <w:sz w:val="48"/>
          <w:szCs w:val="48"/>
        </w:rPr>
        <w:t xml:space="preserve"> #1 : </w:t>
      </w:r>
    </w:p>
    <w:p w:rsidR="00A85207" w:rsidRPr="00A85207" w:rsidRDefault="001104D0" w:rsidP="00F50D94">
      <w:pPr>
        <w:shd w:val="clear" w:color="auto" w:fill="FFFFFF"/>
        <w:spacing w:before="240" w:after="100" w:afterAutospacing="1" w:line="240" w:lineRule="auto"/>
        <w:outlineLvl w:val="0"/>
        <w:rPr>
          <w:rFonts w:ascii="Segoe UI" w:eastAsia="Times New Roman" w:hAnsi="Segoe UI" w:cs="Segoe UI"/>
          <w:b/>
          <w:bCs/>
          <w:color w:val="171717"/>
          <w:kern w:val="36"/>
          <w:sz w:val="48"/>
          <w:szCs w:val="48"/>
        </w:rPr>
      </w:pPr>
      <w:r w:rsidRPr="00A85207">
        <w:rPr>
          <w:rFonts w:ascii="Segoe UI" w:eastAsia="Times New Roman" w:hAnsi="Segoe UI" w:cs="Segoe UI"/>
          <w:b/>
          <w:bCs/>
          <w:color w:val="171717"/>
          <w:kern w:val="36"/>
          <w:sz w:val="48"/>
          <w:szCs w:val="48"/>
        </w:rPr>
        <w:t xml:space="preserve">Understand cloud concepts (15-20%) </w:t>
      </w:r>
    </w:p>
    <w:p w:rsidR="00A85207" w:rsidRPr="00CD1A1D" w:rsidRDefault="001104D0" w:rsidP="00F50D94">
      <w:pPr>
        <w:shd w:val="clear" w:color="auto" w:fill="FFFFFF"/>
        <w:spacing w:before="240" w:after="100" w:afterAutospacing="1" w:line="240" w:lineRule="auto"/>
        <w:outlineLvl w:val="0"/>
        <w:rPr>
          <w:rFonts w:ascii="Segoe UI" w:eastAsia="Times New Roman" w:hAnsi="Segoe UI" w:cs="Segoe UI"/>
          <w:b/>
          <w:bCs/>
          <w:color w:val="171717"/>
          <w:kern w:val="36"/>
          <w:sz w:val="36"/>
          <w:szCs w:val="48"/>
        </w:rPr>
      </w:pPr>
      <w:r w:rsidRPr="00CD1A1D">
        <w:rPr>
          <w:rFonts w:ascii="Segoe UI" w:eastAsia="Times New Roman" w:hAnsi="Segoe UI" w:cs="Segoe UI"/>
          <w:b/>
          <w:bCs/>
          <w:color w:val="171717"/>
          <w:kern w:val="36"/>
          <w:sz w:val="36"/>
          <w:szCs w:val="48"/>
        </w:rPr>
        <w:t xml:space="preserve">Describe the benefits and considerations of using cloud services </w:t>
      </w:r>
    </w:p>
    <w:p w:rsidR="00A85207" w:rsidRPr="00A85207" w:rsidRDefault="001104D0" w:rsidP="00F50D94">
      <w:pPr>
        <w:shd w:val="clear" w:color="auto" w:fill="FFFFFF"/>
        <w:spacing w:before="240" w:after="100" w:afterAutospacing="1" w:line="240" w:lineRule="auto"/>
        <w:outlineLvl w:val="0"/>
        <w:rPr>
          <w:rFonts w:ascii="Segoe UI" w:eastAsia="Times New Roman" w:hAnsi="Segoe UI" w:cs="Segoe UI"/>
          <w:color w:val="171717"/>
          <w:sz w:val="24"/>
          <w:szCs w:val="24"/>
        </w:rPr>
      </w:pPr>
      <w:r w:rsidRPr="00A85207">
        <w:rPr>
          <w:rFonts w:ascii="Segoe UI" w:eastAsia="Times New Roman" w:hAnsi="Segoe UI" w:cs="Segoe UI"/>
          <w:color w:val="171717"/>
          <w:sz w:val="24"/>
          <w:szCs w:val="24"/>
        </w:rPr>
        <w:t xml:space="preserve">• understand terms such as high availability, scalability, elasticity, agility, fault tolerance, and disaster recovery </w:t>
      </w:r>
    </w:p>
    <w:p w:rsidR="00A85207" w:rsidRPr="00A85207" w:rsidRDefault="001104D0" w:rsidP="00F50D94">
      <w:pPr>
        <w:shd w:val="clear" w:color="auto" w:fill="FFFFFF"/>
        <w:spacing w:before="240" w:after="100" w:afterAutospacing="1" w:line="240" w:lineRule="auto"/>
        <w:outlineLvl w:val="0"/>
        <w:rPr>
          <w:rFonts w:ascii="Segoe UI" w:eastAsia="Times New Roman" w:hAnsi="Segoe UI" w:cs="Segoe UI"/>
          <w:color w:val="171717"/>
          <w:sz w:val="24"/>
          <w:szCs w:val="24"/>
        </w:rPr>
      </w:pPr>
      <w:r w:rsidRPr="00A85207">
        <w:rPr>
          <w:rFonts w:ascii="Segoe UI" w:eastAsia="Times New Roman" w:hAnsi="Segoe UI" w:cs="Segoe UI"/>
          <w:color w:val="171717"/>
          <w:sz w:val="24"/>
          <w:szCs w:val="24"/>
        </w:rPr>
        <w:t xml:space="preserve">• understand the principles of economies of scale </w:t>
      </w:r>
    </w:p>
    <w:p w:rsidR="001104D0" w:rsidRPr="00A85207" w:rsidRDefault="001104D0" w:rsidP="00F50D94">
      <w:pPr>
        <w:shd w:val="clear" w:color="auto" w:fill="FFFFFF"/>
        <w:spacing w:before="240" w:after="100" w:afterAutospacing="1" w:line="240" w:lineRule="auto"/>
        <w:outlineLvl w:val="0"/>
        <w:rPr>
          <w:rFonts w:ascii="Segoe UI" w:eastAsia="Times New Roman" w:hAnsi="Segoe UI" w:cs="Segoe UI"/>
          <w:color w:val="171717"/>
          <w:sz w:val="24"/>
          <w:szCs w:val="24"/>
        </w:rPr>
      </w:pPr>
      <w:r w:rsidRPr="00A85207">
        <w:rPr>
          <w:rFonts w:ascii="Segoe UI" w:eastAsia="Times New Roman" w:hAnsi="Segoe UI" w:cs="Segoe UI"/>
          <w:color w:val="171717"/>
          <w:sz w:val="24"/>
          <w:szCs w:val="24"/>
        </w:rPr>
        <w:t>• understand the differences between Capital Expenditure (</w:t>
      </w:r>
      <w:proofErr w:type="spellStart"/>
      <w:r w:rsidRPr="00A85207">
        <w:rPr>
          <w:rFonts w:ascii="Segoe UI" w:eastAsia="Times New Roman" w:hAnsi="Segoe UI" w:cs="Segoe UI"/>
          <w:color w:val="171717"/>
          <w:sz w:val="24"/>
          <w:szCs w:val="24"/>
        </w:rPr>
        <w:t>CapEx</w:t>
      </w:r>
      <w:proofErr w:type="spellEnd"/>
      <w:r w:rsidRPr="00A85207">
        <w:rPr>
          <w:rFonts w:ascii="Segoe UI" w:eastAsia="Times New Roman" w:hAnsi="Segoe UI" w:cs="Segoe UI"/>
          <w:color w:val="171717"/>
          <w:sz w:val="24"/>
          <w:szCs w:val="24"/>
        </w:rPr>
        <w:t>) and Operational Expenditure (</w:t>
      </w:r>
      <w:proofErr w:type="spellStart"/>
      <w:r w:rsidRPr="00A85207">
        <w:rPr>
          <w:rFonts w:ascii="Segoe UI" w:eastAsia="Times New Roman" w:hAnsi="Segoe UI" w:cs="Segoe UI"/>
          <w:color w:val="171717"/>
          <w:sz w:val="24"/>
          <w:szCs w:val="24"/>
        </w:rPr>
        <w:t>OpEx</w:t>
      </w:r>
      <w:proofErr w:type="spellEnd"/>
      <w:r w:rsidRPr="00A85207">
        <w:rPr>
          <w:rFonts w:ascii="Segoe UI" w:eastAsia="Times New Roman" w:hAnsi="Segoe UI" w:cs="Segoe UI"/>
          <w:color w:val="171717"/>
          <w:sz w:val="24"/>
          <w:szCs w:val="24"/>
        </w:rPr>
        <w:t>) • understand the consumption-based model</w:t>
      </w:r>
    </w:p>
    <w:p w:rsidR="001104D0" w:rsidRPr="006532A7" w:rsidRDefault="001104D0" w:rsidP="00F50D94">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t>What is cloud computing?</w:t>
      </w:r>
    </w:p>
    <w:p w:rsidR="001104D0" w:rsidRDefault="001104D0" w:rsidP="00F50D94">
      <w:pPr>
        <w:pStyle w:val="NormalWeb"/>
        <w:shd w:val="clear" w:color="auto" w:fill="FFFFFF"/>
        <w:spacing w:before="240" w:beforeAutospacing="0"/>
        <w:rPr>
          <w:rFonts w:ascii="Segoe UI" w:hAnsi="Segoe UI" w:cs="Segoe UI"/>
          <w:color w:val="171717"/>
        </w:rPr>
      </w:pPr>
      <w:r>
        <w:rPr>
          <w:rFonts w:ascii="Segoe UI" w:hAnsi="Segoe UI" w:cs="Segoe UI"/>
          <w:color w:val="171717"/>
        </w:rPr>
        <w:t xml:space="preserve">Cloud computing is renting resources, like storage space or CPU cycles, on another company's computers. </w:t>
      </w:r>
      <w:r w:rsidRPr="00DB052C">
        <w:rPr>
          <w:rFonts w:ascii="Segoe UI" w:hAnsi="Segoe UI" w:cs="Segoe UI"/>
          <w:color w:val="171717"/>
          <w:highlight w:val="yellow"/>
        </w:rPr>
        <w:t>You only pay for what you use</w:t>
      </w:r>
      <w:r>
        <w:rPr>
          <w:rFonts w:ascii="Segoe UI" w:hAnsi="Segoe UI" w:cs="Segoe UI"/>
          <w:color w:val="171717"/>
        </w:rPr>
        <w:t>. The company providing these services is referred to as a cloud provider. Some example providers are Microsoft, Amazon, and Google.</w:t>
      </w:r>
    </w:p>
    <w:p w:rsidR="001104D0" w:rsidRDefault="001104D0" w:rsidP="00F50D94">
      <w:pPr>
        <w:pStyle w:val="NormalWeb"/>
        <w:shd w:val="clear" w:color="auto" w:fill="FFFFFF"/>
        <w:spacing w:before="240" w:beforeAutospacing="0"/>
        <w:rPr>
          <w:rFonts w:ascii="Segoe UI" w:hAnsi="Segoe UI" w:cs="Segoe UI"/>
          <w:color w:val="171717"/>
        </w:rPr>
      </w:pPr>
      <w:r>
        <w:rPr>
          <w:rFonts w:ascii="Segoe UI" w:hAnsi="Segoe UI" w:cs="Segoe UI"/>
          <w:color w:val="171717"/>
        </w:rPr>
        <w:t>The cloud provider is responsible for the physical hardware required to execute your work, and for keeping it up-to-date. The computing services offered tend to vary by cloud provider. However, typically they include:</w:t>
      </w:r>
    </w:p>
    <w:p w:rsidR="001104D0" w:rsidRDefault="001104D0" w:rsidP="00F50D94">
      <w:pPr>
        <w:numPr>
          <w:ilvl w:val="0"/>
          <w:numId w:val="4"/>
        </w:numPr>
        <w:shd w:val="clear" w:color="auto" w:fill="FFFFFF"/>
        <w:spacing w:before="240" w:after="100" w:afterAutospacing="1" w:line="240" w:lineRule="auto"/>
        <w:ind w:left="570"/>
        <w:rPr>
          <w:rFonts w:ascii="Segoe UI" w:hAnsi="Segoe UI" w:cs="Segoe UI"/>
          <w:color w:val="171717"/>
        </w:rPr>
      </w:pPr>
      <w:r>
        <w:rPr>
          <w:rStyle w:val="Strong"/>
          <w:rFonts w:ascii="Segoe UI" w:hAnsi="Segoe UI" w:cs="Segoe UI"/>
          <w:color w:val="171717"/>
        </w:rPr>
        <w:t>Compute power</w:t>
      </w:r>
      <w:r>
        <w:rPr>
          <w:rFonts w:ascii="Segoe UI" w:hAnsi="Segoe UI" w:cs="Segoe UI"/>
          <w:color w:val="171717"/>
        </w:rPr>
        <w:t> - such as Linux servers or web applications</w:t>
      </w:r>
    </w:p>
    <w:p w:rsidR="001104D0" w:rsidRDefault="001104D0" w:rsidP="00F50D94">
      <w:pPr>
        <w:numPr>
          <w:ilvl w:val="0"/>
          <w:numId w:val="4"/>
        </w:numPr>
        <w:shd w:val="clear" w:color="auto" w:fill="FFFFFF"/>
        <w:spacing w:before="240" w:after="100" w:afterAutospacing="1" w:line="240" w:lineRule="auto"/>
        <w:ind w:left="570"/>
        <w:rPr>
          <w:rFonts w:ascii="Segoe UI" w:hAnsi="Segoe UI" w:cs="Segoe UI"/>
          <w:color w:val="171717"/>
        </w:rPr>
      </w:pPr>
      <w:r>
        <w:rPr>
          <w:rStyle w:val="Strong"/>
          <w:rFonts w:ascii="Segoe UI" w:hAnsi="Segoe UI" w:cs="Segoe UI"/>
          <w:color w:val="171717"/>
        </w:rPr>
        <w:t>Storage</w:t>
      </w:r>
      <w:r>
        <w:rPr>
          <w:rFonts w:ascii="Segoe UI" w:hAnsi="Segoe UI" w:cs="Segoe UI"/>
          <w:color w:val="171717"/>
        </w:rPr>
        <w:t> - such as files and databases</w:t>
      </w:r>
    </w:p>
    <w:p w:rsidR="001104D0" w:rsidRDefault="001104D0" w:rsidP="00F50D94">
      <w:pPr>
        <w:numPr>
          <w:ilvl w:val="0"/>
          <w:numId w:val="4"/>
        </w:numPr>
        <w:shd w:val="clear" w:color="auto" w:fill="FFFFFF"/>
        <w:spacing w:before="240" w:after="100" w:afterAutospacing="1" w:line="240" w:lineRule="auto"/>
        <w:ind w:left="570"/>
        <w:rPr>
          <w:rFonts w:ascii="Segoe UI" w:hAnsi="Segoe UI" w:cs="Segoe UI"/>
          <w:color w:val="171717"/>
        </w:rPr>
      </w:pPr>
      <w:r>
        <w:rPr>
          <w:rStyle w:val="Strong"/>
          <w:rFonts w:ascii="Segoe UI" w:hAnsi="Segoe UI" w:cs="Segoe UI"/>
          <w:color w:val="171717"/>
        </w:rPr>
        <w:t>Networking</w:t>
      </w:r>
      <w:r>
        <w:rPr>
          <w:rFonts w:ascii="Segoe UI" w:hAnsi="Segoe UI" w:cs="Segoe UI"/>
          <w:color w:val="171717"/>
        </w:rPr>
        <w:t> - such as secure connections between the cloud provider and your company</w:t>
      </w:r>
    </w:p>
    <w:p w:rsidR="001104D0" w:rsidRDefault="001104D0" w:rsidP="00F50D94">
      <w:pPr>
        <w:numPr>
          <w:ilvl w:val="0"/>
          <w:numId w:val="4"/>
        </w:numPr>
        <w:shd w:val="clear" w:color="auto" w:fill="FFFFFF"/>
        <w:spacing w:before="240" w:after="100" w:afterAutospacing="1" w:line="240" w:lineRule="auto"/>
        <w:ind w:left="570"/>
        <w:rPr>
          <w:rFonts w:ascii="Segoe UI" w:hAnsi="Segoe UI" w:cs="Segoe UI"/>
          <w:color w:val="171717"/>
        </w:rPr>
      </w:pPr>
      <w:r>
        <w:rPr>
          <w:rStyle w:val="Strong"/>
          <w:rFonts w:ascii="Segoe UI" w:hAnsi="Segoe UI" w:cs="Segoe UI"/>
          <w:color w:val="171717"/>
        </w:rPr>
        <w:t>Analytics</w:t>
      </w:r>
      <w:r>
        <w:rPr>
          <w:rFonts w:ascii="Segoe UI" w:hAnsi="Segoe UI" w:cs="Segoe UI"/>
          <w:color w:val="171717"/>
        </w:rPr>
        <w:t> - such as visualizing telemetry and performance data</w:t>
      </w:r>
    </w:p>
    <w:p w:rsidR="001104D0" w:rsidRPr="006532A7" w:rsidRDefault="001104D0" w:rsidP="006532A7">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t>Cloud computing services</w:t>
      </w:r>
    </w:p>
    <w:p w:rsidR="001104D0" w:rsidRDefault="001104D0" w:rsidP="00F50D94">
      <w:pPr>
        <w:pStyle w:val="NormalWeb"/>
        <w:shd w:val="clear" w:color="auto" w:fill="FFFFFF"/>
        <w:spacing w:before="240" w:beforeAutospacing="0"/>
        <w:rPr>
          <w:rFonts w:ascii="Segoe UI" w:hAnsi="Segoe UI" w:cs="Segoe UI"/>
          <w:color w:val="171717"/>
        </w:rPr>
      </w:pPr>
      <w:r>
        <w:rPr>
          <w:rFonts w:ascii="Segoe UI" w:hAnsi="Segoe UI" w:cs="Segoe UI"/>
          <w:color w:val="171717"/>
        </w:rPr>
        <w:t>The goal of cloud computing is to make running a business easier and more efficient, whether it's a small start-up or a large enterprise. Every business is unique and has different needs. To meet those needs, cloud computing providers offer a wide range of services.</w:t>
      </w:r>
    </w:p>
    <w:p w:rsidR="001104D0" w:rsidRDefault="001104D0" w:rsidP="00F50D94">
      <w:pPr>
        <w:pStyle w:val="NormalWeb"/>
        <w:shd w:val="clear" w:color="auto" w:fill="FFFFFF"/>
        <w:spacing w:before="240" w:beforeAutospacing="0"/>
        <w:rPr>
          <w:rFonts w:ascii="Segoe UI" w:hAnsi="Segoe UI" w:cs="Segoe UI"/>
          <w:color w:val="171717"/>
        </w:rPr>
      </w:pPr>
      <w:r>
        <w:rPr>
          <w:rFonts w:ascii="Segoe UI" w:hAnsi="Segoe UI" w:cs="Segoe UI"/>
          <w:color w:val="171717"/>
        </w:rPr>
        <w:t>You need to have a basic understanding of some of the services it provides. Let's briefly discuss the two most common services that all cloud providers offer – </w:t>
      </w:r>
      <w:r>
        <w:rPr>
          <w:rStyle w:val="Emphasis"/>
          <w:rFonts w:ascii="Segoe UI" w:hAnsi="Segoe UI" w:cs="Segoe UI"/>
          <w:color w:val="171717"/>
        </w:rPr>
        <w:t>compute power</w:t>
      </w:r>
      <w:r>
        <w:rPr>
          <w:rFonts w:ascii="Segoe UI" w:hAnsi="Segoe UI" w:cs="Segoe UI"/>
          <w:color w:val="171717"/>
        </w:rPr>
        <w:t> and </w:t>
      </w:r>
      <w:r>
        <w:rPr>
          <w:rStyle w:val="Emphasis"/>
          <w:rFonts w:ascii="Segoe UI" w:hAnsi="Segoe UI" w:cs="Segoe UI"/>
          <w:color w:val="171717"/>
        </w:rPr>
        <w:t>storage</w:t>
      </w:r>
      <w:r>
        <w:rPr>
          <w:rFonts w:ascii="Segoe UI" w:hAnsi="Segoe UI" w:cs="Segoe UI"/>
          <w:color w:val="171717"/>
        </w:rPr>
        <w:t>.</w:t>
      </w:r>
    </w:p>
    <w:p w:rsidR="006532A7" w:rsidRDefault="006532A7" w:rsidP="006532A7">
      <w:pPr>
        <w:pStyle w:val="Heading1"/>
        <w:shd w:val="clear" w:color="auto" w:fill="FFFFFF"/>
        <w:spacing w:before="240" w:beforeAutospacing="0"/>
        <w:rPr>
          <w:rFonts w:ascii="Segoe UI" w:hAnsi="Segoe UI" w:cs="Segoe UI"/>
          <w:color w:val="171717"/>
          <w:sz w:val="24"/>
        </w:rPr>
      </w:pPr>
    </w:p>
    <w:p w:rsidR="001104D0" w:rsidRPr="006532A7" w:rsidRDefault="001104D0" w:rsidP="006532A7">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lastRenderedPageBreak/>
        <w:t>Compute power</w:t>
      </w:r>
    </w:p>
    <w:p w:rsidR="001104D0" w:rsidRPr="00A85207" w:rsidRDefault="001104D0" w:rsidP="00F50D94">
      <w:pPr>
        <w:pStyle w:val="NormalWeb"/>
        <w:spacing w:before="240" w:beforeAutospacing="0"/>
        <w:rPr>
          <w:rFonts w:ascii="Segoe UI" w:hAnsi="Segoe UI" w:cs="Segoe UI"/>
          <w:color w:val="171717"/>
        </w:rPr>
      </w:pPr>
      <w:r w:rsidRPr="00A85207">
        <w:rPr>
          <w:rFonts w:ascii="Segoe UI" w:hAnsi="Segoe UI" w:cs="Segoe UI"/>
          <w:color w:val="171717"/>
        </w:rPr>
        <w:t>When you send an email, book a reservation on the Internet, pay a bill online, or even take this Microsoft Learn module you're interacting with cloud-based servers that are processing each request and returning a response. As a consumer, we're all dependent on the computing services provided by the various cloud providers that make up the Internet.</w:t>
      </w:r>
    </w:p>
    <w:p w:rsidR="001104D0" w:rsidRPr="00A85207" w:rsidRDefault="001104D0" w:rsidP="00F50D94">
      <w:pPr>
        <w:pStyle w:val="NormalWeb"/>
        <w:spacing w:before="240" w:beforeAutospacing="0"/>
        <w:rPr>
          <w:rFonts w:ascii="Segoe UI" w:hAnsi="Segoe UI" w:cs="Segoe UI"/>
          <w:b/>
          <w:color w:val="171717"/>
        </w:rPr>
      </w:pPr>
      <w:r w:rsidRPr="00A85207">
        <w:rPr>
          <w:rFonts w:ascii="Segoe UI" w:hAnsi="Segoe UI" w:cs="Segoe UI"/>
          <w:color w:val="171717"/>
        </w:rPr>
        <w:t>When you build solutions using cloud computing, you can choose how you want work to be done based on your resources and needs. For example, if you want to have more control and responsibility over maintenance, you could create a </w:t>
      </w:r>
      <w:r w:rsidRPr="00A85207">
        <w:rPr>
          <w:rFonts w:ascii="Segoe UI" w:hAnsi="Segoe UI" w:cs="Segoe UI"/>
          <w:i/>
          <w:iCs/>
          <w:color w:val="171717"/>
        </w:rPr>
        <w:t>virtual machine</w:t>
      </w:r>
      <w:r w:rsidRPr="00A85207">
        <w:rPr>
          <w:rFonts w:ascii="Segoe UI" w:hAnsi="Segoe UI" w:cs="Segoe UI"/>
          <w:color w:val="171717"/>
        </w:rPr>
        <w:t xml:space="preserve"> (VM). A </w:t>
      </w:r>
      <w:r w:rsidRPr="00A85207">
        <w:rPr>
          <w:rFonts w:ascii="Segoe UI" w:hAnsi="Segoe UI" w:cs="Segoe UI"/>
          <w:color w:val="171717"/>
          <w:highlight w:val="yellow"/>
        </w:rPr>
        <w:t>VM is an emulation of a computer - just like your desktop or laptop you're using now. Each VM includes an operating system and hardware that appears to the user like a physical computer running Windows or Linux. You can then install whatever software you need to do the tasks you want to run in the cloud.</w:t>
      </w:r>
    </w:p>
    <w:p w:rsidR="001104D0" w:rsidRDefault="001104D0" w:rsidP="00F50D94">
      <w:pPr>
        <w:pStyle w:val="NormalWeb"/>
        <w:spacing w:before="240" w:beforeAutospacing="0"/>
        <w:rPr>
          <w:rFonts w:ascii="Segoe UI" w:hAnsi="Segoe UI" w:cs="Segoe UI"/>
          <w:color w:val="171717"/>
        </w:rPr>
      </w:pPr>
      <w:r>
        <w:rPr>
          <w:rFonts w:ascii="Segoe UI" w:hAnsi="Segoe UI" w:cs="Segoe UI"/>
          <w:color w:val="171717"/>
        </w:rPr>
        <w:t>The difference is that you don't have to buy any of the hardware or install the OS. The cloud provider runs your virtual machine on a physical server in one of their datacenters - often sharing that server with other VMs (isolated and secure). With the cloud, you can have a VM ready to go in minutes at less cost than a physical computer.</w:t>
      </w:r>
    </w:p>
    <w:p w:rsidR="001104D0" w:rsidRPr="00F02EF1" w:rsidRDefault="001104D0" w:rsidP="00F50D94">
      <w:pPr>
        <w:pStyle w:val="NormalWeb"/>
        <w:shd w:val="clear" w:color="auto" w:fill="FFFFFF"/>
        <w:spacing w:before="240" w:beforeAutospacing="0"/>
        <w:rPr>
          <w:rFonts w:ascii="Segoe UI" w:hAnsi="Segoe UI" w:cs="Segoe UI"/>
          <w:b/>
          <w:color w:val="171717"/>
        </w:rPr>
      </w:pPr>
      <w:r w:rsidRPr="00F02EF1">
        <w:rPr>
          <w:rFonts w:ascii="Segoe UI" w:hAnsi="Segoe UI" w:cs="Segoe UI"/>
          <w:b/>
          <w:color w:val="171717"/>
          <w:highlight w:val="yellow"/>
        </w:rPr>
        <w:t>VMs aren't the only computing choice - there are two other popular options: </w:t>
      </w:r>
      <w:r w:rsidRPr="00F02EF1">
        <w:rPr>
          <w:rStyle w:val="Emphasis"/>
          <w:rFonts w:ascii="Segoe UI" w:hAnsi="Segoe UI" w:cs="Segoe UI"/>
          <w:b/>
          <w:color w:val="171717"/>
          <w:highlight w:val="yellow"/>
        </w:rPr>
        <w:t>containers</w:t>
      </w:r>
      <w:r w:rsidRPr="00F02EF1">
        <w:rPr>
          <w:rFonts w:ascii="Segoe UI" w:hAnsi="Segoe UI" w:cs="Segoe UI"/>
          <w:b/>
          <w:color w:val="171717"/>
          <w:highlight w:val="yellow"/>
        </w:rPr>
        <w:t> and </w:t>
      </w:r>
      <w:proofErr w:type="spellStart"/>
      <w:r w:rsidRPr="00F02EF1">
        <w:rPr>
          <w:rStyle w:val="Emphasis"/>
          <w:rFonts w:ascii="Segoe UI" w:hAnsi="Segoe UI" w:cs="Segoe UI"/>
          <w:b/>
          <w:color w:val="171717"/>
          <w:highlight w:val="yellow"/>
        </w:rPr>
        <w:t>serverless</w:t>
      </w:r>
      <w:proofErr w:type="spellEnd"/>
      <w:r w:rsidRPr="00F02EF1">
        <w:rPr>
          <w:rStyle w:val="Emphasis"/>
          <w:rFonts w:ascii="Segoe UI" w:hAnsi="Segoe UI" w:cs="Segoe UI"/>
          <w:b/>
          <w:color w:val="171717"/>
          <w:highlight w:val="yellow"/>
        </w:rPr>
        <w:t xml:space="preserve"> computing</w:t>
      </w:r>
      <w:r w:rsidRPr="00F02EF1">
        <w:rPr>
          <w:rFonts w:ascii="Segoe UI" w:hAnsi="Segoe UI" w:cs="Segoe UI"/>
          <w:b/>
          <w:color w:val="171717"/>
          <w:highlight w:val="yellow"/>
        </w:rPr>
        <w:t>.</w:t>
      </w:r>
    </w:p>
    <w:p w:rsidR="001104D0" w:rsidRPr="006532A7" w:rsidRDefault="001104D0" w:rsidP="006532A7">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t>What are containers?</w:t>
      </w:r>
    </w:p>
    <w:p w:rsidR="001104D0" w:rsidRDefault="001104D0" w:rsidP="00F50D94">
      <w:pPr>
        <w:pStyle w:val="NormalWeb"/>
        <w:shd w:val="clear" w:color="auto" w:fill="FFFFFF"/>
        <w:spacing w:before="240" w:beforeAutospacing="0"/>
        <w:rPr>
          <w:rFonts w:ascii="Segoe UI" w:hAnsi="Segoe UI" w:cs="Segoe UI"/>
          <w:color w:val="171717"/>
        </w:rPr>
      </w:pPr>
      <w:r>
        <w:rPr>
          <w:rStyle w:val="Strong"/>
          <w:rFonts w:ascii="Segoe UI" w:hAnsi="Segoe UI" w:cs="Segoe UI"/>
          <w:color w:val="171717"/>
        </w:rPr>
        <w:t>Containers</w:t>
      </w:r>
      <w:r>
        <w:rPr>
          <w:rFonts w:ascii="Segoe UI" w:hAnsi="Segoe UI" w:cs="Segoe UI"/>
          <w:color w:val="171717"/>
        </w:rPr>
        <w:t> </w:t>
      </w:r>
      <w:r w:rsidRPr="00F02EF1">
        <w:rPr>
          <w:rFonts w:ascii="Segoe UI" w:hAnsi="Segoe UI" w:cs="Segoe UI"/>
          <w:color w:val="171717"/>
          <w:highlight w:val="yellow"/>
        </w:rPr>
        <w:t>provide a consistent, isolated execution environment for applications. They're similar to VMs except they don't require a guest operating system.</w:t>
      </w:r>
      <w:r>
        <w:rPr>
          <w:rFonts w:ascii="Segoe UI" w:hAnsi="Segoe UI" w:cs="Segoe UI"/>
          <w:color w:val="171717"/>
        </w:rPr>
        <w:t xml:space="preserve"> </w:t>
      </w:r>
      <w:r w:rsidRPr="00F02EF1">
        <w:rPr>
          <w:rFonts w:ascii="Segoe UI" w:hAnsi="Segoe UI" w:cs="Segoe UI"/>
          <w:color w:val="171717"/>
          <w:highlight w:val="yellow"/>
        </w:rPr>
        <w:t xml:space="preserve">Instead, the application and all its dependencies </w:t>
      </w:r>
      <w:proofErr w:type="gramStart"/>
      <w:r w:rsidRPr="00F02EF1">
        <w:rPr>
          <w:rFonts w:ascii="Segoe UI" w:hAnsi="Segoe UI" w:cs="Segoe UI"/>
          <w:color w:val="171717"/>
          <w:highlight w:val="yellow"/>
        </w:rPr>
        <w:t>is</w:t>
      </w:r>
      <w:proofErr w:type="gramEnd"/>
      <w:r w:rsidRPr="00F02EF1">
        <w:rPr>
          <w:rFonts w:ascii="Segoe UI" w:hAnsi="Segoe UI" w:cs="Segoe UI"/>
          <w:color w:val="171717"/>
          <w:highlight w:val="yellow"/>
        </w:rPr>
        <w:t xml:space="preserve"> packaged into a "container" and then a standard runtime environment is used to execute the app. This allows the container to start up in just a few seconds, because there's no OS to boot and initialize. You only need the app to launch.</w:t>
      </w:r>
    </w:p>
    <w:p w:rsidR="001104D0" w:rsidRDefault="001104D0" w:rsidP="00F50D94">
      <w:pPr>
        <w:pStyle w:val="NormalWeb"/>
        <w:shd w:val="clear" w:color="auto" w:fill="FFFFFF"/>
        <w:spacing w:before="240" w:beforeAutospacing="0"/>
        <w:rPr>
          <w:rFonts w:ascii="Segoe UI" w:hAnsi="Segoe UI" w:cs="Segoe UI"/>
          <w:color w:val="171717"/>
        </w:rPr>
      </w:pPr>
      <w:r w:rsidRPr="00F02EF1">
        <w:rPr>
          <w:rFonts w:ascii="Segoe UI" w:hAnsi="Segoe UI" w:cs="Segoe UI"/>
          <w:b/>
          <w:color w:val="171717"/>
        </w:rPr>
        <w:t xml:space="preserve">The open-source project, </w:t>
      </w:r>
      <w:proofErr w:type="spellStart"/>
      <w:r w:rsidRPr="00F02EF1">
        <w:rPr>
          <w:rFonts w:ascii="Segoe UI" w:hAnsi="Segoe UI" w:cs="Segoe UI"/>
          <w:b/>
          <w:color w:val="171717"/>
        </w:rPr>
        <w:t>Docker</w:t>
      </w:r>
      <w:proofErr w:type="spellEnd"/>
      <w:r w:rsidRPr="00F02EF1">
        <w:rPr>
          <w:rFonts w:ascii="Segoe UI" w:hAnsi="Segoe UI" w:cs="Segoe UI"/>
          <w:b/>
          <w:color w:val="171717"/>
        </w:rPr>
        <w:t>,</w:t>
      </w:r>
      <w:r>
        <w:rPr>
          <w:rFonts w:ascii="Segoe UI" w:hAnsi="Segoe UI" w:cs="Segoe UI"/>
          <w:color w:val="171717"/>
        </w:rPr>
        <w:t xml:space="preserve"> is one of the leading platforms for managing containers. </w:t>
      </w:r>
      <w:proofErr w:type="spellStart"/>
      <w:r w:rsidRPr="00F02EF1">
        <w:rPr>
          <w:rFonts w:ascii="Segoe UI" w:hAnsi="Segoe UI" w:cs="Segoe UI"/>
          <w:color w:val="171717"/>
          <w:highlight w:val="yellow"/>
        </w:rPr>
        <w:t>Docker</w:t>
      </w:r>
      <w:proofErr w:type="spellEnd"/>
      <w:r w:rsidRPr="00F02EF1">
        <w:rPr>
          <w:rFonts w:ascii="Segoe UI" w:hAnsi="Segoe UI" w:cs="Segoe UI"/>
          <w:color w:val="171717"/>
          <w:highlight w:val="yellow"/>
        </w:rPr>
        <w:t xml:space="preserve"> containers provide an efficient, lightweight approach to application deployment because they allow different components of the application to be deployed independently into different containers</w:t>
      </w:r>
      <w:r>
        <w:rPr>
          <w:rFonts w:ascii="Segoe UI" w:hAnsi="Segoe UI" w:cs="Segoe UI"/>
          <w:color w:val="171717"/>
        </w:rPr>
        <w:t>. Multiple containers can be run on a single machine, and containers can be moved between machines. The portability of the container makes it easy for applications to be deployed in multiple environments, either on-premises or in the cloud, often with no changes to the application.</w:t>
      </w:r>
    </w:p>
    <w:p w:rsidR="001104D0" w:rsidRPr="006532A7" w:rsidRDefault="001104D0" w:rsidP="006532A7">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t xml:space="preserve">What is </w:t>
      </w:r>
      <w:proofErr w:type="spellStart"/>
      <w:r w:rsidRPr="006532A7">
        <w:rPr>
          <w:rFonts w:ascii="Segoe UI" w:hAnsi="Segoe UI" w:cs="Segoe UI"/>
          <w:color w:val="171717"/>
          <w:sz w:val="24"/>
        </w:rPr>
        <w:t>serverless</w:t>
      </w:r>
      <w:proofErr w:type="spellEnd"/>
      <w:r w:rsidRPr="006532A7">
        <w:rPr>
          <w:rFonts w:ascii="Segoe UI" w:hAnsi="Segoe UI" w:cs="Segoe UI"/>
          <w:color w:val="171717"/>
          <w:sz w:val="24"/>
        </w:rPr>
        <w:t xml:space="preserve"> computing?</w:t>
      </w:r>
    </w:p>
    <w:p w:rsidR="001104D0" w:rsidRDefault="001104D0" w:rsidP="00F50D94">
      <w:pPr>
        <w:pStyle w:val="NormalWeb"/>
        <w:shd w:val="clear" w:color="auto" w:fill="FFFFFF"/>
        <w:spacing w:before="240" w:beforeAutospacing="0"/>
        <w:rPr>
          <w:rFonts w:ascii="Segoe UI" w:hAnsi="Segoe UI" w:cs="Segoe UI"/>
          <w:color w:val="171717"/>
        </w:rPr>
      </w:pPr>
      <w:proofErr w:type="spellStart"/>
      <w:r>
        <w:rPr>
          <w:rStyle w:val="Strong"/>
          <w:rFonts w:ascii="Segoe UI" w:hAnsi="Segoe UI" w:cs="Segoe UI"/>
          <w:color w:val="171717"/>
        </w:rPr>
        <w:t>Serverless</w:t>
      </w:r>
      <w:proofErr w:type="spellEnd"/>
      <w:r>
        <w:rPr>
          <w:rStyle w:val="Strong"/>
          <w:rFonts w:ascii="Segoe UI" w:hAnsi="Segoe UI" w:cs="Segoe UI"/>
          <w:color w:val="171717"/>
        </w:rPr>
        <w:t xml:space="preserve"> computing</w:t>
      </w:r>
      <w:r>
        <w:rPr>
          <w:rFonts w:ascii="Segoe UI" w:hAnsi="Segoe UI" w:cs="Segoe UI"/>
          <w:color w:val="171717"/>
        </w:rPr>
        <w:t> </w:t>
      </w:r>
      <w:r w:rsidRPr="00732713">
        <w:rPr>
          <w:rFonts w:ascii="Segoe UI" w:hAnsi="Segoe UI" w:cs="Segoe UI"/>
          <w:color w:val="171717"/>
          <w:highlight w:val="yellow"/>
        </w:rPr>
        <w:t>lets you run application code without creating, configuring, or maintaining a server. The core idea is that your application is broken into separate </w:t>
      </w:r>
      <w:r w:rsidRPr="00732713">
        <w:rPr>
          <w:rStyle w:val="Emphasis"/>
          <w:rFonts w:ascii="Segoe UI" w:hAnsi="Segoe UI" w:cs="Segoe UI"/>
          <w:color w:val="171717"/>
          <w:highlight w:val="yellow"/>
        </w:rPr>
        <w:t>functions</w:t>
      </w:r>
      <w:r w:rsidRPr="00732713">
        <w:rPr>
          <w:rFonts w:ascii="Segoe UI" w:hAnsi="Segoe UI" w:cs="Segoe UI"/>
          <w:color w:val="171717"/>
          <w:highlight w:val="yellow"/>
        </w:rPr>
        <w:t xml:space="preserve"> that run when triggered by some action. This is ideal for automated tasks - for example, you can build a </w:t>
      </w:r>
      <w:proofErr w:type="spellStart"/>
      <w:r w:rsidRPr="00732713">
        <w:rPr>
          <w:rFonts w:ascii="Segoe UI" w:hAnsi="Segoe UI" w:cs="Segoe UI"/>
          <w:color w:val="171717"/>
          <w:highlight w:val="yellow"/>
        </w:rPr>
        <w:t>serverless</w:t>
      </w:r>
      <w:proofErr w:type="spellEnd"/>
      <w:r w:rsidRPr="00732713">
        <w:rPr>
          <w:rFonts w:ascii="Segoe UI" w:hAnsi="Segoe UI" w:cs="Segoe UI"/>
          <w:color w:val="171717"/>
          <w:highlight w:val="yellow"/>
        </w:rPr>
        <w:t xml:space="preserve"> process that automatically sends an email confirmation after a customer makes an online purchase.</w:t>
      </w:r>
    </w:p>
    <w:p w:rsidR="001104D0" w:rsidRDefault="001104D0" w:rsidP="00F50D94">
      <w:pPr>
        <w:pStyle w:val="NormalWeb"/>
        <w:shd w:val="clear" w:color="auto" w:fill="FFFFFF"/>
        <w:spacing w:before="240" w:beforeAutospacing="0"/>
        <w:rPr>
          <w:rFonts w:ascii="Segoe UI" w:hAnsi="Segoe UI" w:cs="Segoe UI"/>
          <w:color w:val="171717"/>
        </w:rPr>
      </w:pPr>
      <w:r w:rsidRPr="007253B0">
        <w:rPr>
          <w:rFonts w:ascii="Segoe UI" w:hAnsi="Segoe UI" w:cs="Segoe UI"/>
          <w:color w:val="171717"/>
          <w:highlight w:val="yellow"/>
        </w:rPr>
        <w:t xml:space="preserve">The </w:t>
      </w:r>
      <w:proofErr w:type="spellStart"/>
      <w:r w:rsidRPr="007253B0">
        <w:rPr>
          <w:rFonts w:ascii="Segoe UI" w:hAnsi="Segoe UI" w:cs="Segoe UI"/>
          <w:color w:val="171717"/>
          <w:highlight w:val="yellow"/>
        </w:rPr>
        <w:t>serverless</w:t>
      </w:r>
      <w:proofErr w:type="spellEnd"/>
      <w:r w:rsidRPr="007253B0">
        <w:rPr>
          <w:rFonts w:ascii="Segoe UI" w:hAnsi="Segoe UI" w:cs="Segoe UI"/>
          <w:color w:val="171717"/>
          <w:highlight w:val="yellow"/>
        </w:rPr>
        <w:t xml:space="preserve"> model differs from VMs and containers in that you only pay for the processing time used by each function as it executes.</w:t>
      </w:r>
      <w:r>
        <w:rPr>
          <w:rFonts w:ascii="Segoe UI" w:hAnsi="Segoe UI" w:cs="Segoe UI"/>
          <w:color w:val="171717"/>
        </w:rPr>
        <w:t xml:space="preserve"> </w:t>
      </w:r>
      <w:r w:rsidRPr="007253B0">
        <w:rPr>
          <w:rFonts w:ascii="Segoe UI" w:hAnsi="Segoe UI" w:cs="Segoe UI"/>
          <w:color w:val="171717"/>
          <w:highlight w:val="yellow"/>
        </w:rPr>
        <w:t xml:space="preserve">VMs and containers are charged while they're running - even if </w:t>
      </w:r>
      <w:r w:rsidRPr="007253B0">
        <w:rPr>
          <w:rFonts w:ascii="Segoe UI" w:hAnsi="Segoe UI" w:cs="Segoe UI"/>
          <w:color w:val="171717"/>
          <w:highlight w:val="yellow"/>
        </w:rPr>
        <w:lastRenderedPageBreak/>
        <w:t>the applications on them are idle.</w:t>
      </w:r>
      <w:r>
        <w:rPr>
          <w:rFonts w:ascii="Segoe UI" w:hAnsi="Segoe UI" w:cs="Segoe UI"/>
          <w:color w:val="171717"/>
        </w:rPr>
        <w:t xml:space="preserve"> This architecture doesn't work for every app - but when the app logic can be separated to independent units, you can test them separately, update them separately, and launch them in microseconds, making this approach the fastest option for deployment.</w:t>
      </w:r>
    </w:p>
    <w:p w:rsidR="001104D0" w:rsidRDefault="001104D0" w:rsidP="00F50D94">
      <w:pPr>
        <w:pStyle w:val="NormalWeb"/>
        <w:shd w:val="clear" w:color="auto" w:fill="FFFFFF"/>
        <w:spacing w:before="240" w:beforeAutospacing="0"/>
        <w:rPr>
          <w:rFonts w:ascii="Segoe UI" w:hAnsi="Segoe UI" w:cs="Segoe UI"/>
          <w:color w:val="171717"/>
        </w:rPr>
      </w:pPr>
      <w:r>
        <w:rPr>
          <w:rFonts w:ascii="Segoe UI" w:hAnsi="Segoe UI" w:cs="Segoe UI"/>
          <w:color w:val="171717"/>
        </w:rPr>
        <w:t>Here's a diagram comparing the three compute approaches we've covered.</w:t>
      </w:r>
    </w:p>
    <w:p w:rsidR="001104D0" w:rsidRDefault="001104D0" w:rsidP="00F50D94">
      <w:pPr>
        <w:pStyle w:val="NormalWeb"/>
        <w:shd w:val="clear" w:color="auto" w:fill="FFFFFF"/>
        <w:spacing w:before="240" w:beforeAutospacing="0"/>
        <w:rPr>
          <w:rFonts w:ascii="Segoe UI" w:hAnsi="Segoe UI" w:cs="Segoe UI"/>
          <w:color w:val="171717"/>
        </w:rPr>
      </w:pPr>
      <w:r>
        <w:rPr>
          <w:rFonts w:ascii="Segoe UI" w:hAnsi="Segoe UI" w:cs="Segoe UI"/>
          <w:noProof/>
          <w:color w:val="171717"/>
        </w:rPr>
        <mc:AlternateContent>
          <mc:Choice Requires="wps">
            <w:drawing>
              <wp:inline distT="0" distB="0" distL="0" distR="0" wp14:anchorId="388AE96A" wp14:editId="442961DF">
                <wp:extent cx="308610" cy="308610"/>
                <wp:effectExtent l="0" t="0" r="0" b="0"/>
                <wp:docPr id="2" name="Rectangle 2" descr="Diagram showing a comparison of virtual machines, containers, and serverless compu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Diagram showing a comparison of virtual machines, containers, and serverless compu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" filled="f" stroked="f">
                <o:lock v:ext="edit" aspectratio="t"/>
                <w10:anchorlock/>
              </v:rect>
            </w:pict>
          </mc:Fallback>
        </mc:AlternateContent>
      </w:r>
      <w:r w:rsidR="00641B7B">
        <w:rPr>
          <w:noProof/>
        </w:rPr>
        <w:drawing>
          <wp:inline distT="0" distB="0" distL="0" distR="0" wp14:anchorId="029C841A" wp14:editId="498495FD">
            <wp:extent cx="6762307" cy="2677583"/>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9135" t="26559" r="20812" b="31101"/>
                    <a:stretch/>
                  </pic:blipFill>
                  <pic:spPr bwMode="auto">
                    <a:xfrm>
                      <a:off x="0" y="0"/>
                      <a:ext cx="6768476" cy="2680026"/>
                    </a:xfrm>
                    <a:prstGeom prst="rect">
                      <a:avLst/>
                    </a:prstGeom>
                    <a:ln>
                      <a:noFill/>
                    </a:ln>
                    <a:extLst>
                      <a:ext uri="{53640926-AAD7-44D8-BBD7-CCE9431645EC}">
                        <a14:shadowObscured xmlns:a14="http://schemas.microsoft.com/office/drawing/2010/main"/>
                      </a:ext>
                    </a:extLst>
                  </pic:spPr>
                </pic:pic>
              </a:graphicData>
            </a:graphic>
          </wp:inline>
        </w:drawing>
      </w:r>
    </w:p>
    <w:p w:rsidR="001104D0" w:rsidRPr="006532A7" w:rsidRDefault="001104D0" w:rsidP="006532A7">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t>Storage</w:t>
      </w:r>
    </w:p>
    <w:p w:rsidR="001104D0" w:rsidRPr="00641B7B" w:rsidRDefault="001104D0" w:rsidP="00F50D94">
      <w:pPr>
        <w:pStyle w:val="NormalWeb"/>
        <w:spacing w:before="240" w:beforeAutospacing="0"/>
        <w:rPr>
          <w:rFonts w:ascii="Segoe UI" w:hAnsi="Segoe UI" w:cs="Segoe UI"/>
          <w:color w:val="171717"/>
        </w:rPr>
      </w:pPr>
      <w:r w:rsidRPr="00641B7B">
        <w:rPr>
          <w:rFonts w:ascii="Segoe UI" w:hAnsi="Segoe UI" w:cs="Segoe UI"/>
          <w:color w:val="171717"/>
        </w:rPr>
        <w:t>Most devices and applications read and/or write data. Here are some examples:</w:t>
      </w:r>
    </w:p>
    <w:p w:rsidR="001104D0" w:rsidRPr="00641B7B" w:rsidRDefault="001104D0" w:rsidP="00F50D94">
      <w:pPr>
        <w:numPr>
          <w:ilvl w:val="0"/>
          <w:numId w:val="5"/>
        </w:numPr>
        <w:spacing w:before="240" w:after="100" w:afterAutospacing="1" w:line="240" w:lineRule="auto"/>
        <w:ind w:left="570"/>
        <w:rPr>
          <w:rFonts w:ascii="Segoe UI" w:eastAsia="Times New Roman" w:hAnsi="Segoe UI" w:cs="Segoe UI"/>
          <w:color w:val="171717"/>
          <w:sz w:val="24"/>
          <w:szCs w:val="24"/>
        </w:rPr>
      </w:pPr>
      <w:r w:rsidRPr="00641B7B">
        <w:rPr>
          <w:rFonts w:ascii="Segoe UI" w:eastAsia="Times New Roman" w:hAnsi="Segoe UI" w:cs="Segoe UI"/>
          <w:color w:val="171717"/>
          <w:sz w:val="24"/>
          <w:szCs w:val="24"/>
        </w:rPr>
        <w:t>Buying a movie ticket online</w:t>
      </w:r>
    </w:p>
    <w:p w:rsidR="001104D0" w:rsidRPr="00641B7B" w:rsidRDefault="001104D0" w:rsidP="00F50D94">
      <w:pPr>
        <w:numPr>
          <w:ilvl w:val="0"/>
          <w:numId w:val="5"/>
        </w:numPr>
        <w:spacing w:before="240" w:after="100" w:afterAutospacing="1" w:line="240" w:lineRule="auto"/>
        <w:ind w:left="570"/>
        <w:rPr>
          <w:rFonts w:ascii="Segoe UI" w:eastAsia="Times New Roman" w:hAnsi="Segoe UI" w:cs="Segoe UI"/>
          <w:color w:val="171717"/>
          <w:sz w:val="24"/>
          <w:szCs w:val="24"/>
        </w:rPr>
      </w:pPr>
      <w:r w:rsidRPr="00641B7B">
        <w:rPr>
          <w:rFonts w:ascii="Segoe UI" w:eastAsia="Times New Roman" w:hAnsi="Segoe UI" w:cs="Segoe UI"/>
          <w:color w:val="171717"/>
          <w:sz w:val="24"/>
          <w:szCs w:val="24"/>
        </w:rPr>
        <w:t>Looking up the price of an online item</w:t>
      </w:r>
    </w:p>
    <w:p w:rsidR="001104D0" w:rsidRPr="00641B7B" w:rsidRDefault="001104D0" w:rsidP="00F50D94">
      <w:pPr>
        <w:numPr>
          <w:ilvl w:val="0"/>
          <w:numId w:val="5"/>
        </w:numPr>
        <w:spacing w:before="240" w:after="100" w:afterAutospacing="1" w:line="240" w:lineRule="auto"/>
        <w:ind w:left="570"/>
        <w:rPr>
          <w:rFonts w:ascii="Segoe UI" w:eastAsia="Times New Roman" w:hAnsi="Segoe UI" w:cs="Segoe UI"/>
          <w:color w:val="171717"/>
          <w:sz w:val="24"/>
          <w:szCs w:val="24"/>
        </w:rPr>
      </w:pPr>
      <w:r w:rsidRPr="00641B7B">
        <w:rPr>
          <w:rFonts w:ascii="Segoe UI" w:eastAsia="Times New Roman" w:hAnsi="Segoe UI" w:cs="Segoe UI"/>
          <w:color w:val="171717"/>
          <w:sz w:val="24"/>
          <w:szCs w:val="24"/>
        </w:rPr>
        <w:t>Taking a picture</w:t>
      </w:r>
    </w:p>
    <w:p w:rsidR="001104D0" w:rsidRPr="00641B7B" w:rsidRDefault="001104D0" w:rsidP="00F50D94">
      <w:pPr>
        <w:numPr>
          <w:ilvl w:val="0"/>
          <w:numId w:val="5"/>
        </w:numPr>
        <w:spacing w:before="240" w:after="100" w:afterAutospacing="1" w:line="240" w:lineRule="auto"/>
        <w:ind w:left="570"/>
        <w:rPr>
          <w:rFonts w:ascii="Segoe UI" w:eastAsia="Times New Roman" w:hAnsi="Segoe UI" w:cs="Segoe UI"/>
          <w:color w:val="171717"/>
          <w:sz w:val="24"/>
          <w:szCs w:val="24"/>
        </w:rPr>
      </w:pPr>
      <w:r w:rsidRPr="00641B7B">
        <w:rPr>
          <w:rFonts w:ascii="Segoe UI" w:eastAsia="Times New Roman" w:hAnsi="Segoe UI" w:cs="Segoe UI"/>
          <w:color w:val="171717"/>
          <w:sz w:val="24"/>
          <w:szCs w:val="24"/>
        </w:rPr>
        <w:t>Sending an email</w:t>
      </w:r>
    </w:p>
    <w:p w:rsidR="001104D0" w:rsidRPr="00641B7B" w:rsidRDefault="001104D0" w:rsidP="00F50D94">
      <w:pPr>
        <w:numPr>
          <w:ilvl w:val="0"/>
          <w:numId w:val="5"/>
        </w:numPr>
        <w:spacing w:before="240" w:after="100" w:afterAutospacing="1" w:line="240" w:lineRule="auto"/>
        <w:ind w:left="570"/>
        <w:rPr>
          <w:rFonts w:ascii="Segoe UI" w:eastAsia="Times New Roman" w:hAnsi="Segoe UI" w:cs="Segoe UI"/>
          <w:color w:val="171717"/>
          <w:sz w:val="24"/>
          <w:szCs w:val="24"/>
        </w:rPr>
      </w:pPr>
      <w:r w:rsidRPr="00641B7B">
        <w:rPr>
          <w:rFonts w:ascii="Segoe UI" w:eastAsia="Times New Roman" w:hAnsi="Segoe UI" w:cs="Segoe UI"/>
          <w:color w:val="171717"/>
          <w:sz w:val="24"/>
          <w:szCs w:val="24"/>
        </w:rPr>
        <w:t>Leaving a voicemail</w:t>
      </w:r>
    </w:p>
    <w:p w:rsidR="001104D0" w:rsidRPr="00641B7B" w:rsidRDefault="001104D0" w:rsidP="00F50D94">
      <w:pPr>
        <w:pStyle w:val="NormalWeb"/>
        <w:spacing w:before="240" w:beforeAutospacing="0"/>
        <w:rPr>
          <w:rFonts w:ascii="Segoe UI" w:hAnsi="Segoe UI" w:cs="Segoe UI"/>
          <w:color w:val="171717"/>
        </w:rPr>
      </w:pPr>
      <w:r w:rsidRPr="00641B7B">
        <w:rPr>
          <w:rFonts w:ascii="Segoe UI" w:hAnsi="Segoe UI" w:cs="Segoe UI"/>
          <w:color w:val="171717"/>
        </w:rPr>
        <w:t>In all of these cases, data is either </w:t>
      </w:r>
      <w:r w:rsidRPr="00641B7B">
        <w:rPr>
          <w:rFonts w:ascii="Segoe UI" w:hAnsi="Segoe UI" w:cs="Segoe UI"/>
          <w:i/>
          <w:iCs/>
          <w:color w:val="171717"/>
        </w:rPr>
        <w:t>read</w:t>
      </w:r>
      <w:r w:rsidRPr="00641B7B">
        <w:rPr>
          <w:rFonts w:ascii="Segoe UI" w:hAnsi="Segoe UI" w:cs="Segoe UI"/>
          <w:color w:val="171717"/>
        </w:rPr>
        <w:t> (looking up a price) or </w:t>
      </w:r>
      <w:r w:rsidRPr="00641B7B">
        <w:rPr>
          <w:rFonts w:ascii="Segoe UI" w:hAnsi="Segoe UI" w:cs="Segoe UI"/>
          <w:i/>
          <w:iCs/>
          <w:color w:val="171717"/>
        </w:rPr>
        <w:t>written</w:t>
      </w:r>
      <w:r w:rsidRPr="00641B7B">
        <w:rPr>
          <w:rFonts w:ascii="Segoe UI" w:hAnsi="Segoe UI" w:cs="Segoe UI"/>
          <w:color w:val="171717"/>
        </w:rPr>
        <w:t> (taking a picture). The type of data and how it's stored can be different in each of these cases.</w:t>
      </w:r>
    </w:p>
    <w:p w:rsidR="001104D0" w:rsidRPr="00552215" w:rsidRDefault="001104D0" w:rsidP="006532A7">
      <w:pPr>
        <w:pStyle w:val="NormalWeb"/>
        <w:spacing w:before="240" w:beforeAutospacing="0"/>
        <w:rPr>
          <w:rFonts w:ascii="Segoe UI" w:hAnsi="Segoe UI" w:cs="Segoe UI"/>
          <w:color w:val="171717"/>
          <w:highlight w:val="yellow"/>
        </w:rPr>
      </w:pPr>
      <w:r w:rsidRPr="00552215">
        <w:rPr>
          <w:rFonts w:ascii="Segoe UI" w:hAnsi="Segoe UI" w:cs="Segoe UI"/>
          <w:color w:val="171717"/>
          <w:highlight w:val="yellow"/>
        </w:rPr>
        <w:t>Cloud providers typically offer services that can handle all of these types of data. For example, if you wanted to store text or a movie clip, you could use a file on disk. If you had a set of relationships such as an address book, you could take a more structured approach like using a database.</w:t>
      </w:r>
    </w:p>
    <w:p w:rsidR="001104D0" w:rsidRDefault="001104D0" w:rsidP="00F50D94">
      <w:pPr>
        <w:pStyle w:val="NormalWeb"/>
        <w:shd w:val="clear" w:color="auto" w:fill="FFFFFF"/>
        <w:spacing w:before="240" w:beforeAutospacing="0"/>
        <w:rPr>
          <w:rFonts w:ascii="Segoe UI" w:hAnsi="Segoe UI" w:cs="Segoe UI"/>
          <w:color w:val="171717"/>
        </w:rPr>
      </w:pPr>
      <w:r w:rsidRPr="00552215">
        <w:rPr>
          <w:rFonts w:ascii="Segoe UI" w:hAnsi="Segoe UI" w:cs="Segoe UI"/>
          <w:color w:val="171717"/>
          <w:highlight w:val="yellow"/>
        </w:rPr>
        <w:t>The advantage to using cloud-based data storage is you can scale to meet your needs. If you find that you need more space to store your movie clips, you can pay a little more and add to your available space. In some cases, the storage can even expand and contract automatically - so you pay for exactly what you need at any given point in time.</w:t>
      </w:r>
    </w:p>
    <w:p w:rsidR="003A5083" w:rsidRPr="006532A7" w:rsidRDefault="003A5083" w:rsidP="00F50D94">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lastRenderedPageBreak/>
        <w:t>Benefits of cloud computing</w:t>
      </w:r>
    </w:p>
    <w:p w:rsidR="003A5083" w:rsidRPr="006532A7" w:rsidRDefault="003A5083" w:rsidP="006532A7">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t>It's cost-effective</w:t>
      </w:r>
    </w:p>
    <w:p w:rsidR="003A5083" w:rsidRDefault="003A5083" w:rsidP="00F50D94">
      <w:pPr>
        <w:pStyle w:val="NormalWeb"/>
        <w:shd w:val="clear" w:color="auto" w:fill="FFFFFF"/>
        <w:spacing w:before="240" w:beforeAutospacing="0"/>
        <w:rPr>
          <w:rFonts w:ascii="Segoe UI" w:hAnsi="Segoe UI" w:cs="Segoe UI"/>
          <w:color w:val="171717"/>
        </w:rPr>
      </w:pPr>
      <w:r w:rsidRPr="003A5083">
        <w:rPr>
          <w:rFonts w:ascii="Segoe UI" w:hAnsi="Segoe UI" w:cs="Segoe UI"/>
          <w:color w:val="171717"/>
          <w:highlight w:val="yellow"/>
        </w:rPr>
        <w:t>Cloud computing provides a </w:t>
      </w:r>
      <w:r w:rsidRPr="003A5083">
        <w:rPr>
          <w:rStyle w:val="Strong"/>
          <w:rFonts w:ascii="Segoe UI" w:hAnsi="Segoe UI" w:cs="Segoe UI"/>
          <w:color w:val="171717"/>
          <w:highlight w:val="yellow"/>
        </w:rPr>
        <w:t>pay-as-you-go</w:t>
      </w:r>
      <w:r w:rsidRPr="003A5083">
        <w:rPr>
          <w:rFonts w:ascii="Segoe UI" w:hAnsi="Segoe UI" w:cs="Segoe UI"/>
          <w:color w:val="171717"/>
          <w:highlight w:val="yellow"/>
        </w:rPr>
        <w:t> or </w:t>
      </w:r>
      <w:r w:rsidRPr="003A5083">
        <w:rPr>
          <w:rStyle w:val="Strong"/>
          <w:rFonts w:ascii="Segoe UI" w:hAnsi="Segoe UI" w:cs="Segoe UI"/>
          <w:color w:val="171717"/>
          <w:highlight w:val="yellow"/>
        </w:rPr>
        <w:t>consumption-based</w:t>
      </w:r>
      <w:r w:rsidRPr="003A5083">
        <w:rPr>
          <w:rFonts w:ascii="Segoe UI" w:hAnsi="Segoe UI" w:cs="Segoe UI"/>
          <w:color w:val="171717"/>
          <w:highlight w:val="yellow"/>
        </w:rPr>
        <w:t> pricing model.</w:t>
      </w:r>
    </w:p>
    <w:p w:rsidR="003A5083" w:rsidRPr="003A5083" w:rsidRDefault="003A5083" w:rsidP="00F50D94">
      <w:pPr>
        <w:shd w:val="clear" w:color="auto" w:fill="FFFFFF"/>
        <w:spacing w:before="240" w:after="100" w:afterAutospacing="1" w:line="240" w:lineRule="auto"/>
        <w:rPr>
          <w:rFonts w:ascii="Segoe UI" w:eastAsia="Times New Roman" w:hAnsi="Segoe UI" w:cs="Segoe UI"/>
          <w:color w:val="171717"/>
          <w:sz w:val="24"/>
          <w:szCs w:val="24"/>
        </w:rPr>
      </w:pPr>
      <w:r w:rsidRPr="003A5083">
        <w:rPr>
          <w:rFonts w:ascii="Segoe UI" w:eastAsia="Times New Roman" w:hAnsi="Segoe UI" w:cs="Segoe UI"/>
          <w:color w:val="171717"/>
          <w:sz w:val="24"/>
          <w:szCs w:val="24"/>
        </w:rPr>
        <w:t>This consumption-based model brings with it many benefits, including:</w:t>
      </w:r>
    </w:p>
    <w:p w:rsidR="003A5083" w:rsidRPr="003A5083" w:rsidRDefault="003A5083" w:rsidP="00F50D94">
      <w:pPr>
        <w:numPr>
          <w:ilvl w:val="0"/>
          <w:numId w:val="6"/>
        </w:numPr>
        <w:shd w:val="clear" w:color="auto" w:fill="FFFFFF"/>
        <w:spacing w:before="240" w:after="100" w:afterAutospacing="1" w:line="240" w:lineRule="auto"/>
        <w:ind w:left="570"/>
        <w:rPr>
          <w:rFonts w:ascii="Segoe UI" w:eastAsia="Times New Roman" w:hAnsi="Segoe UI" w:cs="Segoe UI"/>
          <w:color w:val="171717"/>
          <w:sz w:val="24"/>
          <w:szCs w:val="24"/>
        </w:rPr>
      </w:pPr>
      <w:r w:rsidRPr="003A5083">
        <w:rPr>
          <w:rFonts w:ascii="Segoe UI" w:eastAsia="Times New Roman" w:hAnsi="Segoe UI" w:cs="Segoe UI"/>
          <w:color w:val="171717"/>
          <w:sz w:val="24"/>
          <w:szCs w:val="24"/>
        </w:rPr>
        <w:t>No upfront infrastructure costs</w:t>
      </w:r>
    </w:p>
    <w:p w:rsidR="003A5083" w:rsidRPr="003A5083" w:rsidRDefault="003A5083" w:rsidP="00F50D94">
      <w:pPr>
        <w:numPr>
          <w:ilvl w:val="0"/>
          <w:numId w:val="6"/>
        </w:numPr>
        <w:shd w:val="clear" w:color="auto" w:fill="FFFFFF"/>
        <w:spacing w:before="240" w:after="100" w:afterAutospacing="1" w:line="240" w:lineRule="auto"/>
        <w:ind w:left="570"/>
        <w:rPr>
          <w:rFonts w:ascii="Segoe UI" w:eastAsia="Times New Roman" w:hAnsi="Segoe UI" w:cs="Segoe UI"/>
          <w:color w:val="171717"/>
          <w:sz w:val="24"/>
          <w:szCs w:val="24"/>
        </w:rPr>
      </w:pPr>
      <w:r w:rsidRPr="003A5083">
        <w:rPr>
          <w:rFonts w:ascii="Segoe UI" w:eastAsia="Times New Roman" w:hAnsi="Segoe UI" w:cs="Segoe UI"/>
          <w:color w:val="171717"/>
          <w:sz w:val="24"/>
          <w:szCs w:val="24"/>
        </w:rPr>
        <w:t>No need to purchase and manage costly infrastructure that you may not use to its fullest</w:t>
      </w:r>
    </w:p>
    <w:p w:rsidR="003A5083" w:rsidRPr="003A5083" w:rsidRDefault="003A5083" w:rsidP="00F50D94">
      <w:pPr>
        <w:numPr>
          <w:ilvl w:val="0"/>
          <w:numId w:val="6"/>
        </w:numPr>
        <w:shd w:val="clear" w:color="auto" w:fill="FFFFFF"/>
        <w:spacing w:before="240" w:after="100" w:afterAutospacing="1" w:line="240" w:lineRule="auto"/>
        <w:ind w:left="570"/>
        <w:rPr>
          <w:rFonts w:ascii="Segoe UI" w:eastAsia="Times New Roman" w:hAnsi="Segoe UI" w:cs="Segoe UI"/>
          <w:color w:val="171717"/>
          <w:sz w:val="24"/>
          <w:szCs w:val="24"/>
        </w:rPr>
      </w:pPr>
      <w:r w:rsidRPr="003A5083">
        <w:rPr>
          <w:rFonts w:ascii="Segoe UI" w:eastAsia="Times New Roman" w:hAnsi="Segoe UI" w:cs="Segoe UI"/>
          <w:color w:val="171717"/>
          <w:sz w:val="24"/>
          <w:szCs w:val="24"/>
        </w:rPr>
        <w:t>The ability to pay for additional resources only when they are needed</w:t>
      </w:r>
    </w:p>
    <w:p w:rsidR="003A5083" w:rsidRPr="003A5083" w:rsidRDefault="003A5083" w:rsidP="00F50D94">
      <w:pPr>
        <w:numPr>
          <w:ilvl w:val="0"/>
          <w:numId w:val="6"/>
        </w:numPr>
        <w:shd w:val="clear" w:color="auto" w:fill="FFFFFF"/>
        <w:spacing w:before="240" w:after="100" w:afterAutospacing="1" w:line="240" w:lineRule="auto"/>
        <w:ind w:left="570"/>
        <w:rPr>
          <w:rFonts w:ascii="Segoe UI" w:eastAsia="Times New Roman" w:hAnsi="Segoe UI" w:cs="Segoe UI"/>
          <w:color w:val="171717"/>
          <w:sz w:val="24"/>
          <w:szCs w:val="24"/>
        </w:rPr>
      </w:pPr>
      <w:r w:rsidRPr="003A5083">
        <w:rPr>
          <w:rFonts w:ascii="Segoe UI" w:eastAsia="Times New Roman" w:hAnsi="Segoe UI" w:cs="Segoe UI"/>
          <w:color w:val="171717"/>
          <w:sz w:val="24"/>
          <w:szCs w:val="24"/>
        </w:rPr>
        <w:t>The ability to stop paying for resources that are no longer needed</w:t>
      </w:r>
    </w:p>
    <w:p w:rsidR="003A5083" w:rsidRPr="006532A7" w:rsidRDefault="003A5083" w:rsidP="006532A7">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t>It's scalable</w:t>
      </w:r>
    </w:p>
    <w:p w:rsidR="003A5083" w:rsidRPr="003A5083" w:rsidRDefault="003A5083" w:rsidP="00F50D94">
      <w:pPr>
        <w:pStyle w:val="NormalWeb"/>
        <w:spacing w:before="240" w:beforeAutospacing="0"/>
        <w:rPr>
          <w:rFonts w:ascii="Segoe UI" w:hAnsi="Segoe UI" w:cs="Segoe UI"/>
          <w:color w:val="171717"/>
        </w:rPr>
      </w:pPr>
      <w:r w:rsidRPr="003A5083">
        <w:rPr>
          <w:rFonts w:ascii="Segoe UI" w:hAnsi="Segoe UI" w:cs="Segoe UI"/>
          <w:color w:val="171717"/>
        </w:rPr>
        <w:t>You can increase or decrease the resources and services used based on the demand or workload at any given time. Cloud computing supports both </w:t>
      </w:r>
      <w:r w:rsidRPr="003A5083">
        <w:rPr>
          <w:rFonts w:ascii="Segoe UI" w:hAnsi="Segoe UI" w:cs="Segoe UI"/>
          <w:i/>
          <w:iCs/>
          <w:color w:val="171717"/>
        </w:rPr>
        <w:t>vertical</w:t>
      </w:r>
      <w:r w:rsidRPr="003A5083">
        <w:rPr>
          <w:rFonts w:ascii="Segoe UI" w:hAnsi="Segoe UI" w:cs="Segoe UI"/>
          <w:color w:val="171717"/>
        </w:rPr>
        <w:t> and </w:t>
      </w:r>
      <w:r w:rsidRPr="003A5083">
        <w:rPr>
          <w:rFonts w:ascii="Segoe UI" w:hAnsi="Segoe UI" w:cs="Segoe UI"/>
          <w:i/>
          <w:iCs/>
          <w:color w:val="171717"/>
        </w:rPr>
        <w:t>horizontal</w:t>
      </w:r>
      <w:r w:rsidRPr="003A5083">
        <w:rPr>
          <w:rFonts w:ascii="Segoe UI" w:hAnsi="Segoe UI" w:cs="Segoe UI"/>
          <w:color w:val="171717"/>
        </w:rPr>
        <w:t> scaling depending on your needs.</w:t>
      </w:r>
    </w:p>
    <w:p w:rsidR="003A5083" w:rsidRPr="003A5083" w:rsidRDefault="003A5083" w:rsidP="00F50D94">
      <w:pPr>
        <w:pStyle w:val="NormalWeb"/>
        <w:spacing w:before="240" w:beforeAutospacing="0"/>
        <w:rPr>
          <w:rFonts w:ascii="Segoe UI" w:hAnsi="Segoe UI" w:cs="Segoe UI"/>
          <w:color w:val="171717"/>
        </w:rPr>
      </w:pPr>
      <w:r w:rsidRPr="003A5083">
        <w:rPr>
          <w:rFonts w:ascii="Segoe UI" w:hAnsi="Segoe UI" w:cs="Segoe UI"/>
          <w:b/>
          <w:bCs/>
          <w:color w:val="171717"/>
        </w:rPr>
        <w:t>Vertical scaling</w:t>
      </w:r>
      <w:r w:rsidRPr="003A5083">
        <w:rPr>
          <w:rFonts w:ascii="Segoe UI" w:hAnsi="Segoe UI" w:cs="Segoe UI"/>
          <w:color w:val="171717"/>
        </w:rPr>
        <w:t xml:space="preserve">, also known as </w:t>
      </w:r>
      <w:r w:rsidRPr="003A5083">
        <w:rPr>
          <w:rFonts w:ascii="Segoe UI" w:hAnsi="Segoe UI" w:cs="Segoe UI"/>
          <w:b/>
          <w:color w:val="171717"/>
        </w:rPr>
        <w:t xml:space="preserve">"scaling up", </w:t>
      </w:r>
      <w:r w:rsidRPr="003A5083">
        <w:rPr>
          <w:rFonts w:ascii="Segoe UI" w:hAnsi="Segoe UI" w:cs="Segoe UI"/>
          <w:color w:val="171717"/>
        </w:rPr>
        <w:t>is the process of adding resources to increase the power of an existing server. Some examples of vertical scaling are: adding more CPUs, or adding more memory.</w:t>
      </w:r>
      <w:r>
        <w:rPr>
          <w:rFonts w:ascii="Segoe UI" w:hAnsi="Segoe UI" w:cs="Segoe UI"/>
          <w:color w:val="171717"/>
        </w:rPr>
        <w:t xml:space="preserve"> </w:t>
      </w:r>
      <w:proofErr w:type="gramStart"/>
      <w:r w:rsidRPr="003A5083">
        <w:rPr>
          <w:rFonts w:ascii="Segoe UI" w:hAnsi="Segoe UI" w:cs="Segoe UI"/>
          <w:b/>
          <w:color w:val="171717"/>
          <w:highlight w:val="yellow"/>
        </w:rPr>
        <w:t>Ex :</w:t>
      </w:r>
      <w:proofErr w:type="gramEnd"/>
      <w:r w:rsidRPr="003A5083">
        <w:rPr>
          <w:rFonts w:ascii="Segoe UI" w:hAnsi="Segoe UI" w:cs="Segoe UI"/>
          <w:b/>
          <w:color w:val="171717"/>
          <w:highlight w:val="yellow"/>
        </w:rPr>
        <w:t xml:space="preserve"> </w:t>
      </w:r>
      <w:r w:rsidRPr="00505634">
        <w:rPr>
          <w:rFonts w:ascii="Segoe UI" w:hAnsi="Segoe UI" w:cs="Segoe UI"/>
          <w:b/>
          <w:color w:val="171717"/>
          <w:highlight w:val="yellow"/>
        </w:rPr>
        <w:t xml:space="preserve">Adding </w:t>
      </w:r>
      <w:r w:rsidR="00CE67AD" w:rsidRPr="00505634">
        <w:rPr>
          <w:rFonts w:ascii="Segoe UI" w:hAnsi="Segoe UI" w:cs="Segoe UI"/>
          <w:b/>
          <w:color w:val="171717"/>
          <w:highlight w:val="yellow"/>
        </w:rPr>
        <w:t xml:space="preserve"> more </w:t>
      </w:r>
      <w:r w:rsidR="00F70832" w:rsidRPr="00505634">
        <w:rPr>
          <w:rFonts w:ascii="Segoe UI" w:hAnsi="Segoe UI" w:cs="Segoe UI"/>
          <w:b/>
          <w:color w:val="171717"/>
          <w:highlight w:val="yellow"/>
        </w:rPr>
        <w:t>CPU</w:t>
      </w:r>
      <w:r w:rsidR="00CE67AD" w:rsidRPr="00505634">
        <w:rPr>
          <w:rFonts w:ascii="Segoe UI" w:hAnsi="Segoe UI" w:cs="Segoe UI"/>
          <w:b/>
          <w:color w:val="171717"/>
          <w:highlight w:val="yellow"/>
        </w:rPr>
        <w:t xml:space="preserve">, RAMs , </w:t>
      </w:r>
      <w:r w:rsidR="00CE67AD" w:rsidRPr="00505634">
        <w:rPr>
          <w:rFonts w:ascii="Segoe UI" w:hAnsi="Segoe UI" w:cs="Segoe UI"/>
          <w:b/>
          <w:color w:val="171717"/>
          <w:highlight w:val="yellow"/>
          <w:shd w:val="clear" w:color="auto" w:fill="FFFFFF"/>
        </w:rPr>
        <w:t> increasing or decreasing virtual machine (VM) sizes</w:t>
      </w:r>
    </w:p>
    <w:p w:rsidR="003A5083" w:rsidRDefault="003A5083" w:rsidP="00F50D94">
      <w:pPr>
        <w:pStyle w:val="NormalWeb"/>
        <w:spacing w:before="240" w:beforeAutospacing="0"/>
        <w:rPr>
          <w:rFonts w:ascii="Segoe UI" w:hAnsi="Segoe UI" w:cs="Segoe UI"/>
          <w:color w:val="171717"/>
        </w:rPr>
      </w:pPr>
      <w:r w:rsidRPr="003A5083">
        <w:rPr>
          <w:rFonts w:ascii="Segoe UI" w:hAnsi="Segoe UI" w:cs="Segoe UI"/>
          <w:b/>
          <w:bCs/>
          <w:color w:val="171717"/>
        </w:rPr>
        <w:t>Horizontal scaling</w:t>
      </w:r>
      <w:r w:rsidRPr="003A5083">
        <w:rPr>
          <w:rFonts w:ascii="Segoe UI" w:hAnsi="Segoe UI" w:cs="Segoe UI"/>
          <w:color w:val="171717"/>
        </w:rPr>
        <w:t xml:space="preserve">, also known as </w:t>
      </w:r>
      <w:r w:rsidRPr="003A5083">
        <w:rPr>
          <w:rFonts w:ascii="Segoe UI" w:hAnsi="Segoe UI" w:cs="Segoe UI"/>
          <w:b/>
          <w:color w:val="171717"/>
        </w:rPr>
        <w:t>"scaling out",</w:t>
      </w:r>
      <w:r w:rsidRPr="003A5083">
        <w:rPr>
          <w:rFonts w:ascii="Segoe UI" w:hAnsi="Segoe UI" w:cs="Segoe UI"/>
          <w:color w:val="171717"/>
        </w:rPr>
        <w:t xml:space="preserve"> is the process of adding more servers that function together as one unit. For example, you have more than one server processing incoming requests.</w:t>
      </w:r>
    </w:p>
    <w:p w:rsidR="003A5083" w:rsidRPr="003A5083" w:rsidRDefault="003A5083" w:rsidP="00F50D94">
      <w:pPr>
        <w:pStyle w:val="NormalWeb"/>
        <w:spacing w:before="240" w:beforeAutospacing="0"/>
        <w:rPr>
          <w:rFonts w:ascii="Segoe UI" w:hAnsi="Segoe UI" w:cs="Segoe UI"/>
          <w:b/>
          <w:color w:val="171717"/>
        </w:rPr>
      </w:pPr>
      <w:proofErr w:type="gramStart"/>
      <w:r w:rsidRPr="003A5083">
        <w:rPr>
          <w:rFonts w:ascii="Segoe UI" w:hAnsi="Segoe UI" w:cs="Segoe UI"/>
          <w:b/>
          <w:color w:val="171717"/>
          <w:highlight w:val="yellow"/>
        </w:rPr>
        <w:t>Ex :</w:t>
      </w:r>
      <w:proofErr w:type="gramEnd"/>
      <w:r w:rsidRPr="003A5083">
        <w:rPr>
          <w:rFonts w:ascii="Segoe UI" w:hAnsi="Segoe UI" w:cs="Segoe UI"/>
          <w:b/>
          <w:color w:val="171717"/>
          <w:highlight w:val="yellow"/>
        </w:rPr>
        <w:t xml:space="preserve"> </w:t>
      </w:r>
      <w:r w:rsidRPr="00505634">
        <w:rPr>
          <w:rFonts w:ascii="Segoe UI" w:hAnsi="Segoe UI" w:cs="Segoe UI"/>
          <w:b/>
          <w:color w:val="171717"/>
          <w:highlight w:val="yellow"/>
        </w:rPr>
        <w:t xml:space="preserve">Adding </w:t>
      </w:r>
      <w:r w:rsidR="00CE67AD" w:rsidRPr="00505634">
        <w:rPr>
          <w:rFonts w:ascii="Segoe UI" w:hAnsi="Segoe UI" w:cs="Segoe UI"/>
          <w:b/>
          <w:color w:val="171717"/>
          <w:highlight w:val="yellow"/>
        </w:rPr>
        <w:t>More VMs.</w:t>
      </w:r>
    </w:p>
    <w:p w:rsidR="003A5083" w:rsidRDefault="003A5083" w:rsidP="00F50D94">
      <w:pPr>
        <w:pStyle w:val="NormalWeb"/>
        <w:shd w:val="clear" w:color="auto" w:fill="FFFFFF"/>
        <w:spacing w:before="240" w:beforeAutospacing="0"/>
        <w:rPr>
          <w:rFonts w:ascii="Segoe UI" w:hAnsi="Segoe UI" w:cs="Segoe UI"/>
          <w:color w:val="171717"/>
        </w:rPr>
      </w:pPr>
      <w:r w:rsidRPr="003A5083">
        <w:rPr>
          <w:rFonts w:ascii="Segoe UI" w:hAnsi="Segoe UI" w:cs="Segoe UI"/>
          <w:color w:val="171717"/>
          <w:highlight w:val="yellow"/>
        </w:rPr>
        <w:t>Scaling can be done manually or automatically based on specific triggers such as CPU utilization or the number of requests and resources that can be allocated or de-allocated in minutes.</w:t>
      </w:r>
    </w:p>
    <w:p w:rsidR="003A5083" w:rsidRPr="006532A7" w:rsidRDefault="003A5083" w:rsidP="006532A7">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t>It's elastic</w:t>
      </w:r>
    </w:p>
    <w:p w:rsidR="003A5083" w:rsidRDefault="003A5083" w:rsidP="00F50D94">
      <w:pPr>
        <w:pStyle w:val="NormalWeb"/>
        <w:shd w:val="clear" w:color="auto" w:fill="FFFFFF"/>
        <w:spacing w:before="240" w:beforeAutospacing="0"/>
        <w:rPr>
          <w:rFonts w:ascii="Segoe UI" w:hAnsi="Segoe UI" w:cs="Segoe UI"/>
          <w:color w:val="171717"/>
        </w:rPr>
      </w:pPr>
      <w:r w:rsidRPr="003A5083">
        <w:rPr>
          <w:rFonts w:ascii="Segoe UI" w:hAnsi="Segoe UI" w:cs="Segoe UI"/>
          <w:color w:val="171717"/>
          <w:highlight w:val="yellow"/>
        </w:rPr>
        <w:t>As your workload changes due to a spike or drop in demand, a cloud computing system can compensate by automatically adding or removing resources.</w:t>
      </w:r>
    </w:p>
    <w:p w:rsidR="003A5083" w:rsidRPr="006532A7" w:rsidRDefault="003A5083" w:rsidP="00F50D94">
      <w:pPr>
        <w:pStyle w:val="Heading2"/>
        <w:shd w:val="clear" w:color="auto" w:fill="FFFFFF"/>
        <w:spacing w:before="240" w:beforeAutospacing="0"/>
        <w:rPr>
          <w:rFonts w:ascii="Segoe UI" w:hAnsi="Segoe UI" w:cs="Segoe UI"/>
          <w:color w:val="171717"/>
          <w:kern w:val="36"/>
          <w:sz w:val="24"/>
          <w:szCs w:val="48"/>
        </w:rPr>
      </w:pPr>
      <w:r w:rsidRPr="006532A7">
        <w:rPr>
          <w:rFonts w:ascii="Segoe UI" w:hAnsi="Segoe UI" w:cs="Segoe UI"/>
          <w:color w:val="171717"/>
          <w:kern w:val="36"/>
          <w:sz w:val="24"/>
          <w:szCs w:val="48"/>
        </w:rPr>
        <w:t>It's current</w:t>
      </w:r>
    </w:p>
    <w:p w:rsidR="003A5083" w:rsidRDefault="003A5083" w:rsidP="00F50D94">
      <w:pPr>
        <w:pStyle w:val="NormalWeb"/>
        <w:shd w:val="clear" w:color="auto" w:fill="FFFFFF"/>
        <w:spacing w:before="240" w:beforeAutospacing="0"/>
        <w:rPr>
          <w:rFonts w:ascii="Segoe UI" w:hAnsi="Segoe UI" w:cs="Segoe UI"/>
          <w:color w:val="171717"/>
        </w:rPr>
      </w:pPr>
      <w:r>
        <w:rPr>
          <w:rFonts w:ascii="Segoe UI" w:hAnsi="Segoe UI" w:cs="Segoe UI"/>
          <w:color w:val="171717"/>
        </w:rPr>
        <w:t>When you use the cloud, you're able to focus on what matters: building and deploying applications. Cloud usage eliminates the burdens of maintaining software patches, hardware setup, upgrades, and other IT management tasks. All of this is automatically done for you to ensure you're using the latest and greatest tools to run your business.</w:t>
      </w:r>
    </w:p>
    <w:p w:rsidR="006532A7" w:rsidRDefault="006532A7" w:rsidP="00F50D94">
      <w:pPr>
        <w:pStyle w:val="Heading2"/>
        <w:shd w:val="clear" w:color="auto" w:fill="FFFFFF"/>
        <w:spacing w:before="240" w:beforeAutospacing="0"/>
        <w:rPr>
          <w:rFonts w:ascii="Segoe UI" w:hAnsi="Segoe UI" w:cs="Segoe UI"/>
          <w:color w:val="171717"/>
        </w:rPr>
      </w:pPr>
    </w:p>
    <w:p w:rsidR="003A5083" w:rsidRPr="006532A7" w:rsidRDefault="003A5083" w:rsidP="00F50D94">
      <w:pPr>
        <w:pStyle w:val="Heading2"/>
        <w:shd w:val="clear" w:color="auto" w:fill="FFFFFF"/>
        <w:spacing w:before="240" w:beforeAutospacing="0"/>
        <w:rPr>
          <w:rFonts w:ascii="Segoe UI" w:hAnsi="Segoe UI" w:cs="Segoe UI"/>
          <w:color w:val="171717"/>
          <w:kern w:val="36"/>
          <w:sz w:val="24"/>
          <w:szCs w:val="48"/>
        </w:rPr>
      </w:pPr>
      <w:r w:rsidRPr="006532A7">
        <w:rPr>
          <w:rFonts w:ascii="Segoe UI" w:hAnsi="Segoe UI" w:cs="Segoe UI"/>
          <w:color w:val="171717"/>
          <w:kern w:val="36"/>
          <w:sz w:val="24"/>
          <w:szCs w:val="48"/>
        </w:rPr>
        <w:lastRenderedPageBreak/>
        <w:t>It's reliable</w:t>
      </w:r>
    </w:p>
    <w:p w:rsidR="001104D0" w:rsidRPr="003A5083" w:rsidRDefault="003A5083" w:rsidP="00F50D94">
      <w:pPr>
        <w:shd w:val="clear" w:color="auto" w:fill="FFFFFF"/>
        <w:spacing w:before="240" w:after="100" w:afterAutospacing="1" w:line="240" w:lineRule="auto"/>
        <w:outlineLvl w:val="0"/>
        <w:rPr>
          <w:rFonts w:ascii="Segoe UI" w:eastAsia="Times New Roman" w:hAnsi="Segoe UI" w:cs="Segoe UI"/>
          <w:color w:val="171717"/>
          <w:sz w:val="24"/>
          <w:szCs w:val="24"/>
        </w:rPr>
      </w:pPr>
      <w:r w:rsidRPr="003A5083">
        <w:rPr>
          <w:rFonts w:ascii="Segoe UI" w:eastAsia="Times New Roman" w:hAnsi="Segoe UI" w:cs="Segoe UI"/>
          <w:color w:val="171717"/>
          <w:sz w:val="24"/>
          <w:szCs w:val="24"/>
        </w:rPr>
        <w:t>When you're running a business, you want to be confident your data is always going to be there. Cloud computing providers offer data backup, disaster recovery, and data replication services to make sure your data is always safe</w:t>
      </w:r>
      <w:r w:rsidRPr="003A5083">
        <w:rPr>
          <w:rFonts w:ascii="Segoe UI" w:eastAsia="Times New Roman" w:hAnsi="Segoe UI" w:cs="Segoe UI"/>
          <w:color w:val="171717"/>
          <w:sz w:val="24"/>
          <w:szCs w:val="24"/>
          <w:highlight w:val="yellow"/>
        </w:rPr>
        <w:t>. In addition, redundancy is often built into cloud services architecture so if one component fails, a backup component takes its place. This is referred to as </w:t>
      </w:r>
      <w:r w:rsidRPr="003A5083">
        <w:rPr>
          <w:rFonts w:eastAsia="Times New Roman"/>
          <w:i/>
          <w:iCs/>
          <w:sz w:val="24"/>
          <w:szCs w:val="24"/>
          <w:highlight w:val="yellow"/>
        </w:rPr>
        <w:t>fault tolerance</w:t>
      </w:r>
      <w:r w:rsidRPr="003A5083">
        <w:rPr>
          <w:rFonts w:ascii="Segoe UI" w:eastAsia="Times New Roman" w:hAnsi="Segoe UI" w:cs="Segoe UI"/>
          <w:color w:val="171717"/>
          <w:sz w:val="24"/>
          <w:szCs w:val="24"/>
          <w:highlight w:val="yellow"/>
        </w:rPr>
        <w:t> and it ensures that your customers aren't impacted when a disaster occurs</w:t>
      </w:r>
      <w:r w:rsidRPr="003A5083">
        <w:rPr>
          <w:rFonts w:ascii="Segoe UI" w:eastAsia="Times New Roman" w:hAnsi="Segoe UI" w:cs="Segoe UI"/>
          <w:color w:val="171717"/>
          <w:sz w:val="24"/>
          <w:szCs w:val="24"/>
        </w:rPr>
        <w:t>.</w:t>
      </w:r>
    </w:p>
    <w:p w:rsidR="003A5083" w:rsidRPr="006532A7" w:rsidRDefault="003A5083" w:rsidP="00F50D94">
      <w:pPr>
        <w:pStyle w:val="Heading2"/>
        <w:shd w:val="clear" w:color="auto" w:fill="FFFFFF"/>
        <w:spacing w:before="240" w:beforeAutospacing="0"/>
        <w:rPr>
          <w:rFonts w:ascii="Segoe UI" w:hAnsi="Segoe UI" w:cs="Segoe UI"/>
          <w:color w:val="171717"/>
          <w:kern w:val="36"/>
          <w:sz w:val="24"/>
          <w:szCs w:val="48"/>
        </w:rPr>
      </w:pPr>
      <w:r w:rsidRPr="006532A7">
        <w:rPr>
          <w:rFonts w:ascii="Segoe UI" w:hAnsi="Segoe UI" w:cs="Segoe UI"/>
          <w:color w:val="171717"/>
          <w:kern w:val="36"/>
          <w:sz w:val="24"/>
          <w:szCs w:val="48"/>
        </w:rPr>
        <w:t>It's global</w:t>
      </w:r>
    </w:p>
    <w:p w:rsidR="003A5083" w:rsidRDefault="003A5083" w:rsidP="00F50D94">
      <w:pPr>
        <w:pStyle w:val="NormalWeb"/>
        <w:shd w:val="clear" w:color="auto" w:fill="FFFFFF"/>
        <w:spacing w:before="240" w:beforeAutospacing="0"/>
        <w:rPr>
          <w:rFonts w:ascii="Segoe UI" w:hAnsi="Segoe UI" w:cs="Segoe UI"/>
          <w:color w:val="171717"/>
        </w:rPr>
      </w:pPr>
      <w:r w:rsidRPr="003A5083">
        <w:rPr>
          <w:rFonts w:ascii="Segoe UI" w:hAnsi="Segoe UI" w:cs="Segoe UI"/>
          <w:color w:val="171717"/>
          <w:highlight w:val="yellow"/>
        </w:rPr>
        <w:t>Cloud providers have fully redundant datacenters located in various regions all over the globe. This gives you a local presence close to your customers to give them the best response time possible no matter where in the world they are.</w:t>
      </w:r>
    </w:p>
    <w:p w:rsidR="003A5083" w:rsidRPr="006532A7" w:rsidRDefault="003A5083" w:rsidP="00F50D94">
      <w:pPr>
        <w:pStyle w:val="Heading2"/>
        <w:shd w:val="clear" w:color="auto" w:fill="FFFFFF"/>
        <w:spacing w:before="240" w:beforeAutospacing="0"/>
        <w:rPr>
          <w:rFonts w:ascii="Segoe UI" w:hAnsi="Segoe UI" w:cs="Segoe UI"/>
          <w:color w:val="171717"/>
          <w:kern w:val="36"/>
          <w:sz w:val="24"/>
          <w:szCs w:val="48"/>
        </w:rPr>
      </w:pPr>
      <w:r w:rsidRPr="006532A7">
        <w:rPr>
          <w:rFonts w:ascii="Segoe UI" w:hAnsi="Segoe UI" w:cs="Segoe UI"/>
          <w:color w:val="171717"/>
          <w:kern w:val="36"/>
          <w:sz w:val="24"/>
          <w:szCs w:val="48"/>
        </w:rPr>
        <w:t>It's secure</w:t>
      </w:r>
    </w:p>
    <w:p w:rsidR="003A5083" w:rsidRDefault="003A5083" w:rsidP="00F50D94">
      <w:pPr>
        <w:pStyle w:val="NormalWeb"/>
        <w:shd w:val="clear" w:color="auto" w:fill="FFFFFF"/>
        <w:spacing w:before="240" w:beforeAutospacing="0"/>
        <w:rPr>
          <w:rFonts w:ascii="Segoe UI" w:hAnsi="Segoe UI" w:cs="Segoe UI"/>
          <w:color w:val="171717"/>
        </w:rPr>
      </w:pPr>
      <w:r>
        <w:rPr>
          <w:rFonts w:ascii="Segoe UI" w:hAnsi="Segoe UI" w:cs="Segoe UI"/>
          <w:color w:val="171717"/>
        </w:rPr>
        <w:t>Think about how you secure your datacenter. You have </w:t>
      </w:r>
      <w:r w:rsidRPr="00315FFE">
        <w:rPr>
          <w:i/>
          <w:iCs/>
        </w:rPr>
        <w:t>physical security</w:t>
      </w:r>
      <w:r>
        <w:rPr>
          <w:rFonts w:ascii="Segoe UI" w:hAnsi="Segoe UI" w:cs="Segoe UI"/>
          <w:color w:val="171717"/>
        </w:rPr>
        <w:t xml:space="preserve"> – </w:t>
      </w:r>
      <w:proofErr w:type="gramStart"/>
      <w:r>
        <w:rPr>
          <w:rFonts w:ascii="Segoe UI" w:hAnsi="Segoe UI" w:cs="Segoe UI"/>
          <w:color w:val="171717"/>
        </w:rPr>
        <w:t>who</w:t>
      </w:r>
      <w:proofErr w:type="gramEnd"/>
      <w:r>
        <w:rPr>
          <w:rFonts w:ascii="Segoe UI" w:hAnsi="Segoe UI" w:cs="Segoe UI"/>
          <w:color w:val="171717"/>
        </w:rPr>
        <w:t xml:space="preserve"> can access the building, who can operate the server racks, and so on. You also have </w:t>
      </w:r>
      <w:r w:rsidRPr="00315FFE">
        <w:rPr>
          <w:i/>
          <w:iCs/>
        </w:rPr>
        <w:t>digital security</w:t>
      </w:r>
      <w:r>
        <w:rPr>
          <w:rFonts w:ascii="Segoe UI" w:hAnsi="Segoe UI" w:cs="Segoe UI"/>
          <w:color w:val="171717"/>
        </w:rPr>
        <w:t xml:space="preserve"> – </w:t>
      </w:r>
      <w:proofErr w:type="gramStart"/>
      <w:r>
        <w:rPr>
          <w:rFonts w:ascii="Segoe UI" w:hAnsi="Segoe UI" w:cs="Segoe UI"/>
          <w:color w:val="171717"/>
        </w:rPr>
        <w:t>who</w:t>
      </w:r>
      <w:proofErr w:type="gramEnd"/>
      <w:r>
        <w:rPr>
          <w:rFonts w:ascii="Segoe UI" w:hAnsi="Segoe UI" w:cs="Segoe UI"/>
          <w:color w:val="171717"/>
        </w:rPr>
        <w:t xml:space="preserve"> can connect to your systems and data over the network.</w:t>
      </w:r>
    </w:p>
    <w:p w:rsidR="00315FFE" w:rsidRPr="006532A7" w:rsidRDefault="00315FFE" w:rsidP="006532A7">
      <w:pPr>
        <w:pStyle w:val="Heading2"/>
        <w:shd w:val="clear" w:color="auto" w:fill="FFFFFF"/>
        <w:spacing w:before="240" w:beforeAutospacing="0"/>
        <w:rPr>
          <w:rFonts w:ascii="Segoe UI" w:hAnsi="Segoe UI" w:cs="Segoe UI"/>
          <w:color w:val="171717"/>
          <w:kern w:val="36"/>
          <w:sz w:val="24"/>
          <w:szCs w:val="48"/>
        </w:rPr>
      </w:pPr>
      <w:r w:rsidRPr="006532A7">
        <w:rPr>
          <w:rFonts w:ascii="Segoe UI" w:hAnsi="Segoe UI" w:cs="Segoe UI"/>
          <w:color w:val="171717"/>
          <w:kern w:val="36"/>
          <w:sz w:val="24"/>
          <w:szCs w:val="48"/>
        </w:rPr>
        <w:t>Economies of scale</w:t>
      </w:r>
    </w:p>
    <w:p w:rsidR="00315FFE" w:rsidRPr="00315FFE" w:rsidRDefault="00315FFE" w:rsidP="00F50D94">
      <w:pPr>
        <w:pStyle w:val="NormalWeb"/>
        <w:shd w:val="clear" w:color="auto" w:fill="FFFFFF"/>
        <w:spacing w:before="240" w:beforeAutospacing="0"/>
        <w:rPr>
          <w:rFonts w:ascii="Segoe UI" w:hAnsi="Segoe UI" w:cs="Segoe UI"/>
          <w:color w:val="171717"/>
        </w:rPr>
      </w:pPr>
      <w:proofErr w:type="gramStart"/>
      <w:r w:rsidRPr="00315FFE">
        <w:rPr>
          <w:rFonts w:ascii="Segoe UI" w:hAnsi="Segoe UI" w:cs="Segoe UI"/>
          <w:b/>
          <w:color w:val="171717"/>
          <w:highlight w:val="yellow"/>
        </w:rPr>
        <w:t>Economies of scale</w:t>
      </w:r>
      <w:r w:rsidRPr="00315FFE">
        <w:rPr>
          <w:rFonts w:ascii="Segoe UI" w:hAnsi="Segoe UI" w:cs="Segoe UI"/>
          <w:color w:val="171717"/>
          <w:highlight w:val="yellow"/>
        </w:rPr>
        <w:t> is</w:t>
      </w:r>
      <w:proofErr w:type="gramEnd"/>
      <w:r w:rsidRPr="00315FFE">
        <w:rPr>
          <w:rFonts w:ascii="Segoe UI" w:hAnsi="Segoe UI" w:cs="Segoe UI"/>
          <w:color w:val="171717"/>
          <w:highlight w:val="yellow"/>
        </w:rPr>
        <w:t xml:space="preserve"> the ability to do things more efficiently or at a lower-cost per unit when operating at a larger scale. This cost advantage is an important benefit in cloud computing.</w:t>
      </w:r>
    </w:p>
    <w:p w:rsidR="001104D0" w:rsidRDefault="00315FFE" w:rsidP="00F50D94">
      <w:pPr>
        <w:pStyle w:val="NormalWeb"/>
        <w:shd w:val="clear" w:color="auto" w:fill="FFFFFF"/>
        <w:spacing w:before="240" w:beforeAutospacing="0"/>
        <w:rPr>
          <w:rFonts w:ascii="Segoe UI" w:hAnsi="Segoe UI" w:cs="Segoe UI"/>
          <w:b/>
          <w:bCs/>
          <w:color w:val="171717"/>
          <w:kern w:val="36"/>
          <w:sz w:val="48"/>
          <w:szCs w:val="48"/>
        </w:rPr>
      </w:pPr>
      <w:r w:rsidRPr="00315FFE">
        <w:rPr>
          <w:rFonts w:ascii="Segoe UI" w:hAnsi="Segoe UI" w:cs="Segoe UI"/>
          <w:color w:val="171717"/>
        </w:rPr>
        <w:t>Cloud providers such as Microsoft, Google, and Amazon are large businesses leveraging the benefits of economies of scale. These providers can then pass the savings on to their customers.</w:t>
      </w:r>
    </w:p>
    <w:p w:rsidR="001104D0" w:rsidRPr="006532A7" w:rsidRDefault="001104D0" w:rsidP="006532A7">
      <w:pPr>
        <w:pStyle w:val="Heading2"/>
        <w:shd w:val="clear" w:color="auto" w:fill="FFFFFF"/>
        <w:spacing w:before="240" w:beforeAutospacing="0"/>
        <w:rPr>
          <w:rFonts w:ascii="Segoe UI" w:hAnsi="Segoe UI" w:cs="Segoe UI"/>
          <w:color w:val="171717"/>
          <w:kern w:val="36"/>
          <w:sz w:val="24"/>
          <w:szCs w:val="48"/>
        </w:rPr>
      </w:pPr>
      <w:r w:rsidRPr="006532A7">
        <w:rPr>
          <w:rFonts w:ascii="Segoe UI" w:hAnsi="Segoe UI" w:cs="Segoe UI"/>
          <w:color w:val="171717"/>
          <w:kern w:val="36"/>
          <w:sz w:val="24"/>
          <w:szCs w:val="48"/>
        </w:rPr>
        <w:t>Capital expenditure (</w:t>
      </w:r>
      <w:proofErr w:type="spellStart"/>
      <w:r w:rsidRPr="006532A7">
        <w:rPr>
          <w:rFonts w:ascii="Segoe UI" w:hAnsi="Segoe UI" w:cs="Segoe UI"/>
          <w:color w:val="171717"/>
          <w:kern w:val="36"/>
          <w:sz w:val="24"/>
          <w:szCs w:val="48"/>
        </w:rPr>
        <w:t>CapEx</w:t>
      </w:r>
      <w:proofErr w:type="spellEnd"/>
      <w:r w:rsidRPr="006532A7">
        <w:rPr>
          <w:rFonts w:ascii="Segoe UI" w:hAnsi="Segoe UI" w:cs="Segoe UI"/>
          <w:color w:val="171717"/>
          <w:kern w:val="36"/>
          <w:sz w:val="24"/>
          <w:szCs w:val="48"/>
        </w:rPr>
        <w:t>) versus operational expenditure (</w:t>
      </w:r>
      <w:proofErr w:type="spellStart"/>
      <w:r w:rsidRPr="006532A7">
        <w:rPr>
          <w:rFonts w:ascii="Segoe UI" w:hAnsi="Segoe UI" w:cs="Segoe UI"/>
          <w:color w:val="171717"/>
          <w:kern w:val="36"/>
          <w:sz w:val="24"/>
          <w:szCs w:val="48"/>
        </w:rPr>
        <w:t>OpEx</w:t>
      </w:r>
      <w:proofErr w:type="spellEnd"/>
      <w:r w:rsidRPr="006532A7">
        <w:rPr>
          <w:rFonts w:ascii="Segoe UI" w:hAnsi="Segoe UI" w:cs="Segoe UI"/>
          <w:color w:val="171717"/>
          <w:kern w:val="36"/>
          <w:sz w:val="24"/>
          <w:szCs w:val="48"/>
        </w:rPr>
        <w:t>)</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In the past, companies needed to acquire physical premises and infrastructure to start their business. There was a substantial up-front cost in hardware and infrastructure to start or grow a business. Cloud computing provides services to customers without significant upfront costs or equipment setup time.</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These two approaches to investment are referred to as:</w:t>
      </w:r>
    </w:p>
    <w:p w:rsidR="001104D0" w:rsidRPr="001104D0" w:rsidRDefault="001104D0" w:rsidP="00F50D94">
      <w:pPr>
        <w:numPr>
          <w:ilvl w:val="0"/>
          <w:numId w:val="2"/>
        </w:numPr>
        <w:shd w:val="clear" w:color="auto" w:fill="FFFFFF"/>
        <w:spacing w:before="240" w:after="100" w:afterAutospacing="1" w:line="240" w:lineRule="auto"/>
        <w:ind w:left="570"/>
        <w:rPr>
          <w:rFonts w:ascii="Segoe UI" w:eastAsia="Times New Roman" w:hAnsi="Segoe UI" w:cs="Segoe UI"/>
          <w:color w:val="171717"/>
          <w:sz w:val="24"/>
          <w:szCs w:val="24"/>
        </w:rPr>
      </w:pPr>
      <w:r w:rsidRPr="006532A7">
        <w:rPr>
          <w:rFonts w:ascii="Segoe UI" w:eastAsia="Times New Roman" w:hAnsi="Segoe UI" w:cs="Segoe UI"/>
          <w:b/>
          <w:bCs/>
          <w:color w:val="171717"/>
          <w:kern w:val="36"/>
          <w:sz w:val="24"/>
          <w:szCs w:val="48"/>
        </w:rPr>
        <w:t>Capital Expenditure (</w:t>
      </w:r>
      <w:proofErr w:type="spellStart"/>
      <w:r w:rsidRPr="006532A7">
        <w:rPr>
          <w:rFonts w:ascii="Segoe UI" w:eastAsia="Times New Roman" w:hAnsi="Segoe UI" w:cs="Segoe UI"/>
          <w:b/>
          <w:bCs/>
          <w:color w:val="171717"/>
          <w:kern w:val="36"/>
          <w:sz w:val="24"/>
          <w:szCs w:val="48"/>
        </w:rPr>
        <w:t>CapEx</w:t>
      </w:r>
      <w:proofErr w:type="spellEnd"/>
      <w:r w:rsidRPr="006532A7">
        <w:rPr>
          <w:rFonts w:ascii="Segoe UI" w:eastAsia="Times New Roman" w:hAnsi="Segoe UI" w:cs="Segoe UI"/>
          <w:b/>
          <w:bCs/>
          <w:color w:val="171717"/>
          <w:kern w:val="36"/>
          <w:sz w:val="24"/>
          <w:szCs w:val="48"/>
        </w:rPr>
        <w:t>):</w:t>
      </w:r>
      <w:r w:rsidRPr="001104D0">
        <w:rPr>
          <w:rFonts w:ascii="Segoe UI" w:eastAsia="Times New Roman" w:hAnsi="Segoe UI" w:cs="Segoe UI"/>
          <w:color w:val="171717"/>
          <w:sz w:val="24"/>
          <w:szCs w:val="24"/>
        </w:rPr>
        <w:t xml:space="preserve"> </w:t>
      </w:r>
      <w:proofErr w:type="spellStart"/>
      <w:r w:rsidRPr="001104D0">
        <w:rPr>
          <w:rFonts w:ascii="Segoe UI" w:eastAsia="Times New Roman" w:hAnsi="Segoe UI" w:cs="Segoe UI"/>
          <w:color w:val="171717"/>
          <w:sz w:val="24"/>
          <w:szCs w:val="24"/>
          <w:highlight w:val="yellow"/>
          <w:u w:val="single"/>
        </w:rPr>
        <w:t>CapEx</w:t>
      </w:r>
      <w:proofErr w:type="spellEnd"/>
      <w:r w:rsidRPr="001104D0">
        <w:rPr>
          <w:rFonts w:ascii="Segoe UI" w:eastAsia="Times New Roman" w:hAnsi="Segoe UI" w:cs="Segoe UI"/>
          <w:color w:val="171717"/>
          <w:sz w:val="24"/>
          <w:szCs w:val="24"/>
          <w:highlight w:val="yellow"/>
          <w:u w:val="single"/>
        </w:rPr>
        <w:t xml:space="preserve"> is the spending of money on physical infrastructure up front, </w:t>
      </w:r>
      <w:r w:rsidRPr="001104D0">
        <w:rPr>
          <w:rFonts w:ascii="Segoe UI" w:eastAsia="Times New Roman" w:hAnsi="Segoe UI" w:cs="Segoe UI"/>
          <w:color w:val="171717"/>
          <w:sz w:val="24"/>
          <w:szCs w:val="24"/>
          <w:highlight w:val="yellow"/>
        </w:rPr>
        <w:t>and then deducting that expense from your tax bill over time.</w:t>
      </w:r>
      <w:r w:rsidRPr="001104D0">
        <w:rPr>
          <w:rFonts w:ascii="Segoe UI" w:eastAsia="Times New Roman" w:hAnsi="Segoe UI" w:cs="Segoe UI"/>
          <w:color w:val="171717"/>
          <w:sz w:val="24"/>
          <w:szCs w:val="24"/>
        </w:rPr>
        <w:t xml:space="preserve"> </w:t>
      </w:r>
      <w:proofErr w:type="spellStart"/>
      <w:r w:rsidRPr="001104D0">
        <w:rPr>
          <w:rFonts w:ascii="Segoe UI" w:eastAsia="Times New Roman" w:hAnsi="Segoe UI" w:cs="Segoe UI"/>
          <w:color w:val="171717"/>
          <w:sz w:val="24"/>
          <w:szCs w:val="24"/>
        </w:rPr>
        <w:t>CapEx</w:t>
      </w:r>
      <w:proofErr w:type="spellEnd"/>
      <w:r w:rsidRPr="001104D0">
        <w:rPr>
          <w:rFonts w:ascii="Segoe UI" w:eastAsia="Times New Roman" w:hAnsi="Segoe UI" w:cs="Segoe UI"/>
          <w:color w:val="171717"/>
          <w:sz w:val="24"/>
          <w:szCs w:val="24"/>
        </w:rPr>
        <w:t xml:space="preserve"> is an upfront cost, which has a value that reduces over time.</w:t>
      </w:r>
    </w:p>
    <w:p w:rsidR="001104D0" w:rsidRPr="001104D0" w:rsidRDefault="001104D0" w:rsidP="00F50D94">
      <w:pPr>
        <w:numPr>
          <w:ilvl w:val="0"/>
          <w:numId w:val="2"/>
        </w:numPr>
        <w:shd w:val="clear" w:color="auto" w:fill="FFFFFF"/>
        <w:spacing w:before="240" w:after="100" w:afterAutospacing="1" w:line="240" w:lineRule="auto"/>
        <w:ind w:left="570"/>
        <w:rPr>
          <w:rFonts w:ascii="Segoe UI" w:eastAsia="Times New Roman" w:hAnsi="Segoe UI" w:cs="Segoe UI"/>
          <w:color w:val="171717"/>
          <w:sz w:val="24"/>
          <w:szCs w:val="24"/>
        </w:rPr>
      </w:pPr>
      <w:r w:rsidRPr="00DB052C">
        <w:rPr>
          <w:rFonts w:ascii="Segoe UI" w:eastAsia="Times New Roman" w:hAnsi="Segoe UI" w:cs="Segoe UI"/>
          <w:b/>
          <w:bCs/>
          <w:color w:val="171717"/>
          <w:sz w:val="24"/>
          <w:szCs w:val="24"/>
        </w:rPr>
        <w:t>Operational Expenditure (</w:t>
      </w:r>
      <w:proofErr w:type="spellStart"/>
      <w:r w:rsidRPr="00DB052C">
        <w:rPr>
          <w:rFonts w:ascii="Segoe UI" w:eastAsia="Times New Roman" w:hAnsi="Segoe UI" w:cs="Segoe UI"/>
          <w:b/>
          <w:bCs/>
          <w:color w:val="171717"/>
          <w:sz w:val="24"/>
          <w:szCs w:val="24"/>
        </w:rPr>
        <w:t>OpEx</w:t>
      </w:r>
      <w:proofErr w:type="spellEnd"/>
      <w:r w:rsidRPr="00DB052C">
        <w:rPr>
          <w:rFonts w:ascii="Segoe UI" w:eastAsia="Times New Roman" w:hAnsi="Segoe UI" w:cs="Segoe UI"/>
          <w:b/>
          <w:bCs/>
          <w:color w:val="171717"/>
          <w:sz w:val="24"/>
          <w:szCs w:val="24"/>
        </w:rPr>
        <w:t>)</w:t>
      </w:r>
      <w:r w:rsidRPr="001104D0">
        <w:rPr>
          <w:rFonts w:ascii="Segoe UI" w:eastAsia="Times New Roman" w:hAnsi="Segoe UI" w:cs="Segoe UI"/>
          <w:color w:val="171717"/>
          <w:sz w:val="24"/>
          <w:szCs w:val="24"/>
        </w:rPr>
        <w:t xml:space="preserve">: </w:t>
      </w:r>
      <w:proofErr w:type="spellStart"/>
      <w:r w:rsidRPr="001104D0">
        <w:rPr>
          <w:rFonts w:ascii="Segoe UI" w:eastAsia="Times New Roman" w:hAnsi="Segoe UI" w:cs="Segoe UI"/>
          <w:color w:val="171717"/>
          <w:sz w:val="24"/>
          <w:szCs w:val="24"/>
          <w:highlight w:val="yellow"/>
        </w:rPr>
        <w:t>OpEx</w:t>
      </w:r>
      <w:proofErr w:type="spellEnd"/>
      <w:r w:rsidRPr="001104D0">
        <w:rPr>
          <w:rFonts w:ascii="Segoe UI" w:eastAsia="Times New Roman" w:hAnsi="Segoe UI" w:cs="Segoe UI"/>
          <w:color w:val="171717"/>
          <w:sz w:val="24"/>
          <w:szCs w:val="24"/>
          <w:highlight w:val="yellow"/>
        </w:rPr>
        <w:t xml:space="preserve"> is spending money on services or products now and being billed for them now.</w:t>
      </w:r>
      <w:r w:rsidRPr="001104D0">
        <w:rPr>
          <w:rFonts w:ascii="Segoe UI" w:eastAsia="Times New Roman" w:hAnsi="Segoe UI" w:cs="Segoe UI"/>
          <w:color w:val="171717"/>
          <w:sz w:val="24"/>
          <w:szCs w:val="24"/>
        </w:rPr>
        <w:t xml:space="preserve"> You can deduct this expense from your tax bill in the same year. There's no upfront cost. You pay for a service or product as you use it.</w:t>
      </w:r>
    </w:p>
    <w:p w:rsidR="001104D0" w:rsidRPr="006532A7" w:rsidRDefault="001104D0" w:rsidP="00F50D94">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proofErr w:type="spellStart"/>
      <w:r w:rsidRPr="006532A7">
        <w:rPr>
          <w:rFonts w:ascii="Segoe UI" w:eastAsia="Times New Roman" w:hAnsi="Segoe UI" w:cs="Segoe UI"/>
          <w:b/>
          <w:bCs/>
          <w:color w:val="171717"/>
          <w:kern w:val="36"/>
          <w:sz w:val="24"/>
          <w:szCs w:val="48"/>
        </w:rPr>
        <w:t>CapEx</w:t>
      </w:r>
      <w:proofErr w:type="spellEnd"/>
      <w:r w:rsidRPr="006532A7">
        <w:rPr>
          <w:rFonts w:ascii="Segoe UI" w:eastAsia="Times New Roman" w:hAnsi="Segoe UI" w:cs="Segoe UI"/>
          <w:b/>
          <w:bCs/>
          <w:color w:val="171717"/>
          <w:kern w:val="36"/>
          <w:sz w:val="24"/>
          <w:szCs w:val="48"/>
        </w:rPr>
        <w:t xml:space="preserve"> computing costs</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A typical on-premises datacenter includes costs such as:</w:t>
      </w:r>
    </w:p>
    <w:p w:rsidR="001104D0" w:rsidRPr="006532A7" w:rsidRDefault="001104D0" w:rsidP="006532A7">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6532A7">
        <w:rPr>
          <w:rFonts w:ascii="Segoe UI" w:eastAsia="Times New Roman" w:hAnsi="Segoe UI" w:cs="Segoe UI"/>
          <w:b/>
          <w:bCs/>
          <w:color w:val="171717"/>
          <w:kern w:val="36"/>
          <w:sz w:val="24"/>
          <w:szCs w:val="48"/>
        </w:rPr>
        <w:lastRenderedPageBreak/>
        <w:t>Server costs</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highlight w:val="yellow"/>
        </w:rPr>
        <w:t xml:space="preserve">This area includes all hardware components and the cost of supporting them. </w:t>
      </w:r>
      <w:proofErr w:type="gramStart"/>
      <w:r w:rsidRPr="001104D0">
        <w:rPr>
          <w:rFonts w:ascii="Segoe UI" w:eastAsia="Times New Roman" w:hAnsi="Segoe UI" w:cs="Segoe UI"/>
          <w:color w:val="171717"/>
          <w:sz w:val="24"/>
          <w:szCs w:val="24"/>
          <w:highlight w:val="yellow"/>
        </w:rPr>
        <w:t>When purchasing servers, make sure to design fault tolerance and redundancy,</w:t>
      </w:r>
      <w:r w:rsidRPr="001104D0">
        <w:rPr>
          <w:rFonts w:ascii="Segoe UI" w:eastAsia="Times New Roman" w:hAnsi="Segoe UI" w:cs="Segoe UI"/>
          <w:color w:val="171717"/>
          <w:sz w:val="24"/>
          <w:szCs w:val="24"/>
        </w:rPr>
        <w:t xml:space="preserve"> such as server clustering, redundant power supplies, and uninterruptible power supplies.</w:t>
      </w:r>
      <w:proofErr w:type="gramEnd"/>
      <w:r w:rsidRPr="001104D0">
        <w:rPr>
          <w:rFonts w:ascii="Segoe UI" w:eastAsia="Times New Roman" w:hAnsi="Segoe UI" w:cs="Segoe UI"/>
          <w:color w:val="171717"/>
          <w:sz w:val="24"/>
          <w:szCs w:val="24"/>
        </w:rPr>
        <w:t xml:space="preserve"> When a server needs to be replaced or added to a datacenter, you need to pay for the computer. This can affect your immediate cash flow because you must pay for the server up front.</w:t>
      </w:r>
    </w:p>
    <w:p w:rsidR="001104D0" w:rsidRPr="006532A7" w:rsidRDefault="001104D0" w:rsidP="006532A7">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6532A7">
        <w:rPr>
          <w:rFonts w:ascii="Segoe UI" w:eastAsia="Times New Roman" w:hAnsi="Segoe UI" w:cs="Segoe UI"/>
          <w:b/>
          <w:bCs/>
          <w:color w:val="171717"/>
          <w:kern w:val="36"/>
          <w:sz w:val="24"/>
          <w:szCs w:val="48"/>
        </w:rPr>
        <w:t>Storage costs</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This area includes all storage hardware components and the cost of supporting it. Based on the application and level of fault tolerance, centralized storage can be expensive. For larger organizations, you can create tiers of storage where more expensive fault‐tolerant storage is used for critical applications and lower expense storage is used for lower priority data.</w:t>
      </w:r>
    </w:p>
    <w:p w:rsidR="001104D0" w:rsidRPr="006532A7" w:rsidRDefault="001104D0" w:rsidP="006532A7">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6532A7">
        <w:rPr>
          <w:rFonts w:ascii="Segoe UI" w:eastAsia="Times New Roman" w:hAnsi="Segoe UI" w:cs="Segoe UI"/>
          <w:b/>
          <w:bCs/>
          <w:color w:val="171717"/>
          <w:kern w:val="36"/>
          <w:sz w:val="24"/>
          <w:szCs w:val="48"/>
        </w:rPr>
        <w:t>Network costs</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Networking costs include all on-premises hardware components, including cabling, switches, access points, and routers. This also includes wide area network (WAN) and Internet connections.</w:t>
      </w:r>
    </w:p>
    <w:p w:rsidR="001104D0" w:rsidRPr="006532A7" w:rsidRDefault="001104D0" w:rsidP="006532A7">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6532A7">
        <w:rPr>
          <w:rFonts w:ascii="Segoe UI" w:eastAsia="Times New Roman" w:hAnsi="Segoe UI" w:cs="Segoe UI"/>
          <w:b/>
          <w:bCs/>
          <w:color w:val="171717"/>
          <w:kern w:val="36"/>
          <w:sz w:val="24"/>
          <w:szCs w:val="48"/>
        </w:rPr>
        <w:t>Backup and archive costs</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This is the cost to back up, copy, or archive data. Options might include setting up a backup to or from the cloud. There's an upfront cost for the hardware and additional costs for backup maintenance and consumables like tapes.</w:t>
      </w:r>
    </w:p>
    <w:p w:rsidR="001104D0" w:rsidRPr="006532A7" w:rsidRDefault="001104D0" w:rsidP="006532A7">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6532A7">
        <w:rPr>
          <w:rFonts w:ascii="Segoe UI" w:eastAsia="Times New Roman" w:hAnsi="Segoe UI" w:cs="Segoe UI"/>
          <w:b/>
          <w:bCs/>
          <w:color w:val="171717"/>
          <w:kern w:val="36"/>
          <w:sz w:val="24"/>
          <w:szCs w:val="48"/>
        </w:rPr>
        <w:t>Organization continuity and disaster recovery costs</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Along with server fault tolerance and redundancy, you need to plan for how to recover from a disaster and continue operating. Your plan should consist of creating a data recovery site. It could also include backup generators. Most of these are upfront costs, especially if you build a data recovery site, but there's an additional ongoing cost for the infrastructure and its maintenance.</w:t>
      </w:r>
    </w:p>
    <w:p w:rsidR="001104D0" w:rsidRPr="006532A7" w:rsidRDefault="001104D0" w:rsidP="006532A7">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6532A7">
        <w:rPr>
          <w:rFonts w:ascii="Segoe UI" w:eastAsia="Times New Roman" w:hAnsi="Segoe UI" w:cs="Segoe UI"/>
          <w:b/>
          <w:bCs/>
          <w:color w:val="171717"/>
          <w:kern w:val="36"/>
          <w:sz w:val="24"/>
          <w:szCs w:val="48"/>
        </w:rPr>
        <w:t>Datacenter infrastructure costs</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These are costs for electricity, floor space, cooling, and building maintenance.</w:t>
      </w:r>
    </w:p>
    <w:p w:rsidR="001104D0" w:rsidRPr="006532A7" w:rsidRDefault="001104D0" w:rsidP="006532A7">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6532A7">
        <w:rPr>
          <w:rFonts w:ascii="Segoe UI" w:eastAsia="Times New Roman" w:hAnsi="Segoe UI" w:cs="Segoe UI"/>
          <w:b/>
          <w:bCs/>
          <w:color w:val="171717"/>
          <w:kern w:val="36"/>
          <w:sz w:val="24"/>
          <w:szCs w:val="48"/>
        </w:rPr>
        <w:t>Technical personnel</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While not a capital expenditure, the personnel required to work on your infrastructure are specific to on-premises datacenters. You will need the technical expertise and workforce to install, deploy, and manage the systems in the datacenter and at the data recovery site.</w:t>
      </w:r>
    </w:p>
    <w:p w:rsidR="006532A7" w:rsidRDefault="006532A7" w:rsidP="00F50D94">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p>
    <w:p w:rsidR="00776697" w:rsidRDefault="00776697" w:rsidP="00F50D94">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p>
    <w:p w:rsidR="001104D0" w:rsidRPr="006532A7" w:rsidRDefault="001104D0" w:rsidP="00F50D94">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proofErr w:type="spellStart"/>
      <w:r w:rsidRPr="006532A7">
        <w:rPr>
          <w:rFonts w:ascii="Segoe UI" w:eastAsia="Times New Roman" w:hAnsi="Segoe UI" w:cs="Segoe UI"/>
          <w:b/>
          <w:bCs/>
          <w:color w:val="171717"/>
          <w:kern w:val="36"/>
          <w:sz w:val="24"/>
          <w:szCs w:val="48"/>
        </w:rPr>
        <w:lastRenderedPageBreak/>
        <w:t>OpEx</w:t>
      </w:r>
      <w:proofErr w:type="spellEnd"/>
      <w:r w:rsidRPr="006532A7">
        <w:rPr>
          <w:rFonts w:ascii="Segoe UI" w:eastAsia="Times New Roman" w:hAnsi="Segoe UI" w:cs="Segoe UI"/>
          <w:b/>
          <w:bCs/>
          <w:color w:val="171717"/>
          <w:kern w:val="36"/>
          <w:sz w:val="24"/>
          <w:szCs w:val="48"/>
        </w:rPr>
        <w:t xml:space="preserve"> cloud computing costs</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With cloud computing, many of the costs associated with an on-premises datacenter are shifted to the service provider. Instead of thinking about physical hardware and datacenter costs, cloud computing has a different set of costs. For accounting purposes, all these costs are operational expenses:</w:t>
      </w:r>
    </w:p>
    <w:p w:rsidR="001104D0" w:rsidRPr="00F733FC" w:rsidRDefault="001104D0" w:rsidP="00F50D94">
      <w:pPr>
        <w:shd w:val="clear" w:color="auto" w:fill="FFFFFF"/>
        <w:spacing w:before="240" w:after="100" w:afterAutospacing="1" w:line="240" w:lineRule="auto"/>
        <w:outlineLvl w:val="2"/>
        <w:rPr>
          <w:rFonts w:ascii="Segoe UI" w:eastAsia="Times New Roman" w:hAnsi="Segoe UI" w:cs="Segoe UI"/>
          <w:b/>
          <w:bCs/>
          <w:color w:val="171717"/>
          <w:kern w:val="36"/>
          <w:sz w:val="24"/>
          <w:szCs w:val="48"/>
        </w:rPr>
      </w:pPr>
      <w:r w:rsidRPr="00F733FC">
        <w:rPr>
          <w:rFonts w:ascii="Segoe UI" w:eastAsia="Times New Roman" w:hAnsi="Segoe UI" w:cs="Segoe UI"/>
          <w:b/>
          <w:bCs/>
          <w:color w:val="171717"/>
          <w:kern w:val="36"/>
          <w:sz w:val="24"/>
          <w:szCs w:val="48"/>
        </w:rPr>
        <w:t>Leasing software and customized features</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 xml:space="preserve">Using a pay-per-use model requires actively managing your subscriptions to ensure users do not misuse the services, and that provisioned accounts are being utilized and not wasted. </w:t>
      </w:r>
    </w:p>
    <w:p w:rsidR="001104D0" w:rsidRPr="001104D0" w:rsidRDefault="001104D0" w:rsidP="00F50D94">
      <w:pPr>
        <w:shd w:val="clear" w:color="auto" w:fill="FFFFFF"/>
        <w:spacing w:before="240" w:after="100" w:afterAutospacing="1" w:line="240" w:lineRule="auto"/>
        <w:outlineLvl w:val="2"/>
        <w:rPr>
          <w:rFonts w:ascii="Segoe UI" w:eastAsia="Times New Roman" w:hAnsi="Segoe UI" w:cs="Segoe UI"/>
          <w:b/>
          <w:bCs/>
          <w:color w:val="171717"/>
          <w:sz w:val="27"/>
          <w:szCs w:val="27"/>
        </w:rPr>
      </w:pPr>
      <w:r w:rsidRPr="00F733FC">
        <w:rPr>
          <w:rFonts w:ascii="Segoe UI" w:eastAsia="Times New Roman" w:hAnsi="Segoe UI" w:cs="Segoe UI"/>
          <w:b/>
          <w:bCs/>
          <w:color w:val="171717"/>
          <w:kern w:val="36"/>
          <w:sz w:val="24"/>
          <w:szCs w:val="48"/>
        </w:rPr>
        <w:t>Scaling charges based on usage/demand instead of fixed hardware or capacity.</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Cloud computing can bill in various ways, such as the number of users or CPU usage time. However, billing categories can also include allocated RAM, I/O operations per second (IOPS), and storage space. Plan for backup traffic and data recovery traffic to determine the bandwidth needed.</w:t>
      </w:r>
    </w:p>
    <w:p w:rsidR="001104D0" w:rsidRPr="00F733FC" w:rsidRDefault="001104D0" w:rsidP="00F50D94">
      <w:pPr>
        <w:shd w:val="clear" w:color="auto" w:fill="FFFFFF"/>
        <w:spacing w:before="240" w:after="100" w:afterAutospacing="1" w:line="240" w:lineRule="auto"/>
        <w:outlineLvl w:val="2"/>
        <w:rPr>
          <w:rFonts w:ascii="Segoe UI" w:eastAsia="Times New Roman" w:hAnsi="Segoe UI" w:cs="Segoe UI"/>
          <w:b/>
          <w:bCs/>
          <w:color w:val="171717"/>
          <w:kern w:val="36"/>
          <w:sz w:val="24"/>
          <w:szCs w:val="48"/>
        </w:rPr>
      </w:pPr>
      <w:proofErr w:type="gramStart"/>
      <w:r w:rsidRPr="00F733FC">
        <w:rPr>
          <w:rFonts w:ascii="Segoe UI" w:eastAsia="Times New Roman" w:hAnsi="Segoe UI" w:cs="Segoe UI"/>
          <w:b/>
          <w:bCs/>
          <w:color w:val="171717"/>
          <w:kern w:val="36"/>
          <w:sz w:val="24"/>
          <w:szCs w:val="48"/>
        </w:rPr>
        <w:t>Billing at the user or organization level.</w:t>
      </w:r>
      <w:proofErr w:type="gramEnd"/>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b/>
          <w:color w:val="FF0000"/>
          <w:sz w:val="24"/>
          <w:szCs w:val="24"/>
          <w:highlight w:val="yellow"/>
        </w:rPr>
        <w:t xml:space="preserve">The subscription (pay-per-use) model is a computing billing </w:t>
      </w:r>
      <w:r w:rsidRPr="001104D0">
        <w:rPr>
          <w:rFonts w:ascii="Segoe UI" w:eastAsia="Times New Roman" w:hAnsi="Segoe UI" w:cs="Segoe UI"/>
          <w:b/>
          <w:color w:val="171717"/>
          <w:sz w:val="24"/>
          <w:szCs w:val="24"/>
          <w:highlight w:val="yellow"/>
        </w:rPr>
        <w:t xml:space="preserve">method </w:t>
      </w:r>
      <w:r w:rsidRPr="001104D0">
        <w:rPr>
          <w:rFonts w:ascii="Segoe UI" w:eastAsia="Times New Roman" w:hAnsi="Segoe UI" w:cs="Segoe UI"/>
          <w:color w:val="171717"/>
          <w:sz w:val="24"/>
          <w:szCs w:val="24"/>
          <w:highlight w:val="yellow"/>
        </w:rPr>
        <w:t>that is designed for both organizations and users.</w:t>
      </w:r>
      <w:r w:rsidRPr="001104D0">
        <w:rPr>
          <w:rFonts w:ascii="Segoe UI" w:eastAsia="Times New Roman" w:hAnsi="Segoe UI" w:cs="Segoe UI"/>
          <w:color w:val="171717"/>
          <w:sz w:val="24"/>
          <w:szCs w:val="24"/>
        </w:rPr>
        <w:t xml:space="preserve"> The organization or user is billed for the services used, typically on a recurring basis. You can scale, customize, and provision computing resources, including software, storage, and development platforms. For example, </w:t>
      </w:r>
      <w:r w:rsidRPr="001104D0">
        <w:rPr>
          <w:rFonts w:ascii="Segoe UI" w:eastAsia="Times New Roman" w:hAnsi="Segoe UI" w:cs="Segoe UI"/>
          <w:color w:val="171717"/>
          <w:sz w:val="24"/>
          <w:szCs w:val="24"/>
          <w:highlight w:val="yellow"/>
        </w:rPr>
        <w:t>when using a dedicated cloud service, you could pay based on server hardware and usage.</w:t>
      </w:r>
    </w:p>
    <w:p w:rsidR="001104D0" w:rsidRPr="001104D0" w:rsidRDefault="001104D0" w:rsidP="00F50D94">
      <w:pPr>
        <w:shd w:val="clear" w:color="auto" w:fill="FFFFFF"/>
        <w:spacing w:before="240" w:after="100" w:afterAutospacing="1" w:line="240" w:lineRule="auto"/>
        <w:outlineLvl w:val="1"/>
        <w:rPr>
          <w:rFonts w:ascii="Segoe UI" w:eastAsia="Times New Roman" w:hAnsi="Segoe UI" w:cs="Segoe UI"/>
          <w:color w:val="171717"/>
          <w:sz w:val="24"/>
          <w:szCs w:val="24"/>
        </w:rPr>
      </w:pPr>
      <w:r w:rsidRPr="00F733FC">
        <w:rPr>
          <w:rFonts w:ascii="Segoe UI" w:eastAsia="Times New Roman" w:hAnsi="Segoe UI" w:cs="Segoe UI"/>
          <w:b/>
          <w:bCs/>
          <w:color w:val="171717"/>
          <w:kern w:val="36"/>
          <w:sz w:val="24"/>
          <w:szCs w:val="48"/>
        </w:rPr>
        <w:t xml:space="preserve">Benefits of </w:t>
      </w:r>
      <w:proofErr w:type="spellStart"/>
      <w:r w:rsidRPr="00F733FC">
        <w:rPr>
          <w:rFonts w:ascii="Segoe UI" w:eastAsia="Times New Roman" w:hAnsi="Segoe UI" w:cs="Segoe UI"/>
          <w:b/>
          <w:bCs/>
          <w:color w:val="171717"/>
          <w:kern w:val="36"/>
          <w:sz w:val="24"/>
          <w:szCs w:val="48"/>
        </w:rPr>
        <w:t>CapEx</w:t>
      </w:r>
      <w:proofErr w:type="spellEnd"/>
      <w:r w:rsidR="00E54E88">
        <w:rPr>
          <w:rFonts w:ascii="Segoe UI" w:eastAsia="Times New Roman" w:hAnsi="Segoe UI" w:cs="Segoe UI"/>
          <w:b/>
          <w:bCs/>
          <w:color w:val="171717"/>
          <w:sz w:val="36"/>
          <w:szCs w:val="36"/>
        </w:rPr>
        <w:br/>
      </w:r>
      <w:r w:rsidRPr="001104D0">
        <w:rPr>
          <w:rFonts w:ascii="Segoe UI" w:eastAsia="Times New Roman" w:hAnsi="Segoe UI" w:cs="Segoe UI"/>
          <w:color w:val="171717"/>
          <w:sz w:val="24"/>
          <w:szCs w:val="24"/>
          <w:highlight w:val="yellow"/>
        </w:rPr>
        <w:t>With capital expenditures, you plan your expenses at the start of a project or budget period. Your costs are fixed, meaning you know exactly how much is being spent.</w:t>
      </w:r>
      <w:r w:rsidRPr="001104D0">
        <w:rPr>
          <w:rFonts w:ascii="Segoe UI" w:eastAsia="Times New Roman" w:hAnsi="Segoe UI" w:cs="Segoe UI"/>
          <w:color w:val="171717"/>
          <w:sz w:val="24"/>
          <w:szCs w:val="24"/>
        </w:rPr>
        <w:t xml:space="preserve"> This is appealing when you need to predict the expenses before a project starts due to a limited budget.</w:t>
      </w:r>
    </w:p>
    <w:p w:rsidR="001104D0" w:rsidRPr="00F733FC" w:rsidRDefault="001104D0" w:rsidP="00F50D94">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F733FC">
        <w:rPr>
          <w:rFonts w:ascii="Segoe UI" w:eastAsia="Times New Roman" w:hAnsi="Segoe UI" w:cs="Segoe UI"/>
          <w:b/>
          <w:bCs/>
          <w:color w:val="171717"/>
          <w:kern w:val="36"/>
          <w:sz w:val="24"/>
          <w:szCs w:val="48"/>
        </w:rPr>
        <w:t xml:space="preserve">Benefits of </w:t>
      </w:r>
      <w:proofErr w:type="spellStart"/>
      <w:r w:rsidRPr="00F733FC">
        <w:rPr>
          <w:rFonts w:ascii="Segoe UI" w:eastAsia="Times New Roman" w:hAnsi="Segoe UI" w:cs="Segoe UI"/>
          <w:b/>
          <w:bCs/>
          <w:color w:val="171717"/>
          <w:kern w:val="36"/>
          <w:sz w:val="24"/>
          <w:szCs w:val="48"/>
        </w:rPr>
        <w:t>OpEx</w:t>
      </w:r>
      <w:proofErr w:type="spellEnd"/>
    </w:p>
    <w:p w:rsid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highlight w:val="yellow"/>
        </w:rPr>
        <w:t xml:space="preserve">Demand and growth can be unpredictable and can outpace expectation, which is a challenge for the </w:t>
      </w:r>
      <w:proofErr w:type="spellStart"/>
      <w:r w:rsidRPr="001104D0">
        <w:rPr>
          <w:rFonts w:ascii="Segoe UI" w:eastAsia="Times New Roman" w:hAnsi="Segoe UI" w:cs="Segoe UI"/>
          <w:color w:val="171717"/>
          <w:sz w:val="24"/>
          <w:szCs w:val="24"/>
          <w:highlight w:val="yellow"/>
        </w:rPr>
        <w:t>CapEx</w:t>
      </w:r>
      <w:proofErr w:type="spellEnd"/>
      <w:r w:rsidRPr="001104D0">
        <w:rPr>
          <w:rFonts w:ascii="Segoe UI" w:eastAsia="Times New Roman" w:hAnsi="Segoe UI" w:cs="Segoe UI"/>
          <w:color w:val="171717"/>
          <w:sz w:val="24"/>
          <w:szCs w:val="24"/>
          <w:highlight w:val="yellow"/>
        </w:rPr>
        <w:t xml:space="preserve"> model as shown in the following graph.</w:t>
      </w:r>
    </w:p>
    <w:p w:rsidR="00E54E88" w:rsidRDefault="00A33C93" w:rsidP="00F50D94">
      <w:pPr>
        <w:shd w:val="clear" w:color="auto" w:fill="FFFFFF"/>
        <w:spacing w:before="240" w:after="100" w:afterAutospacing="1" w:line="240" w:lineRule="auto"/>
        <w:rPr>
          <w:rFonts w:ascii="Segoe UI" w:eastAsia="Times New Roman" w:hAnsi="Segoe UI" w:cs="Segoe UI"/>
          <w:color w:val="FF0000"/>
          <w:sz w:val="24"/>
          <w:szCs w:val="24"/>
        </w:rPr>
      </w:pPr>
      <w:r w:rsidRPr="00A33C93">
        <w:rPr>
          <w:rFonts w:ascii="Segoe UI" w:eastAsia="Times New Roman" w:hAnsi="Segoe UI" w:cs="Segoe UI"/>
          <w:color w:val="FF0000"/>
          <w:sz w:val="24"/>
          <w:szCs w:val="24"/>
          <w:highlight w:val="yellow"/>
        </w:rPr>
        <w:t>Microsoft Azure, like many other cloud service providers, have built their billing and subscription models on a pay-per-use basis, i.e., if you use one hour of CPU time you pay for the hour you have consumed. No more, no less. This basic economic principle forms the foundation of most public cloud services.</w:t>
      </w:r>
    </w:p>
    <w:p w:rsidR="00BC56CD" w:rsidRPr="00F733FC" w:rsidRDefault="00BC56CD" w:rsidP="00F733FC">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F733FC">
        <w:rPr>
          <w:rFonts w:ascii="Segoe UI" w:eastAsia="Times New Roman" w:hAnsi="Segoe UI" w:cs="Segoe UI"/>
          <w:b/>
          <w:bCs/>
          <w:color w:val="171717"/>
          <w:kern w:val="36"/>
          <w:sz w:val="24"/>
          <w:szCs w:val="48"/>
        </w:rPr>
        <w:t>Cloud deployment models</w:t>
      </w:r>
    </w:p>
    <w:p w:rsidR="00BC56CD" w:rsidRDefault="00BC56CD" w:rsidP="00F50D94">
      <w:pPr>
        <w:shd w:val="clear" w:color="auto" w:fill="FFFFFF"/>
        <w:spacing w:before="240" w:after="100" w:afterAutospacing="1" w:line="240" w:lineRule="auto"/>
        <w:rPr>
          <w:rFonts w:ascii="Segoe UI" w:eastAsia="Times New Roman" w:hAnsi="Segoe UI" w:cs="Segoe UI"/>
          <w:color w:val="171717"/>
          <w:sz w:val="24"/>
          <w:szCs w:val="24"/>
        </w:rPr>
      </w:pPr>
      <w:r w:rsidRPr="00BC56CD">
        <w:rPr>
          <w:rFonts w:ascii="Segoe UI" w:eastAsia="Times New Roman" w:hAnsi="Segoe UI" w:cs="Segoe UI"/>
          <w:color w:val="171717"/>
          <w:sz w:val="24"/>
          <w:szCs w:val="24"/>
          <w:highlight w:val="yellow"/>
        </w:rPr>
        <w:t xml:space="preserve">There are three different cloud deployment models. A cloud deployment model defines where your data is stored and how your customers interact with it – how do they get to it, and where do the </w:t>
      </w:r>
      <w:r w:rsidRPr="00BC56CD">
        <w:rPr>
          <w:rFonts w:ascii="Segoe UI" w:eastAsia="Times New Roman" w:hAnsi="Segoe UI" w:cs="Segoe UI"/>
          <w:color w:val="171717"/>
          <w:sz w:val="24"/>
          <w:szCs w:val="24"/>
          <w:highlight w:val="yellow"/>
        </w:rPr>
        <w:lastRenderedPageBreak/>
        <w:t>applications run? It also depends on how much of your own infrastructure you want or need to manage.</w:t>
      </w:r>
    </w:p>
    <w:p w:rsidR="00F50D94" w:rsidRPr="00F733FC" w:rsidRDefault="00F50D94" w:rsidP="00F733FC">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F733FC">
        <w:rPr>
          <w:rFonts w:ascii="Segoe UI" w:eastAsia="Times New Roman" w:hAnsi="Segoe UI" w:cs="Segoe UI"/>
          <w:b/>
          <w:bCs/>
          <w:color w:val="171717"/>
          <w:kern w:val="36"/>
          <w:sz w:val="24"/>
          <w:szCs w:val="48"/>
        </w:rPr>
        <w:t>The three deployment methods of cloud computing</w:t>
      </w:r>
    </w:p>
    <w:p w:rsidR="00F50D94" w:rsidRDefault="00F50D94" w:rsidP="00F50D94">
      <w:pPr>
        <w:pStyle w:val="Heading2"/>
        <w:numPr>
          <w:ilvl w:val="0"/>
          <w:numId w:val="8"/>
        </w:numPr>
        <w:shd w:val="clear" w:color="auto" w:fill="FFFFFF"/>
        <w:spacing w:before="240" w:beforeAutospacing="0"/>
        <w:rPr>
          <w:rFonts w:ascii="Segoe UI" w:hAnsi="Segoe UI" w:cs="Segoe UI"/>
          <w:bCs w:val="0"/>
          <w:color w:val="171717"/>
          <w:sz w:val="24"/>
          <w:szCs w:val="24"/>
          <w:highlight w:val="yellow"/>
        </w:rPr>
      </w:pPr>
      <w:r w:rsidRPr="00F50D94">
        <w:rPr>
          <w:rFonts w:ascii="Segoe UI" w:hAnsi="Segoe UI" w:cs="Segoe UI"/>
          <w:bCs w:val="0"/>
          <w:color w:val="171717"/>
          <w:sz w:val="24"/>
          <w:szCs w:val="24"/>
          <w:highlight w:val="yellow"/>
        </w:rPr>
        <w:t>Public Cloud</w:t>
      </w:r>
    </w:p>
    <w:p w:rsidR="00F50D94" w:rsidRDefault="00F50D94" w:rsidP="00F50D94">
      <w:pPr>
        <w:pStyle w:val="Heading2"/>
        <w:numPr>
          <w:ilvl w:val="0"/>
          <w:numId w:val="8"/>
        </w:numPr>
        <w:shd w:val="clear" w:color="auto" w:fill="FFFFFF"/>
        <w:spacing w:before="240" w:beforeAutospacing="0"/>
        <w:rPr>
          <w:rFonts w:ascii="Segoe UI" w:hAnsi="Segoe UI" w:cs="Segoe UI"/>
          <w:bCs w:val="0"/>
          <w:color w:val="171717"/>
          <w:sz w:val="24"/>
          <w:szCs w:val="24"/>
          <w:highlight w:val="yellow"/>
        </w:rPr>
      </w:pPr>
      <w:r w:rsidRPr="00F50D94">
        <w:rPr>
          <w:rFonts w:ascii="Segoe UI" w:hAnsi="Segoe UI" w:cs="Segoe UI"/>
          <w:bCs w:val="0"/>
          <w:color w:val="171717"/>
          <w:sz w:val="24"/>
          <w:szCs w:val="24"/>
          <w:highlight w:val="yellow"/>
        </w:rPr>
        <w:t>Private Cloud</w:t>
      </w:r>
    </w:p>
    <w:p w:rsidR="00F50D94" w:rsidRDefault="00F50D94" w:rsidP="00F50D94">
      <w:pPr>
        <w:pStyle w:val="Heading2"/>
        <w:numPr>
          <w:ilvl w:val="0"/>
          <w:numId w:val="8"/>
        </w:numPr>
        <w:shd w:val="clear" w:color="auto" w:fill="FFFFFF"/>
        <w:spacing w:before="240" w:beforeAutospacing="0"/>
        <w:rPr>
          <w:rFonts w:ascii="Segoe UI" w:hAnsi="Segoe UI" w:cs="Segoe UI"/>
          <w:bCs w:val="0"/>
          <w:color w:val="171717"/>
          <w:sz w:val="24"/>
          <w:szCs w:val="24"/>
          <w:highlight w:val="yellow"/>
        </w:rPr>
      </w:pPr>
      <w:r w:rsidRPr="00F50D94">
        <w:rPr>
          <w:rFonts w:ascii="Segoe UI" w:hAnsi="Segoe UI" w:cs="Segoe UI"/>
          <w:bCs w:val="0"/>
          <w:color w:val="171717"/>
          <w:sz w:val="24"/>
          <w:szCs w:val="24"/>
          <w:highlight w:val="yellow"/>
        </w:rPr>
        <w:t>Hybrid Cloud</w:t>
      </w:r>
    </w:p>
    <w:p w:rsidR="00FC4AC5" w:rsidRPr="00F733FC" w:rsidRDefault="00FC4AC5" w:rsidP="00F733FC">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F733FC">
        <w:rPr>
          <w:rFonts w:ascii="Segoe UI" w:eastAsia="Times New Roman" w:hAnsi="Segoe UI" w:cs="Segoe UI"/>
          <w:b/>
          <w:bCs/>
          <w:color w:val="171717"/>
          <w:kern w:val="36"/>
          <w:sz w:val="24"/>
          <w:szCs w:val="48"/>
        </w:rPr>
        <w:t>Public cloud</w:t>
      </w:r>
    </w:p>
    <w:p w:rsidR="00FC4AC5" w:rsidRDefault="00FC4AC5" w:rsidP="00FC4AC5">
      <w:pPr>
        <w:pStyle w:val="NormalWeb"/>
        <w:shd w:val="clear" w:color="auto" w:fill="FFFFFF"/>
        <w:rPr>
          <w:rFonts w:ascii="Segoe UI" w:hAnsi="Segoe UI" w:cs="Segoe UI"/>
          <w:color w:val="171717"/>
        </w:rPr>
      </w:pPr>
      <w:r w:rsidRPr="00FC4AC5">
        <w:rPr>
          <w:rFonts w:ascii="Segoe UI" w:hAnsi="Segoe UI" w:cs="Segoe UI"/>
          <w:color w:val="171717"/>
          <w:highlight w:val="yellow"/>
        </w:rPr>
        <w:t>This is the most common deployment model. In this case, you have no local hardware to manage or keep up-to-date – everything runs on your cloud provider's hardware. In some cases, you can save additional costs by sharing computing resources with other cloud users</w:t>
      </w:r>
      <w:r>
        <w:rPr>
          <w:rFonts w:ascii="Segoe UI" w:hAnsi="Segoe UI" w:cs="Segoe UI"/>
          <w:color w:val="171717"/>
        </w:rPr>
        <w:t>.</w:t>
      </w:r>
    </w:p>
    <w:p w:rsidR="00FC4AC5" w:rsidRDefault="00FC4AC5" w:rsidP="00FC4AC5">
      <w:pPr>
        <w:pStyle w:val="Heading4"/>
        <w:shd w:val="clear" w:color="auto" w:fill="FFFFFF"/>
        <w:spacing w:before="540" w:after="90"/>
        <w:rPr>
          <w:rFonts w:ascii="Segoe UI" w:hAnsi="Segoe UI" w:cs="Segoe UI"/>
          <w:color w:val="171717"/>
        </w:rPr>
      </w:pPr>
      <w:r>
        <w:rPr>
          <w:rFonts w:ascii="Segoe UI" w:hAnsi="Segoe UI" w:cs="Segoe UI"/>
          <w:color w:val="171717"/>
        </w:rPr>
        <w:t>Advantages</w:t>
      </w:r>
    </w:p>
    <w:p w:rsidR="00FC4AC5" w:rsidRDefault="00FC4AC5" w:rsidP="00FC4AC5">
      <w:pPr>
        <w:numPr>
          <w:ilvl w:val="0"/>
          <w:numId w:val="9"/>
        </w:numPr>
        <w:shd w:val="clear" w:color="auto" w:fill="FFFFFF"/>
        <w:spacing w:after="0" w:line="240" w:lineRule="auto"/>
        <w:ind w:left="570"/>
        <w:rPr>
          <w:rFonts w:ascii="Segoe UI" w:hAnsi="Segoe UI" w:cs="Segoe UI"/>
          <w:color w:val="171717"/>
        </w:rPr>
      </w:pPr>
      <w:r>
        <w:rPr>
          <w:rFonts w:ascii="Segoe UI" w:hAnsi="Segoe UI" w:cs="Segoe UI"/>
          <w:color w:val="171717"/>
        </w:rPr>
        <w:t>High scalability/agility – you don't have to buy a new server in order to scale</w:t>
      </w:r>
    </w:p>
    <w:p w:rsidR="00FC4AC5" w:rsidRDefault="00FC4AC5" w:rsidP="00FC4AC5">
      <w:pPr>
        <w:numPr>
          <w:ilvl w:val="0"/>
          <w:numId w:val="9"/>
        </w:numPr>
        <w:shd w:val="clear" w:color="auto" w:fill="FFFFFF"/>
        <w:spacing w:after="0" w:line="240" w:lineRule="auto"/>
        <w:ind w:left="570"/>
        <w:rPr>
          <w:rFonts w:ascii="Segoe UI" w:hAnsi="Segoe UI" w:cs="Segoe UI"/>
          <w:color w:val="171717"/>
        </w:rPr>
      </w:pPr>
      <w:r w:rsidRPr="00FC4AC5">
        <w:rPr>
          <w:rFonts w:ascii="Segoe UI" w:hAnsi="Segoe UI" w:cs="Segoe UI"/>
          <w:b/>
          <w:color w:val="171717"/>
        </w:rPr>
        <w:t>Pay-as-you-go pricing</w:t>
      </w:r>
      <w:r>
        <w:rPr>
          <w:rFonts w:ascii="Segoe UI" w:hAnsi="Segoe UI" w:cs="Segoe UI"/>
          <w:color w:val="171717"/>
        </w:rPr>
        <w:t xml:space="preserve"> – you pay only for what you use, no </w:t>
      </w:r>
      <w:proofErr w:type="spellStart"/>
      <w:r>
        <w:rPr>
          <w:rFonts w:ascii="Segoe UI" w:hAnsi="Segoe UI" w:cs="Segoe UI"/>
          <w:color w:val="171717"/>
        </w:rPr>
        <w:t>CapEx</w:t>
      </w:r>
      <w:proofErr w:type="spellEnd"/>
      <w:r>
        <w:rPr>
          <w:rFonts w:ascii="Segoe UI" w:hAnsi="Segoe UI" w:cs="Segoe UI"/>
          <w:color w:val="171717"/>
        </w:rPr>
        <w:t xml:space="preserve"> costs</w:t>
      </w:r>
    </w:p>
    <w:p w:rsidR="00FC4AC5" w:rsidRDefault="00FC4AC5" w:rsidP="00FC4AC5">
      <w:pPr>
        <w:numPr>
          <w:ilvl w:val="0"/>
          <w:numId w:val="9"/>
        </w:numPr>
        <w:shd w:val="clear" w:color="auto" w:fill="FFFFFF"/>
        <w:spacing w:after="0" w:line="240" w:lineRule="auto"/>
        <w:ind w:left="570"/>
        <w:rPr>
          <w:rFonts w:ascii="Segoe UI" w:hAnsi="Segoe UI" w:cs="Segoe UI"/>
          <w:color w:val="171717"/>
        </w:rPr>
      </w:pPr>
      <w:r>
        <w:rPr>
          <w:rFonts w:ascii="Segoe UI" w:hAnsi="Segoe UI" w:cs="Segoe UI"/>
          <w:color w:val="171717"/>
        </w:rPr>
        <w:t>You're not responsible for maintenance or updates of the hardware</w:t>
      </w:r>
    </w:p>
    <w:p w:rsidR="00FC4AC5" w:rsidRDefault="00FC4AC5" w:rsidP="00FC4AC5">
      <w:pPr>
        <w:numPr>
          <w:ilvl w:val="0"/>
          <w:numId w:val="9"/>
        </w:numPr>
        <w:shd w:val="clear" w:color="auto" w:fill="FFFFFF"/>
        <w:spacing w:after="0" w:line="240" w:lineRule="auto"/>
        <w:ind w:left="570"/>
        <w:rPr>
          <w:rFonts w:ascii="Segoe UI" w:hAnsi="Segoe UI" w:cs="Segoe UI"/>
          <w:color w:val="171717"/>
        </w:rPr>
      </w:pPr>
      <w:r>
        <w:rPr>
          <w:rFonts w:ascii="Segoe UI" w:hAnsi="Segoe UI" w:cs="Segoe UI"/>
          <w:color w:val="171717"/>
        </w:rPr>
        <w:t>Minimal technical knowledge to set up and use - you can leverage the skills and expertise of the cloud provider to ensure workloads are secure, safe, and highly available</w:t>
      </w:r>
    </w:p>
    <w:p w:rsidR="00FC4AC5" w:rsidRDefault="00FC4AC5" w:rsidP="00FC4AC5">
      <w:pPr>
        <w:pStyle w:val="NormalWeb"/>
        <w:shd w:val="clear" w:color="auto" w:fill="FFFFFF"/>
        <w:rPr>
          <w:rFonts w:ascii="Segoe UI" w:hAnsi="Segoe UI" w:cs="Segoe UI"/>
          <w:color w:val="171717"/>
        </w:rPr>
      </w:pPr>
      <w:proofErr w:type="gramStart"/>
      <w:r w:rsidRPr="00FC4AC5">
        <w:rPr>
          <w:rFonts w:ascii="Segoe UI" w:hAnsi="Segoe UI" w:cs="Segoe UI"/>
          <w:color w:val="171717"/>
          <w:highlight w:val="yellow"/>
        </w:rPr>
        <w:t>Ex :</w:t>
      </w:r>
      <w:proofErr w:type="gramEnd"/>
      <w:r w:rsidRPr="00FC4AC5">
        <w:rPr>
          <w:rFonts w:ascii="Segoe UI" w:hAnsi="Segoe UI" w:cs="Segoe UI"/>
          <w:color w:val="171717"/>
          <w:highlight w:val="yellow"/>
        </w:rPr>
        <w:t xml:space="preserve"> Deploying Web App, Blog and then focus on maintaining the site without having to worry about purchasing, managing or maintaining the hardware on which it runs.</w:t>
      </w:r>
    </w:p>
    <w:p w:rsidR="00FC4AC5" w:rsidRDefault="00FC4AC5" w:rsidP="00FC4AC5">
      <w:pPr>
        <w:pStyle w:val="Heading4"/>
        <w:shd w:val="clear" w:color="auto" w:fill="FFFFFF"/>
        <w:spacing w:before="540" w:after="90"/>
        <w:rPr>
          <w:rFonts w:ascii="Segoe UI" w:hAnsi="Segoe UI" w:cs="Segoe UI"/>
          <w:color w:val="171717"/>
        </w:rPr>
      </w:pPr>
      <w:r>
        <w:rPr>
          <w:rFonts w:ascii="Segoe UI" w:hAnsi="Segoe UI" w:cs="Segoe UI"/>
          <w:color w:val="171717"/>
        </w:rPr>
        <w:t>Disadvantages</w:t>
      </w:r>
    </w:p>
    <w:p w:rsidR="00FC4AC5" w:rsidRPr="00FC4AC5" w:rsidRDefault="00FC4AC5" w:rsidP="00FC4AC5">
      <w:pPr>
        <w:numPr>
          <w:ilvl w:val="0"/>
          <w:numId w:val="10"/>
        </w:numPr>
        <w:shd w:val="clear" w:color="auto" w:fill="FFFFFF"/>
        <w:spacing w:after="0" w:line="240" w:lineRule="auto"/>
        <w:ind w:left="570"/>
        <w:rPr>
          <w:rFonts w:ascii="Segoe UI" w:eastAsia="Times New Roman" w:hAnsi="Segoe UI" w:cs="Segoe UI"/>
          <w:color w:val="171717"/>
          <w:sz w:val="24"/>
          <w:szCs w:val="24"/>
        </w:rPr>
      </w:pPr>
      <w:r w:rsidRPr="00FC4AC5">
        <w:rPr>
          <w:rFonts w:ascii="Segoe UI" w:eastAsia="Times New Roman" w:hAnsi="Segoe UI" w:cs="Segoe UI"/>
          <w:color w:val="171717"/>
          <w:sz w:val="24"/>
          <w:szCs w:val="24"/>
        </w:rPr>
        <w:t>There may be specific security requirements that cannot be met by using public cloud</w:t>
      </w:r>
    </w:p>
    <w:p w:rsidR="00FC4AC5" w:rsidRPr="00FC4AC5" w:rsidRDefault="00FC4AC5" w:rsidP="00FC4AC5">
      <w:pPr>
        <w:numPr>
          <w:ilvl w:val="0"/>
          <w:numId w:val="10"/>
        </w:numPr>
        <w:shd w:val="clear" w:color="auto" w:fill="FFFFFF"/>
        <w:spacing w:after="0" w:line="240" w:lineRule="auto"/>
        <w:ind w:left="570"/>
        <w:rPr>
          <w:rFonts w:ascii="Segoe UI" w:eastAsia="Times New Roman" w:hAnsi="Segoe UI" w:cs="Segoe UI"/>
          <w:color w:val="171717"/>
          <w:sz w:val="24"/>
          <w:szCs w:val="24"/>
        </w:rPr>
      </w:pPr>
      <w:r w:rsidRPr="00FC4AC5">
        <w:rPr>
          <w:rFonts w:ascii="Segoe UI" w:eastAsia="Times New Roman" w:hAnsi="Segoe UI" w:cs="Segoe UI"/>
          <w:color w:val="171717"/>
          <w:sz w:val="24"/>
          <w:szCs w:val="24"/>
        </w:rPr>
        <w:t>There may be government policies, industry standards, or legal requirements which public clouds cannot meet</w:t>
      </w:r>
    </w:p>
    <w:p w:rsidR="00FC4AC5" w:rsidRPr="00FC4AC5" w:rsidRDefault="00FC4AC5" w:rsidP="00FC4AC5">
      <w:pPr>
        <w:numPr>
          <w:ilvl w:val="0"/>
          <w:numId w:val="10"/>
        </w:numPr>
        <w:shd w:val="clear" w:color="auto" w:fill="FFFFFF"/>
        <w:spacing w:after="0" w:line="240" w:lineRule="auto"/>
        <w:ind w:left="570"/>
        <w:rPr>
          <w:rFonts w:ascii="Segoe UI" w:eastAsia="Times New Roman" w:hAnsi="Segoe UI" w:cs="Segoe UI"/>
          <w:color w:val="171717"/>
          <w:sz w:val="24"/>
          <w:szCs w:val="24"/>
        </w:rPr>
      </w:pPr>
      <w:r w:rsidRPr="00FC4AC5">
        <w:rPr>
          <w:rFonts w:ascii="Segoe UI" w:eastAsia="Times New Roman" w:hAnsi="Segoe UI" w:cs="Segoe UI"/>
          <w:color w:val="171717"/>
          <w:sz w:val="24"/>
          <w:szCs w:val="24"/>
        </w:rPr>
        <w:t>You don't own the hardware or services and cannot manage them as you may want to</w:t>
      </w:r>
    </w:p>
    <w:p w:rsidR="00FC4AC5" w:rsidRPr="00FC4AC5" w:rsidRDefault="00FC4AC5" w:rsidP="00FC4AC5">
      <w:pPr>
        <w:numPr>
          <w:ilvl w:val="0"/>
          <w:numId w:val="10"/>
        </w:numPr>
        <w:shd w:val="clear" w:color="auto" w:fill="FFFFFF"/>
        <w:spacing w:after="0" w:line="240" w:lineRule="auto"/>
        <w:ind w:left="570"/>
        <w:rPr>
          <w:rFonts w:ascii="Segoe UI" w:eastAsia="Times New Roman" w:hAnsi="Segoe UI" w:cs="Segoe UI"/>
          <w:color w:val="171717"/>
          <w:sz w:val="24"/>
          <w:szCs w:val="24"/>
        </w:rPr>
      </w:pPr>
      <w:r w:rsidRPr="00FC4AC5">
        <w:rPr>
          <w:rFonts w:ascii="Segoe UI" w:eastAsia="Times New Roman" w:hAnsi="Segoe UI" w:cs="Segoe UI"/>
          <w:color w:val="171717"/>
          <w:sz w:val="24"/>
          <w:szCs w:val="24"/>
        </w:rPr>
        <w:t>Unique business requirements, such as having to maintain a legacy application might be hard to meet</w:t>
      </w:r>
    </w:p>
    <w:p w:rsidR="00FC4AC5" w:rsidRPr="00F733FC" w:rsidRDefault="00FC4AC5" w:rsidP="00F733FC">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F733FC">
        <w:rPr>
          <w:rFonts w:ascii="Segoe UI" w:eastAsia="Times New Roman" w:hAnsi="Segoe UI" w:cs="Segoe UI"/>
          <w:b/>
          <w:bCs/>
          <w:color w:val="171717"/>
          <w:kern w:val="36"/>
          <w:sz w:val="24"/>
          <w:szCs w:val="48"/>
        </w:rPr>
        <w:t>Private cloud</w:t>
      </w:r>
    </w:p>
    <w:p w:rsidR="00FC4AC5" w:rsidRDefault="00FC4AC5" w:rsidP="005570DE">
      <w:pPr>
        <w:pStyle w:val="NormalWeb"/>
        <w:shd w:val="clear" w:color="auto" w:fill="FFFFFF"/>
        <w:rPr>
          <w:rFonts w:ascii="Segoe UI" w:hAnsi="Segoe UI" w:cs="Segoe UI"/>
          <w:color w:val="171717"/>
        </w:rPr>
      </w:pPr>
      <w:r w:rsidRPr="00FC4AC5">
        <w:rPr>
          <w:rFonts w:ascii="Segoe UI" w:hAnsi="Segoe UI" w:cs="Segoe UI"/>
          <w:color w:val="171717"/>
          <w:highlight w:val="yellow"/>
        </w:rPr>
        <w:t>In a private cloud, you create a cloud environment in your own datacenter and provide self-service access to compute resources to users in your organization.</w:t>
      </w:r>
      <w:r>
        <w:rPr>
          <w:rFonts w:ascii="Segoe UI" w:hAnsi="Segoe UI" w:cs="Segoe UI"/>
          <w:color w:val="171717"/>
        </w:rPr>
        <w:t xml:space="preserve"> This offers a simulation of a public cloud to your users, but you remain completely responsible for the purchase and maintenance of the hardware and software services you provide.</w:t>
      </w:r>
      <w:r w:rsidR="005570DE">
        <w:rPr>
          <w:rFonts w:ascii="Segoe UI" w:hAnsi="Segoe UI" w:cs="Segoe UI"/>
          <w:color w:val="171717"/>
        </w:rPr>
        <w:br/>
      </w:r>
      <w:r w:rsidR="005570DE">
        <w:rPr>
          <w:rFonts w:ascii="Segoe UI" w:hAnsi="Segoe UI" w:cs="Segoe UI"/>
          <w:color w:val="171717"/>
        </w:rPr>
        <w:br/>
      </w:r>
      <w:r w:rsidRPr="00F733FC">
        <w:rPr>
          <w:rFonts w:ascii="Segoe UI" w:hAnsi="Segoe UI" w:cs="Segoe UI"/>
          <w:b/>
          <w:bCs/>
          <w:color w:val="171717"/>
          <w:kern w:val="36"/>
          <w:szCs w:val="48"/>
        </w:rPr>
        <w:t>Advantages</w:t>
      </w:r>
    </w:p>
    <w:p w:rsidR="00FC4AC5" w:rsidRDefault="00FC4AC5" w:rsidP="00FC4AC5">
      <w:pPr>
        <w:pStyle w:val="NormalWeb"/>
        <w:shd w:val="clear" w:color="auto" w:fill="FFFFFF"/>
        <w:rPr>
          <w:rFonts w:ascii="Segoe UI" w:hAnsi="Segoe UI" w:cs="Segoe UI"/>
          <w:color w:val="171717"/>
        </w:rPr>
      </w:pPr>
      <w:r>
        <w:rPr>
          <w:rFonts w:ascii="Segoe UI" w:hAnsi="Segoe UI" w:cs="Segoe UI"/>
          <w:color w:val="171717"/>
        </w:rPr>
        <w:t>This approach has several advantages:</w:t>
      </w:r>
    </w:p>
    <w:p w:rsidR="00FC4AC5" w:rsidRDefault="00FC4AC5" w:rsidP="00FC4AC5">
      <w:pPr>
        <w:numPr>
          <w:ilvl w:val="0"/>
          <w:numId w:val="11"/>
        </w:numPr>
        <w:shd w:val="clear" w:color="auto" w:fill="FFFFFF"/>
        <w:spacing w:after="0" w:line="240" w:lineRule="auto"/>
        <w:ind w:left="570"/>
        <w:rPr>
          <w:rFonts w:ascii="Segoe UI" w:hAnsi="Segoe UI" w:cs="Segoe UI"/>
          <w:color w:val="171717"/>
        </w:rPr>
      </w:pPr>
      <w:r>
        <w:rPr>
          <w:rFonts w:ascii="Segoe UI" w:hAnsi="Segoe UI" w:cs="Segoe UI"/>
          <w:color w:val="171717"/>
        </w:rPr>
        <w:lastRenderedPageBreak/>
        <w:t>You can ensure the configuration can support any scenario or legacy application</w:t>
      </w:r>
    </w:p>
    <w:p w:rsidR="00FC4AC5" w:rsidRDefault="00FC4AC5" w:rsidP="00FC4AC5">
      <w:pPr>
        <w:numPr>
          <w:ilvl w:val="0"/>
          <w:numId w:val="11"/>
        </w:numPr>
        <w:shd w:val="clear" w:color="auto" w:fill="FFFFFF"/>
        <w:spacing w:after="0" w:line="240" w:lineRule="auto"/>
        <w:ind w:left="570"/>
        <w:rPr>
          <w:rFonts w:ascii="Segoe UI" w:hAnsi="Segoe UI" w:cs="Segoe UI"/>
          <w:color w:val="171717"/>
        </w:rPr>
      </w:pPr>
      <w:r>
        <w:rPr>
          <w:rFonts w:ascii="Segoe UI" w:hAnsi="Segoe UI" w:cs="Segoe UI"/>
          <w:color w:val="171717"/>
        </w:rPr>
        <w:t>You have control (and responsibility) over security</w:t>
      </w:r>
    </w:p>
    <w:p w:rsidR="00FC4AC5" w:rsidRDefault="00FC4AC5" w:rsidP="00FC4AC5">
      <w:pPr>
        <w:numPr>
          <w:ilvl w:val="0"/>
          <w:numId w:val="11"/>
        </w:numPr>
        <w:shd w:val="clear" w:color="auto" w:fill="FFFFFF"/>
        <w:spacing w:after="0" w:line="240" w:lineRule="auto"/>
        <w:ind w:left="570"/>
        <w:rPr>
          <w:rFonts w:ascii="Segoe UI" w:hAnsi="Segoe UI" w:cs="Segoe UI"/>
          <w:color w:val="171717"/>
        </w:rPr>
      </w:pPr>
      <w:r>
        <w:rPr>
          <w:rFonts w:ascii="Segoe UI" w:hAnsi="Segoe UI" w:cs="Segoe UI"/>
          <w:color w:val="171717"/>
        </w:rPr>
        <w:t>Private clouds can meet strict security, compliance, or legal requirements</w:t>
      </w:r>
    </w:p>
    <w:p w:rsidR="00FC4AC5" w:rsidRDefault="00FC4AC5" w:rsidP="00FC4AC5">
      <w:pPr>
        <w:pStyle w:val="Heading4"/>
        <w:shd w:val="clear" w:color="auto" w:fill="FFFFFF"/>
        <w:spacing w:before="540" w:after="90"/>
        <w:rPr>
          <w:rFonts w:ascii="Segoe UI" w:hAnsi="Segoe UI" w:cs="Segoe UI"/>
          <w:color w:val="171717"/>
        </w:rPr>
      </w:pPr>
      <w:r>
        <w:rPr>
          <w:rFonts w:ascii="Segoe UI" w:hAnsi="Segoe UI" w:cs="Segoe UI"/>
          <w:color w:val="171717"/>
        </w:rPr>
        <w:t>Disadvantages</w:t>
      </w:r>
    </w:p>
    <w:p w:rsidR="00FC4AC5" w:rsidRDefault="00FC4AC5" w:rsidP="00FC4AC5">
      <w:pPr>
        <w:pStyle w:val="NormalWeb"/>
        <w:shd w:val="clear" w:color="auto" w:fill="FFFFFF"/>
        <w:rPr>
          <w:rFonts w:ascii="Segoe UI" w:hAnsi="Segoe UI" w:cs="Segoe UI"/>
          <w:color w:val="171717"/>
        </w:rPr>
      </w:pPr>
      <w:r>
        <w:rPr>
          <w:rFonts w:ascii="Segoe UI" w:hAnsi="Segoe UI" w:cs="Segoe UI"/>
          <w:color w:val="171717"/>
        </w:rPr>
        <w:t>Some reasons teams move away from the private cloud are:</w:t>
      </w:r>
    </w:p>
    <w:p w:rsidR="00FC4AC5" w:rsidRDefault="00FC4AC5" w:rsidP="00FC4AC5">
      <w:pPr>
        <w:numPr>
          <w:ilvl w:val="0"/>
          <w:numId w:val="12"/>
        </w:numPr>
        <w:shd w:val="clear" w:color="auto" w:fill="FFFFFF"/>
        <w:spacing w:after="0" w:line="240" w:lineRule="auto"/>
        <w:ind w:left="570"/>
        <w:rPr>
          <w:rFonts w:ascii="Segoe UI" w:hAnsi="Segoe UI" w:cs="Segoe UI"/>
          <w:color w:val="171717"/>
        </w:rPr>
      </w:pPr>
      <w:r w:rsidRPr="00FC4AC5">
        <w:rPr>
          <w:rFonts w:ascii="Segoe UI" w:hAnsi="Segoe UI" w:cs="Segoe UI"/>
          <w:color w:val="171717"/>
          <w:highlight w:val="yellow"/>
        </w:rPr>
        <w:t xml:space="preserve">You have some initial </w:t>
      </w:r>
      <w:proofErr w:type="spellStart"/>
      <w:r w:rsidRPr="00FC4AC5">
        <w:rPr>
          <w:rFonts w:ascii="Segoe UI" w:hAnsi="Segoe UI" w:cs="Segoe UI"/>
          <w:color w:val="171717"/>
          <w:highlight w:val="yellow"/>
        </w:rPr>
        <w:t>CapEx</w:t>
      </w:r>
      <w:proofErr w:type="spellEnd"/>
      <w:r w:rsidRPr="00FC4AC5">
        <w:rPr>
          <w:rFonts w:ascii="Segoe UI" w:hAnsi="Segoe UI" w:cs="Segoe UI"/>
          <w:color w:val="171717"/>
          <w:highlight w:val="yellow"/>
        </w:rPr>
        <w:t xml:space="preserve"> costs</w:t>
      </w:r>
      <w:r>
        <w:rPr>
          <w:rFonts w:ascii="Segoe UI" w:hAnsi="Segoe UI" w:cs="Segoe UI"/>
          <w:color w:val="171717"/>
        </w:rPr>
        <w:t xml:space="preserve"> and must purchase the hardware for startup and maintenance</w:t>
      </w:r>
    </w:p>
    <w:p w:rsidR="00FC4AC5" w:rsidRDefault="00FC4AC5" w:rsidP="00FC4AC5">
      <w:pPr>
        <w:numPr>
          <w:ilvl w:val="0"/>
          <w:numId w:val="12"/>
        </w:numPr>
        <w:shd w:val="clear" w:color="auto" w:fill="FFFFFF"/>
        <w:spacing w:after="0" w:line="240" w:lineRule="auto"/>
        <w:ind w:left="570"/>
        <w:rPr>
          <w:rFonts w:ascii="Segoe UI" w:hAnsi="Segoe UI" w:cs="Segoe UI"/>
          <w:color w:val="171717"/>
        </w:rPr>
      </w:pPr>
      <w:r>
        <w:rPr>
          <w:rFonts w:ascii="Segoe UI" w:hAnsi="Segoe UI" w:cs="Segoe UI"/>
          <w:color w:val="171717"/>
        </w:rPr>
        <w:t>Owning the equipment limits the agility - to scale you must buy, install, and setup new hardware</w:t>
      </w:r>
    </w:p>
    <w:p w:rsidR="00FC4AC5" w:rsidRDefault="00FC4AC5" w:rsidP="00FC4AC5">
      <w:pPr>
        <w:numPr>
          <w:ilvl w:val="0"/>
          <w:numId w:val="12"/>
        </w:numPr>
        <w:shd w:val="clear" w:color="auto" w:fill="FFFFFF"/>
        <w:spacing w:after="0" w:line="240" w:lineRule="auto"/>
        <w:ind w:left="570"/>
        <w:rPr>
          <w:rFonts w:ascii="Segoe UI" w:hAnsi="Segoe UI" w:cs="Segoe UI"/>
          <w:color w:val="171717"/>
        </w:rPr>
      </w:pPr>
      <w:r>
        <w:rPr>
          <w:rFonts w:ascii="Segoe UI" w:hAnsi="Segoe UI" w:cs="Segoe UI"/>
          <w:color w:val="171717"/>
        </w:rPr>
        <w:t>Private clouds require IT skills and expertise that's hard to come by</w:t>
      </w:r>
    </w:p>
    <w:p w:rsidR="00FC4AC5" w:rsidRDefault="00FC4AC5" w:rsidP="00FC4AC5">
      <w:pPr>
        <w:pStyle w:val="NormalWeb"/>
        <w:shd w:val="clear" w:color="auto" w:fill="FFFFFF"/>
        <w:rPr>
          <w:rFonts w:ascii="Segoe UI" w:hAnsi="Segoe UI" w:cs="Segoe UI"/>
          <w:color w:val="171717"/>
        </w:rPr>
      </w:pPr>
      <w:r>
        <w:rPr>
          <w:rFonts w:ascii="Segoe UI" w:hAnsi="Segoe UI" w:cs="Segoe UI"/>
          <w:color w:val="171717"/>
        </w:rPr>
        <w:t>A use case scenario for a private cloud would be when an organization has data that cannot be put in the public cloud, perhaps for legal reasons. An example scenario may be where government policy requires specific data to be kept in-country or privately.</w:t>
      </w:r>
    </w:p>
    <w:p w:rsidR="00FC4AC5" w:rsidRDefault="00FC4AC5" w:rsidP="00FC4AC5">
      <w:pPr>
        <w:pStyle w:val="NormalWeb"/>
        <w:shd w:val="clear" w:color="auto" w:fill="FFFFFF"/>
        <w:rPr>
          <w:rFonts w:ascii="Segoe UI" w:hAnsi="Segoe UI" w:cs="Segoe UI"/>
          <w:color w:val="171717"/>
        </w:rPr>
      </w:pPr>
      <w:r>
        <w:rPr>
          <w:rFonts w:ascii="Segoe UI" w:hAnsi="Segoe UI" w:cs="Segoe UI"/>
          <w:color w:val="171717"/>
        </w:rPr>
        <w:t>A private cloud can provide cloud functionality to external customers as well, or to specific internal departments such as Accounting or Human Resources.</w:t>
      </w:r>
    </w:p>
    <w:p w:rsidR="00FC4AC5" w:rsidRDefault="00FC4AC5" w:rsidP="00FC4AC5">
      <w:pPr>
        <w:pStyle w:val="Heading3"/>
        <w:spacing w:before="450" w:beforeAutospacing="0" w:after="270" w:afterAutospacing="0"/>
      </w:pPr>
      <w:r>
        <w:t>Hybrid cloud</w:t>
      </w:r>
    </w:p>
    <w:p w:rsidR="00FC4AC5" w:rsidRPr="00FC4AC5" w:rsidRDefault="00FC4AC5" w:rsidP="00FC4AC5">
      <w:pPr>
        <w:pStyle w:val="NormalWeb"/>
        <w:rPr>
          <w:rFonts w:ascii="Segoe UI" w:hAnsi="Segoe UI" w:cs="Segoe UI"/>
          <w:color w:val="171717"/>
        </w:rPr>
      </w:pPr>
      <w:r w:rsidRPr="00FC4AC5">
        <w:rPr>
          <w:rFonts w:ascii="Segoe UI" w:hAnsi="Segoe UI" w:cs="Segoe UI"/>
          <w:color w:val="171717"/>
        </w:rPr>
        <w:t>A hybrid cloud combines public and private clouds, allowing you to run your applications in the most appropriate location. For example</w:t>
      </w:r>
      <w:r w:rsidRPr="00FC4AC5">
        <w:rPr>
          <w:rFonts w:ascii="Segoe UI" w:hAnsi="Segoe UI" w:cs="Segoe UI"/>
          <w:color w:val="171717"/>
          <w:highlight w:val="yellow"/>
        </w:rPr>
        <w:t>, you could host a website in the public cloud and link it to a highly secure database hosted in your private cloud (or on-premises datacenter).</w:t>
      </w:r>
    </w:p>
    <w:p w:rsidR="00FC4AC5" w:rsidRDefault="00FC4AC5" w:rsidP="00FC4AC5">
      <w:pPr>
        <w:pStyle w:val="NormalWeb"/>
        <w:shd w:val="clear" w:color="auto" w:fill="FFFFFF"/>
        <w:rPr>
          <w:rFonts w:ascii="Segoe UI" w:hAnsi="Segoe UI" w:cs="Segoe UI"/>
          <w:color w:val="171717"/>
        </w:rPr>
      </w:pPr>
      <w:r>
        <w:rPr>
          <w:rFonts w:ascii="Segoe UI" w:hAnsi="Segoe UI" w:cs="Segoe UI"/>
          <w:color w:val="171717"/>
        </w:rPr>
        <w:t xml:space="preserve">This is helpful when you have some things that cannot be put in the cloud, maybe for legal reasons. For example, </w:t>
      </w:r>
      <w:r w:rsidRPr="00FC4AC5">
        <w:rPr>
          <w:rFonts w:ascii="Segoe UI" w:hAnsi="Segoe UI" w:cs="Segoe UI"/>
          <w:color w:val="171717"/>
          <w:highlight w:val="yellow"/>
        </w:rPr>
        <w:t>you may have some specific pieces of data that cannot be exposed publicly (such as medical data) which needs to be held in your private datacenter. Another example is one or more applications that run on old hardware that can't be updated. In this case, you can keep the old system running locally, and connect it to the public cloud for authorization or storage.</w:t>
      </w:r>
    </w:p>
    <w:p w:rsidR="00FC4AC5" w:rsidRDefault="00FC4AC5" w:rsidP="00FC4AC5">
      <w:pPr>
        <w:pStyle w:val="Heading4"/>
        <w:shd w:val="clear" w:color="auto" w:fill="FFFFFF"/>
        <w:spacing w:before="540" w:after="90"/>
        <w:rPr>
          <w:rFonts w:ascii="Segoe UI" w:hAnsi="Segoe UI" w:cs="Segoe UI"/>
          <w:color w:val="171717"/>
        </w:rPr>
      </w:pPr>
      <w:r>
        <w:rPr>
          <w:rFonts w:ascii="Segoe UI" w:hAnsi="Segoe UI" w:cs="Segoe UI"/>
          <w:color w:val="171717"/>
        </w:rPr>
        <w:t>Advantages</w:t>
      </w:r>
    </w:p>
    <w:p w:rsidR="00FC4AC5" w:rsidRDefault="00FC4AC5" w:rsidP="00FC4AC5">
      <w:pPr>
        <w:pStyle w:val="NormalWeb"/>
        <w:shd w:val="clear" w:color="auto" w:fill="FFFFFF"/>
        <w:rPr>
          <w:rFonts w:ascii="Segoe UI" w:hAnsi="Segoe UI" w:cs="Segoe UI"/>
          <w:color w:val="171717"/>
        </w:rPr>
      </w:pPr>
      <w:r>
        <w:rPr>
          <w:rFonts w:ascii="Segoe UI" w:hAnsi="Segoe UI" w:cs="Segoe UI"/>
          <w:color w:val="171717"/>
        </w:rPr>
        <w:t>Some advantages of a hybrid cloud are:</w:t>
      </w:r>
    </w:p>
    <w:p w:rsidR="00FC4AC5" w:rsidRDefault="00FC4AC5" w:rsidP="00FC4AC5">
      <w:pPr>
        <w:numPr>
          <w:ilvl w:val="0"/>
          <w:numId w:val="13"/>
        </w:numPr>
        <w:shd w:val="clear" w:color="auto" w:fill="FFFFFF"/>
        <w:spacing w:after="0" w:line="240" w:lineRule="auto"/>
        <w:ind w:left="570"/>
        <w:rPr>
          <w:rFonts w:ascii="Segoe UI" w:hAnsi="Segoe UI" w:cs="Segoe UI"/>
          <w:color w:val="171717"/>
        </w:rPr>
      </w:pPr>
      <w:r>
        <w:rPr>
          <w:rFonts w:ascii="Segoe UI" w:hAnsi="Segoe UI" w:cs="Segoe UI"/>
          <w:color w:val="171717"/>
        </w:rPr>
        <w:t>You can keep any systems running and accessible that use out-of-date hardware or an out-of-date operating system</w:t>
      </w:r>
    </w:p>
    <w:p w:rsidR="00FC4AC5" w:rsidRDefault="00FC4AC5" w:rsidP="00FC4AC5">
      <w:pPr>
        <w:numPr>
          <w:ilvl w:val="0"/>
          <w:numId w:val="13"/>
        </w:numPr>
        <w:shd w:val="clear" w:color="auto" w:fill="FFFFFF"/>
        <w:spacing w:after="0" w:line="240" w:lineRule="auto"/>
        <w:ind w:left="570"/>
        <w:rPr>
          <w:rFonts w:ascii="Segoe UI" w:hAnsi="Segoe UI" w:cs="Segoe UI"/>
          <w:color w:val="171717"/>
        </w:rPr>
      </w:pPr>
      <w:r>
        <w:rPr>
          <w:rFonts w:ascii="Segoe UI" w:hAnsi="Segoe UI" w:cs="Segoe UI"/>
          <w:color w:val="171717"/>
        </w:rPr>
        <w:t>You have flexibility with what you run locally versus in the cloud</w:t>
      </w:r>
    </w:p>
    <w:p w:rsidR="00FC4AC5" w:rsidRDefault="00FC4AC5" w:rsidP="00FC4AC5">
      <w:pPr>
        <w:numPr>
          <w:ilvl w:val="0"/>
          <w:numId w:val="13"/>
        </w:numPr>
        <w:shd w:val="clear" w:color="auto" w:fill="FFFFFF"/>
        <w:spacing w:after="0" w:line="240" w:lineRule="auto"/>
        <w:ind w:left="570"/>
        <w:rPr>
          <w:rFonts w:ascii="Segoe UI" w:hAnsi="Segoe UI" w:cs="Segoe UI"/>
          <w:color w:val="171717"/>
        </w:rPr>
      </w:pPr>
      <w:r>
        <w:rPr>
          <w:rFonts w:ascii="Segoe UI" w:hAnsi="Segoe UI" w:cs="Segoe UI"/>
          <w:color w:val="171717"/>
        </w:rPr>
        <w:t>You can take advantage of economies of scale from public cloud providers for services and resources where it's cheaper, and then supplement with your own equipment when it's not</w:t>
      </w:r>
    </w:p>
    <w:p w:rsidR="00FC4AC5" w:rsidRDefault="00FC4AC5" w:rsidP="00FC4AC5">
      <w:pPr>
        <w:numPr>
          <w:ilvl w:val="0"/>
          <w:numId w:val="13"/>
        </w:numPr>
        <w:shd w:val="clear" w:color="auto" w:fill="FFFFFF"/>
        <w:spacing w:after="0" w:line="240" w:lineRule="auto"/>
        <w:ind w:left="570"/>
        <w:rPr>
          <w:rFonts w:ascii="Segoe UI" w:hAnsi="Segoe UI" w:cs="Segoe UI"/>
          <w:color w:val="171717"/>
        </w:rPr>
      </w:pPr>
      <w:r>
        <w:rPr>
          <w:rFonts w:ascii="Segoe UI" w:hAnsi="Segoe UI" w:cs="Segoe UI"/>
          <w:color w:val="171717"/>
        </w:rPr>
        <w:t>You can use your own equipment to meet security, compliance, or legacy scenarios where you need to completely control the environment</w:t>
      </w:r>
    </w:p>
    <w:p w:rsidR="00FC4AC5" w:rsidRDefault="00FC4AC5" w:rsidP="00FC4AC5">
      <w:pPr>
        <w:pStyle w:val="Heading4"/>
        <w:shd w:val="clear" w:color="auto" w:fill="FFFFFF"/>
        <w:spacing w:before="540" w:after="90"/>
        <w:rPr>
          <w:rFonts w:ascii="Segoe UI" w:hAnsi="Segoe UI" w:cs="Segoe UI"/>
          <w:color w:val="171717"/>
        </w:rPr>
      </w:pPr>
      <w:r>
        <w:rPr>
          <w:rFonts w:ascii="Segoe UI" w:hAnsi="Segoe UI" w:cs="Segoe UI"/>
          <w:color w:val="171717"/>
        </w:rPr>
        <w:lastRenderedPageBreak/>
        <w:t>Disadvantages</w:t>
      </w:r>
    </w:p>
    <w:p w:rsidR="00FC4AC5" w:rsidRDefault="00FC4AC5" w:rsidP="00FC4AC5">
      <w:pPr>
        <w:pStyle w:val="NormalWeb"/>
        <w:shd w:val="clear" w:color="auto" w:fill="FFFFFF"/>
        <w:rPr>
          <w:rFonts w:ascii="Segoe UI" w:hAnsi="Segoe UI" w:cs="Segoe UI"/>
          <w:color w:val="171717"/>
        </w:rPr>
      </w:pPr>
      <w:r>
        <w:rPr>
          <w:rFonts w:ascii="Segoe UI" w:hAnsi="Segoe UI" w:cs="Segoe UI"/>
          <w:color w:val="171717"/>
        </w:rPr>
        <w:t>Some concerns you'll need to watch out for are:</w:t>
      </w:r>
    </w:p>
    <w:p w:rsidR="00FC4AC5" w:rsidRPr="00FC4AC5" w:rsidRDefault="00FC4AC5" w:rsidP="00FC4AC5">
      <w:pPr>
        <w:numPr>
          <w:ilvl w:val="0"/>
          <w:numId w:val="14"/>
        </w:numPr>
        <w:shd w:val="clear" w:color="auto" w:fill="FFFFFF"/>
        <w:spacing w:after="0" w:line="240" w:lineRule="auto"/>
        <w:ind w:left="570"/>
        <w:rPr>
          <w:rFonts w:ascii="Segoe UI" w:hAnsi="Segoe UI" w:cs="Segoe UI"/>
          <w:color w:val="171717"/>
          <w:highlight w:val="yellow"/>
        </w:rPr>
      </w:pPr>
      <w:r w:rsidRPr="00FC4AC5">
        <w:rPr>
          <w:rFonts w:ascii="Segoe UI" w:hAnsi="Segoe UI" w:cs="Segoe UI"/>
          <w:color w:val="171717"/>
          <w:highlight w:val="yellow"/>
        </w:rPr>
        <w:t xml:space="preserve">It can be more expensive than selecting one deployment model since it involves some </w:t>
      </w:r>
      <w:proofErr w:type="spellStart"/>
      <w:r w:rsidRPr="00FC4AC5">
        <w:rPr>
          <w:rFonts w:ascii="Segoe UI" w:hAnsi="Segoe UI" w:cs="Segoe UI"/>
          <w:color w:val="171717"/>
          <w:highlight w:val="yellow"/>
        </w:rPr>
        <w:t>CapEx</w:t>
      </w:r>
      <w:proofErr w:type="spellEnd"/>
      <w:r w:rsidRPr="00FC4AC5">
        <w:rPr>
          <w:rFonts w:ascii="Segoe UI" w:hAnsi="Segoe UI" w:cs="Segoe UI"/>
          <w:color w:val="171717"/>
          <w:highlight w:val="yellow"/>
        </w:rPr>
        <w:t xml:space="preserve"> cost up front</w:t>
      </w:r>
    </w:p>
    <w:p w:rsidR="00FC4AC5" w:rsidRDefault="00FC4AC5" w:rsidP="00FC4AC5">
      <w:pPr>
        <w:numPr>
          <w:ilvl w:val="0"/>
          <w:numId w:val="14"/>
        </w:numPr>
        <w:shd w:val="clear" w:color="auto" w:fill="FFFFFF"/>
        <w:spacing w:after="0" w:line="240" w:lineRule="auto"/>
        <w:ind w:left="570"/>
        <w:rPr>
          <w:rFonts w:ascii="Segoe UI" w:hAnsi="Segoe UI" w:cs="Segoe UI"/>
          <w:color w:val="171717"/>
        </w:rPr>
      </w:pPr>
      <w:r>
        <w:rPr>
          <w:rFonts w:ascii="Segoe UI" w:hAnsi="Segoe UI" w:cs="Segoe UI"/>
          <w:color w:val="171717"/>
        </w:rPr>
        <w:t>It can be more complicated to set up and manage</w:t>
      </w:r>
    </w:p>
    <w:p w:rsidR="00B7517B" w:rsidRPr="00B7517B" w:rsidRDefault="00B7517B" w:rsidP="00FC4AC5">
      <w:pPr>
        <w:pStyle w:val="Heading2"/>
        <w:shd w:val="clear" w:color="auto" w:fill="FFFFFF"/>
        <w:spacing w:before="240" w:beforeAutospacing="0"/>
        <w:rPr>
          <w:rFonts w:ascii="Segoe UI" w:hAnsi="Segoe UI" w:cs="Segoe UI"/>
          <w:color w:val="171717"/>
          <w:kern w:val="36"/>
          <w:sz w:val="32"/>
          <w:szCs w:val="48"/>
        </w:rPr>
      </w:pPr>
      <w:r w:rsidRPr="00B7517B">
        <w:rPr>
          <w:rFonts w:ascii="Segoe UI" w:hAnsi="Segoe UI" w:cs="Segoe UI"/>
          <w:color w:val="171717"/>
          <w:kern w:val="36"/>
          <w:sz w:val="32"/>
          <w:szCs w:val="48"/>
        </w:rPr>
        <w:t>Describe the differences between Infrastructure-as-a-Service (</w:t>
      </w:r>
      <w:proofErr w:type="spellStart"/>
      <w:r w:rsidRPr="00B7517B">
        <w:rPr>
          <w:rFonts w:ascii="Segoe UI" w:hAnsi="Segoe UI" w:cs="Segoe UI"/>
          <w:color w:val="171717"/>
          <w:kern w:val="36"/>
          <w:sz w:val="32"/>
          <w:szCs w:val="48"/>
        </w:rPr>
        <w:t>IaaS</w:t>
      </w:r>
      <w:proofErr w:type="spellEnd"/>
      <w:r w:rsidRPr="00B7517B">
        <w:rPr>
          <w:rFonts w:ascii="Segoe UI" w:hAnsi="Segoe UI" w:cs="Segoe UI"/>
          <w:color w:val="171717"/>
          <w:kern w:val="36"/>
          <w:sz w:val="32"/>
          <w:szCs w:val="48"/>
        </w:rPr>
        <w:t>), Platform-as-a-Service (</w:t>
      </w:r>
      <w:proofErr w:type="spellStart"/>
      <w:r w:rsidRPr="00B7517B">
        <w:rPr>
          <w:rFonts w:ascii="Segoe UI" w:hAnsi="Segoe UI" w:cs="Segoe UI"/>
          <w:color w:val="171717"/>
          <w:kern w:val="36"/>
          <w:sz w:val="32"/>
          <w:szCs w:val="48"/>
        </w:rPr>
        <w:t>PaaS</w:t>
      </w:r>
      <w:proofErr w:type="spellEnd"/>
      <w:r w:rsidRPr="00B7517B">
        <w:rPr>
          <w:rFonts w:ascii="Segoe UI" w:hAnsi="Segoe UI" w:cs="Segoe UI"/>
          <w:color w:val="171717"/>
          <w:kern w:val="36"/>
          <w:sz w:val="32"/>
          <w:szCs w:val="48"/>
        </w:rPr>
        <w:t>) and Software-as-a-Service (</w:t>
      </w:r>
      <w:proofErr w:type="spellStart"/>
      <w:r w:rsidRPr="00B7517B">
        <w:rPr>
          <w:rFonts w:ascii="Segoe UI" w:hAnsi="Segoe UI" w:cs="Segoe UI"/>
          <w:color w:val="171717"/>
          <w:kern w:val="36"/>
          <w:sz w:val="32"/>
          <w:szCs w:val="48"/>
        </w:rPr>
        <w:t>SaaS</w:t>
      </w:r>
      <w:proofErr w:type="spellEnd"/>
      <w:r w:rsidRPr="00B7517B">
        <w:rPr>
          <w:rFonts w:ascii="Segoe UI" w:hAnsi="Segoe UI" w:cs="Segoe UI"/>
          <w:color w:val="171717"/>
          <w:kern w:val="36"/>
          <w:sz w:val="32"/>
          <w:szCs w:val="48"/>
        </w:rPr>
        <w:t>)</w:t>
      </w:r>
    </w:p>
    <w:p w:rsidR="00CD64E6" w:rsidRDefault="00CD64E6" w:rsidP="00CD64E6">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Infrastructure as a service (</w:t>
      </w:r>
      <w:proofErr w:type="spellStart"/>
      <w:r>
        <w:rPr>
          <w:rFonts w:ascii="Segoe UI" w:hAnsi="Segoe UI" w:cs="Segoe UI"/>
          <w:color w:val="171717"/>
        </w:rPr>
        <w:t>IaaS</w:t>
      </w:r>
      <w:proofErr w:type="spellEnd"/>
      <w:r>
        <w:rPr>
          <w:rFonts w:ascii="Segoe UI" w:hAnsi="Segoe UI" w:cs="Segoe UI"/>
          <w:color w:val="171717"/>
        </w:rPr>
        <w:t>)</w:t>
      </w:r>
    </w:p>
    <w:p w:rsidR="00CD64E6" w:rsidRDefault="00CD64E6" w:rsidP="00CD64E6">
      <w:pPr>
        <w:pStyle w:val="NormalWeb"/>
        <w:shd w:val="clear" w:color="auto" w:fill="FFFFFF"/>
        <w:rPr>
          <w:rFonts w:ascii="Segoe UI" w:hAnsi="Segoe UI" w:cs="Segoe UI"/>
          <w:color w:val="171717"/>
        </w:rPr>
      </w:pPr>
      <w:r w:rsidRPr="00CD64E6">
        <w:rPr>
          <w:rFonts w:ascii="Segoe UI" w:hAnsi="Segoe UI" w:cs="Segoe UI"/>
          <w:color w:val="171717"/>
          <w:highlight w:val="yellow"/>
        </w:rPr>
        <w:t xml:space="preserve">Infrastructure as a Service is the most flexible category of cloud services. It aims to give you complete control over the hardware that runs your application (IT infrastructure servers and virtual machines (VMs), storage, networks, and operating systems). Instead of buying hardware, with </w:t>
      </w:r>
      <w:proofErr w:type="spellStart"/>
      <w:r w:rsidRPr="00CD64E6">
        <w:rPr>
          <w:rFonts w:ascii="Segoe UI" w:hAnsi="Segoe UI" w:cs="Segoe UI"/>
          <w:color w:val="171717"/>
          <w:highlight w:val="yellow"/>
        </w:rPr>
        <w:t>IaaS</w:t>
      </w:r>
      <w:proofErr w:type="spellEnd"/>
      <w:r w:rsidRPr="00CD64E6">
        <w:rPr>
          <w:rFonts w:ascii="Segoe UI" w:hAnsi="Segoe UI" w:cs="Segoe UI"/>
          <w:color w:val="171717"/>
          <w:highlight w:val="yellow"/>
        </w:rPr>
        <w:t>, you rent it.</w:t>
      </w:r>
      <w:r>
        <w:rPr>
          <w:rFonts w:ascii="Segoe UI" w:hAnsi="Segoe UI" w:cs="Segoe UI"/>
          <w:color w:val="171717"/>
        </w:rPr>
        <w:t xml:space="preserve"> It's an instant computing infrastructure, provisioned and managed over the internet.</w:t>
      </w:r>
    </w:p>
    <w:p w:rsidR="00CD64E6" w:rsidRPr="00CD64E6" w:rsidRDefault="00CD64E6" w:rsidP="00CD64E6">
      <w:pPr>
        <w:pStyle w:val="NormalWeb"/>
        <w:shd w:val="clear" w:color="auto" w:fill="FFFFFF"/>
        <w:rPr>
          <w:rFonts w:ascii="Segoe UI" w:hAnsi="Segoe UI" w:cs="Segoe UI"/>
          <w:b/>
          <w:color w:val="171717"/>
          <w:highlight w:val="yellow"/>
        </w:rPr>
      </w:pPr>
      <w:proofErr w:type="gramStart"/>
      <w:r w:rsidRPr="00CD64E6">
        <w:rPr>
          <w:rFonts w:ascii="Segoe UI" w:hAnsi="Segoe UI" w:cs="Segoe UI"/>
          <w:b/>
          <w:color w:val="171717"/>
          <w:highlight w:val="yellow"/>
        </w:rPr>
        <w:t>Vendor :</w:t>
      </w:r>
      <w:proofErr w:type="gramEnd"/>
      <w:r w:rsidRPr="00CD64E6">
        <w:rPr>
          <w:rFonts w:ascii="Segoe UI" w:hAnsi="Segoe UI" w:cs="Segoe UI"/>
          <w:b/>
          <w:color w:val="171717"/>
          <w:highlight w:val="yellow"/>
        </w:rPr>
        <w:t xml:space="preserve"> VM, Hardware, Storage, </w:t>
      </w:r>
      <w:proofErr w:type="spellStart"/>
      <w:r w:rsidRPr="00CD64E6">
        <w:rPr>
          <w:rFonts w:ascii="Segoe UI" w:hAnsi="Segoe UI" w:cs="Segoe UI"/>
          <w:b/>
          <w:color w:val="171717"/>
          <w:highlight w:val="yellow"/>
        </w:rPr>
        <w:t>Virulization</w:t>
      </w:r>
      <w:proofErr w:type="spellEnd"/>
    </w:p>
    <w:p w:rsidR="00CD64E6" w:rsidRPr="00CD64E6" w:rsidRDefault="00CD64E6" w:rsidP="00CD64E6">
      <w:pPr>
        <w:pStyle w:val="NormalWeb"/>
        <w:shd w:val="clear" w:color="auto" w:fill="FFFFFF"/>
        <w:rPr>
          <w:rFonts w:ascii="Segoe UI" w:hAnsi="Segoe UI" w:cs="Segoe UI"/>
          <w:b/>
          <w:color w:val="171717"/>
        </w:rPr>
      </w:pPr>
      <w:proofErr w:type="gramStart"/>
      <w:r w:rsidRPr="00CD64E6">
        <w:rPr>
          <w:rFonts w:ascii="Segoe UI" w:hAnsi="Segoe UI" w:cs="Segoe UI"/>
          <w:b/>
          <w:color w:val="171717"/>
          <w:highlight w:val="yellow"/>
        </w:rPr>
        <w:t>You :</w:t>
      </w:r>
      <w:proofErr w:type="gramEnd"/>
      <w:r w:rsidRPr="00CD64E6">
        <w:rPr>
          <w:rFonts w:ascii="Segoe UI" w:hAnsi="Segoe UI" w:cs="Segoe UI"/>
          <w:b/>
          <w:color w:val="171717"/>
          <w:highlight w:val="yellow"/>
        </w:rPr>
        <w:t xml:space="preserve"> Application, Data, Middleware, Runtime.</w:t>
      </w:r>
    </w:p>
    <w:p w:rsidR="00CD64E6" w:rsidRDefault="00CD64E6" w:rsidP="00CD64E6">
      <w:pPr>
        <w:pStyle w:val="NormalWeb"/>
        <w:shd w:val="clear" w:color="auto" w:fill="FFFFFF"/>
        <w:rPr>
          <w:rFonts w:ascii="Segoe UI" w:hAnsi="Segoe UI" w:cs="Segoe UI"/>
          <w:color w:val="171717"/>
        </w:rPr>
      </w:pPr>
      <w:proofErr w:type="spellStart"/>
      <w:r>
        <w:rPr>
          <w:rFonts w:ascii="Segoe UI" w:hAnsi="Segoe UI" w:cs="Segoe UI"/>
          <w:color w:val="171717"/>
        </w:rPr>
        <w:t>IaaS</w:t>
      </w:r>
      <w:proofErr w:type="spellEnd"/>
      <w:r>
        <w:rPr>
          <w:rFonts w:ascii="Segoe UI" w:hAnsi="Segoe UI" w:cs="Segoe UI"/>
          <w:color w:val="171717"/>
        </w:rPr>
        <w:t xml:space="preserve"> is commonly used in the following scenarios:</w:t>
      </w:r>
    </w:p>
    <w:p w:rsidR="00CD64E6" w:rsidRDefault="00CD64E6" w:rsidP="00CD64E6">
      <w:pPr>
        <w:pStyle w:val="NormalWeb"/>
        <w:numPr>
          <w:ilvl w:val="0"/>
          <w:numId w:val="15"/>
        </w:numPr>
        <w:shd w:val="clear" w:color="auto" w:fill="FFFFFF"/>
        <w:ind w:left="570"/>
        <w:rPr>
          <w:rFonts w:ascii="Segoe UI" w:hAnsi="Segoe UI" w:cs="Segoe UI"/>
          <w:color w:val="171717"/>
        </w:rPr>
      </w:pPr>
      <w:r>
        <w:rPr>
          <w:rStyle w:val="Strong"/>
          <w:rFonts w:ascii="Segoe UI" w:hAnsi="Segoe UI" w:cs="Segoe UI"/>
          <w:color w:val="171717"/>
        </w:rPr>
        <w:t>Migrating workloads.</w:t>
      </w:r>
      <w:r>
        <w:rPr>
          <w:rFonts w:ascii="Segoe UI" w:hAnsi="Segoe UI" w:cs="Segoe UI"/>
          <w:color w:val="171717"/>
        </w:rPr>
        <w:t xml:space="preserve"> Typically, </w:t>
      </w:r>
      <w:proofErr w:type="spellStart"/>
      <w:r>
        <w:rPr>
          <w:rFonts w:ascii="Segoe UI" w:hAnsi="Segoe UI" w:cs="Segoe UI"/>
          <w:color w:val="171717"/>
        </w:rPr>
        <w:t>IaaS</w:t>
      </w:r>
      <w:proofErr w:type="spellEnd"/>
      <w:r>
        <w:rPr>
          <w:rFonts w:ascii="Segoe UI" w:hAnsi="Segoe UI" w:cs="Segoe UI"/>
          <w:color w:val="171717"/>
        </w:rPr>
        <w:t xml:space="preserve"> facilities are managed in a similar way as on-premises infrastructure and provide an easy migration path for moving existing applications to the cloud.</w:t>
      </w:r>
    </w:p>
    <w:p w:rsidR="00CD64E6" w:rsidRDefault="00CD64E6" w:rsidP="00CD64E6">
      <w:pPr>
        <w:pStyle w:val="NormalWeb"/>
        <w:numPr>
          <w:ilvl w:val="0"/>
          <w:numId w:val="15"/>
        </w:numPr>
        <w:shd w:val="clear" w:color="auto" w:fill="FFFFFF"/>
        <w:ind w:left="570"/>
        <w:rPr>
          <w:rFonts w:ascii="Segoe UI" w:hAnsi="Segoe UI" w:cs="Segoe UI"/>
          <w:color w:val="171717"/>
        </w:rPr>
      </w:pPr>
      <w:r>
        <w:rPr>
          <w:rStyle w:val="Strong"/>
          <w:rFonts w:ascii="Segoe UI" w:hAnsi="Segoe UI" w:cs="Segoe UI"/>
          <w:color w:val="171717"/>
        </w:rPr>
        <w:t>Test and development.</w:t>
      </w:r>
      <w:r>
        <w:rPr>
          <w:rFonts w:ascii="Segoe UI" w:hAnsi="Segoe UI" w:cs="Segoe UI"/>
          <w:color w:val="171717"/>
        </w:rPr>
        <w:t xml:space="preserve"> Teams can quickly set up and dismantle test and development environments, bringing new applications to market faster. </w:t>
      </w:r>
      <w:proofErr w:type="spellStart"/>
      <w:r>
        <w:rPr>
          <w:rFonts w:ascii="Segoe UI" w:hAnsi="Segoe UI" w:cs="Segoe UI"/>
          <w:color w:val="171717"/>
        </w:rPr>
        <w:t>IaaS</w:t>
      </w:r>
      <w:proofErr w:type="spellEnd"/>
      <w:r>
        <w:rPr>
          <w:rFonts w:ascii="Segoe UI" w:hAnsi="Segoe UI" w:cs="Segoe UI"/>
          <w:color w:val="171717"/>
        </w:rPr>
        <w:t xml:space="preserve"> makes scaling development and testing environments, fast and economical.</w:t>
      </w:r>
    </w:p>
    <w:p w:rsidR="00CD64E6" w:rsidRDefault="00CD64E6" w:rsidP="00CD64E6">
      <w:pPr>
        <w:pStyle w:val="NormalWeb"/>
        <w:numPr>
          <w:ilvl w:val="0"/>
          <w:numId w:val="15"/>
        </w:numPr>
        <w:shd w:val="clear" w:color="auto" w:fill="FFFFFF"/>
        <w:ind w:left="570"/>
        <w:rPr>
          <w:rFonts w:ascii="Segoe UI" w:hAnsi="Segoe UI" w:cs="Segoe UI"/>
          <w:color w:val="171717"/>
        </w:rPr>
      </w:pPr>
      <w:r>
        <w:rPr>
          <w:rStyle w:val="Strong"/>
          <w:rFonts w:ascii="Segoe UI" w:hAnsi="Segoe UI" w:cs="Segoe UI"/>
          <w:color w:val="171717"/>
        </w:rPr>
        <w:t>Storage, backup, and recovery.</w:t>
      </w:r>
      <w:r>
        <w:rPr>
          <w:rFonts w:ascii="Segoe UI" w:hAnsi="Segoe UI" w:cs="Segoe UI"/>
          <w:color w:val="171717"/>
        </w:rPr>
        <w:t xml:space="preserve"> Organizations avoid the capital outlay and complexity of storage management, which typically requires skilled staff to manage data and meet legal and compliance requirements. </w:t>
      </w:r>
      <w:proofErr w:type="spellStart"/>
      <w:r>
        <w:rPr>
          <w:rFonts w:ascii="Segoe UI" w:hAnsi="Segoe UI" w:cs="Segoe UI"/>
          <w:color w:val="171717"/>
        </w:rPr>
        <w:t>IaaS</w:t>
      </w:r>
      <w:proofErr w:type="spellEnd"/>
      <w:r>
        <w:rPr>
          <w:rFonts w:ascii="Segoe UI" w:hAnsi="Segoe UI" w:cs="Segoe UI"/>
          <w:color w:val="171717"/>
        </w:rPr>
        <w:t xml:space="preserve"> is useful for managing unpredictable demand and steadily growing storage needs. </w:t>
      </w:r>
      <w:proofErr w:type="spellStart"/>
      <w:r>
        <w:rPr>
          <w:rFonts w:ascii="Segoe UI" w:hAnsi="Segoe UI" w:cs="Segoe UI"/>
          <w:color w:val="171717"/>
        </w:rPr>
        <w:t>IaaS</w:t>
      </w:r>
      <w:proofErr w:type="spellEnd"/>
      <w:r>
        <w:rPr>
          <w:rFonts w:ascii="Segoe UI" w:hAnsi="Segoe UI" w:cs="Segoe UI"/>
          <w:color w:val="171717"/>
        </w:rPr>
        <w:t xml:space="preserve"> can also simplify the planning and management of backup and recovery systems.</w:t>
      </w:r>
    </w:p>
    <w:p w:rsidR="00CD64E6" w:rsidRPr="00F733FC" w:rsidRDefault="00CD64E6" w:rsidP="00F733FC">
      <w:pPr>
        <w:pStyle w:val="Heading2"/>
        <w:shd w:val="clear" w:color="auto" w:fill="FFFFFF"/>
        <w:spacing w:before="480" w:beforeAutospacing="0" w:after="180" w:afterAutospacing="0"/>
        <w:rPr>
          <w:rFonts w:ascii="Segoe UI" w:hAnsi="Segoe UI" w:cs="Segoe UI"/>
          <w:color w:val="171717"/>
          <w:sz w:val="22"/>
        </w:rPr>
      </w:pPr>
      <w:r w:rsidRPr="00F733FC">
        <w:rPr>
          <w:rFonts w:ascii="Segoe UI" w:hAnsi="Segoe UI" w:cs="Segoe UI"/>
          <w:color w:val="171717"/>
          <w:sz w:val="22"/>
        </w:rPr>
        <w:t>Platform as a service (</w:t>
      </w:r>
      <w:proofErr w:type="spellStart"/>
      <w:r w:rsidRPr="00F733FC">
        <w:rPr>
          <w:rFonts w:ascii="Segoe UI" w:hAnsi="Segoe UI" w:cs="Segoe UI"/>
          <w:color w:val="171717"/>
          <w:sz w:val="22"/>
        </w:rPr>
        <w:t>PaaS</w:t>
      </w:r>
      <w:proofErr w:type="spellEnd"/>
      <w:r w:rsidRPr="00F733FC">
        <w:rPr>
          <w:rFonts w:ascii="Segoe UI" w:hAnsi="Segoe UI" w:cs="Segoe UI"/>
          <w:color w:val="171717"/>
          <w:sz w:val="22"/>
        </w:rPr>
        <w:t>)</w:t>
      </w:r>
    </w:p>
    <w:p w:rsidR="00CD64E6" w:rsidRDefault="00CD64E6" w:rsidP="00CD64E6">
      <w:pPr>
        <w:pStyle w:val="NormalWeb"/>
        <w:shd w:val="clear" w:color="auto" w:fill="FFFFFF"/>
        <w:rPr>
          <w:rFonts w:ascii="Segoe UI" w:hAnsi="Segoe UI" w:cs="Segoe UI"/>
          <w:color w:val="171717"/>
        </w:rPr>
      </w:pPr>
      <w:proofErr w:type="spellStart"/>
      <w:r>
        <w:rPr>
          <w:rFonts w:ascii="Segoe UI" w:hAnsi="Segoe UI" w:cs="Segoe UI"/>
          <w:color w:val="171717"/>
        </w:rPr>
        <w:t>PaaS</w:t>
      </w:r>
      <w:proofErr w:type="spellEnd"/>
      <w:r>
        <w:rPr>
          <w:rFonts w:ascii="Segoe UI" w:hAnsi="Segoe UI" w:cs="Segoe UI"/>
          <w:color w:val="171717"/>
        </w:rPr>
        <w:t xml:space="preserve"> provides an environment for building, testing, and deploying software applications. The goal of </w:t>
      </w:r>
      <w:proofErr w:type="spellStart"/>
      <w:r>
        <w:rPr>
          <w:rFonts w:ascii="Segoe UI" w:hAnsi="Segoe UI" w:cs="Segoe UI"/>
          <w:color w:val="171717"/>
        </w:rPr>
        <w:t>PaaS</w:t>
      </w:r>
      <w:proofErr w:type="spellEnd"/>
      <w:r>
        <w:rPr>
          <w:rFonts w:ascii="Segoe UI" w:hAnsi="Segoe UI" w:cs="Segoe UI"/>
          <w:color w:val="171717"/>
        </w:rPr>
        <w:t xml:space="preserve"> is to help you create an application quickly without managing the underlying infrastructure. For example, when deploying a web application using </w:t>
      </w:r>
      <w:proofErr w:type="spellStart"/>
      <w:r>
        <w:rPr>
          <w:rFonts w:ascii="Segoe UI" w:hAnsi="Segoe UI" w:cs="Segoe UI"/>
          <w:color w:val="171717"/>
        </w:rPr>
        <w:t>PaaS</w:t>
      </w:r>
      <w:proofErr w:type="spellEnd"/>
      <w:r>
        <w:rPr>
          <w:rFonts w:ascii="Segoe UI" w:hAnsi="Segoe UI" w:cs="Segoe UI"/>
          <w:color w:val="171717"/>
        </w:rPr>
        <w:t>, you don't have to install an operating system, web server, or even system updates.</w:t>
      </w:r>
    </w:p>
    <w:p w:rsidR="00CD64E6" w:rsidRPr="00CD64E6" w:rsidRDefault="00CD64E6" w:rsidP="00CD64E6">
      <w:pPr>
        <w:pStyle w:val="NormalWeb"/>
        <w:shd w:val="clear" w:color="auto" w:fill="FFFFFF"/>
        <w:rPr>
          <w:rFonts w:ascii="Segoe UI" w:hAnsi="Segoe UI" w:cs="Segoe UI"/>
          <w:b/>
          <w:color w:val="171717"/>
          <w:highlight w:val="yellow"/>
        </w:rPr>
      </w:pPr>
      <w:proofErr w:type="gramStart"/>
      <w:r w:rsidRPr="00CD64E6">
        <w:rPr>
          <w:rFonts w:ascii="Segoe UI" w:hAnsi="Segoe UI" w:cs="Segoe UI"/>
          <w:b/>
          <w:color w:val="171717"/>
          <w:highlight w:val="yellow"/>
        </w:rPr>
        <w:t>Vendor :</w:t>
      </w:r>
      <w:proofErr w:type="gramEnd"/>
      <w:r w:rsidRPr="00CD64E6">
        <w:rPr>
          <w:rFonts w:ascii="Segoe UI" w:hAnsi="Segoe UI" w:cs="Segoe UI"/>
          <w:b/>
          <w:color w:val="171717"/>
          <w:highlight w:val="yellow"/>
        </w:rPr>
        <w:t xml:space="preserve"> VM, Hardware, Storage, </w:t>
      </w:r>
      <w:proofErr w:type="spellStart"/>
      <w:r w:rsidRPr="00CD64E6">
        <w:rPr>
          <w:rFonts w:ascii="Segoe UI" w:hAnsi="Segoe UI" w:cs="Segoe UI"/>
          <w:b/>
          <w:color w:val="171717"/>
          <w:highlight w:val="yellow"/>
        </w:rPr>
        <w:t>Virulization</w:t>
      </w:r>
      <w:proofErr w:type="spellEnd"/>
      <w:r>
        <w:rPr>
          <w:rFonts w:ascii="Segoe UI" w:hAnsi="Segoe UI" w:cs="Segoe UI"/>
          <w:b/>
          <w:color w:val="171717"/>
          <w:highlight w:val="yellow"/>
        </w:rPr>
        <w:t>,</w:t>
      </w:r>
      <w:r w:rsidRPr="00CD64E6">
        <w:rPr>
          <w:rFonts w:ascii="Segoe UI" w:hAnsi="Segoe UI" w:cs="Segoe UI"/>
          <w:b/>
          <w:color w:val="171717"/>
          <w:highlight w:val="yellow"/>
        </w:rPr>
        <w:t xml:space="preserve"> Middleware, Runtime</w:t>
      </w:r>
    </w:p>
    <w:p w:rsidR="00CD64E6" w:rsidRPr="00CD64E6" w:rsidRDefault="00CD64E6" w:rsidP="00CD64E6">
      <w:pPr>
        <w:pStyle w:val="NormalWeb"/>
        <w:shd w:val="clear" w:color="auto" w:fill="FFFFFF"/>
        <w:rPr>
          <w:rFonts w:ascii="Segoe UI" w:hAnsi="Segoe UI" w:cs="Segoe UI"/>
          <w:b/>
          <w:color w:val="171717"/>
        </w:rPr>
      </w:pPr>
      <w:proofErr w:type="gramStart"/>
      <w:r w:rsidRPr="00CD64E6">
        <w:rPr>
          <w:rFonts w:ascii="Segoe UI" w:hAnsi="Segoe UI" w:cs="Segoe UI"/>
          <w:b/>
          <w:color w:val="171717"/>
          <w:highlight w:val="yellow"/>
        </w:rPr>
        <w:t>You :</w:t>
      </w:r>
      <w:proofErr w:type="gramEnd"/>
      <w:r w:rsidRPr="00CD64E6">
        <w:rPr>
          <w:rFonts w:ascii="Segoe UI" w:hAnsi="Segoe UI" w:cs="Segoe UI"/>
          <w:b/>
          <w:color w:val="171717"/>
          <w:highlight w:val="yellow"/>
        </w:rPr>
        <w:t xml:space="preserve"> Application, Data,.</w:t>
      </w:r>
    </w:p>
    <w:p w:rsidR="00F50D94" w:rsidRDefault="00CD64E6" w:rsidP="00F50D94">
      <w:pPr>
        <w:shd w:val="clear" w:color="auto" w:fill="FFFFFF"/>
        <w:spacing w:before="240" w:after="100" w:afterAutospacing="1" w:line="240" w:lineRule="auto"/>
        <w:rPr>
          <w:rFonts w:ascii="Segoe UI" w:eastAsia="Times New Roman" w:hAnsi="Segoe UI" w:cs="Segoe UI"/>
          <w:color w:val="171717"/>
          <w:sz w:val="24"/>
          <w:szCs w:val="24"/>
        </w:rPr>
      </w:pPr>
      <w:proofErr w:type="spellStart"/>
      <w:r w:rsidRPr="00CD64E6">
        <w:rPr>
          <w:rFonts w:ascii="Segoe UI" w:eastAsia="Times New Roman" w:hAnsi="Segoe UI" w:cs="Segoe UI"/>
          <w:color w:val="171717"/>
          <w:sz w:val="24"/>
          <w:szCs w:val="24"/>
        </w:rPr>
        <w:lastRenderedPageBreak/>
        <w:t>PaaS</w:t>
      </w:r>
      <w:proofErr w:type="spellEnd"/>
      <w:r w:rsidRPr="00CD64E6">
        <w:rPr>
          <w:rFonts w:ascii="Segoe UI" w:eastAsia="Times New Roman" w:hAnsi="Segoe UI" w:cs="Segoe UI"/>
          <w:color w:val="171717"/>
          <w:sz w:val="24"/>
          <w:szCs w:val="24"/>
        </w:rPr>
        <w:t xml:space="preserve"> is commonly used in the following scenarios</w:t>
      </w:r>
    </w:p>
    <w:p w:rsidR="00CD64E6" w:rsidRPr="00CD64E6" w:rsidRDefault="00CD64E6" w:rsidP="00CD64E6">
      <w:pPr>
        <w:pStyle w:val="ListParagraph"/>
        <w:numPr>
          <w:ilvl w:val="0"/>
          <w:numId w:val="16"/>
        </w:numPr>
        <w:shd w:val="clear" w:color="auto" w:fill="FFFFFF"/>
        <w:spacing w:before="240" w:after="100" w:afterAutospacing="1" w:line="240" w:lineRule="auto"/>
        <w:rPr>
          <w:rFonts w:ascii="Segoe UI" w:hAnsi="Segoe UI" w:cs="Segoe UI"/>
          <w:color w:val="171717"/>
          <w:shd w:val="clear" w:color="auto" w:fill="FFFFFF"/>
        </w:rPr>
      </w:pPr>
      <w:r w:rsidRPr="00CD64E6">
        <w:rPr>
          <w:rStyle w:val="Strong"/>
          <w:rFonts w:ascii="Segoe UI" w:hAnsi="Segoe UI" w:cs="Segoe UI"/>
          <w:color w:val="171717"/>
          <w:shd w:val="clear" w:color="auto" w:fill="FFFFFF"/>
        </w:rPr>
        <w:t>Development framework.</w:t>
      </w:r>
      <w:r w:rsidRPr="00CD64E6">
        <w:rPr>
          <w:rFonts w:ascii="Segoe UI" w:hAnsi="Segoe UI" w:cs="Segoe UI"/>
          <w:color w:val="171717"/>
          <w:shd w:val="clear" w:color="auto" w:fill="FFFFFF"/>
        </w:rPr>
        <w:t> </w:t>
      </w:r>
      <w:proofErr w:type="spellStart"/>
      <w:r w:rsidRPr="00CD64E6">
        <w:rPr>
          <w:rFonts w:ascii="Segoe UI" w:hAnsi="Segoe UI" w:cs="Segoe UI"/>
          <w:color w:val="171717"/>
          <w:shd w:val="clear" w:color="auto" w:fill="FFFFFF"/>
        </w:rPr>
        <w:t>PaaS</w:t>
      </w:r>
      <w:proofErr w:type="spellEnd"/>
      <w:r w:rsidRPr="00CD64E6">
        <w:rPr>
          <w:rFonts w:ascii="Segoe UI" w:hAnsi="Segoe UI" w:cs="Segoe UI"/>
          <w:color w:val="171717"/>
          <w:shd w:val="clear" w:color="auto" w:fill="FFFFFF"/>
        </w:rPr>
        <w:t xml:space="preserve"> provides a framework that developers can build upon to develop or customize cloud-based applications. Just like Microsoft Excel macro, </w:t>
      </w:r>
      <w:proofErr w:type="spellStart"/>
      <w:r w:rsidRPr="00CD64E6">
        <w:rPr>
          <w:rFonts w:ascii="Segoe UI" w:hAnsi="Segoe UI" w:cs="Segoe UI"/>
          <w:color w:val="171717"/>
          <w:shd w:val="clear" w:color="auto" w:fill="FFFFFF"/>
        </w:rPr>
        <w:t>PaaS</w:t>
      </w:r>
      <w:proofErr w:type="spellEnd"/>
      <w:r w:rsidRPr="00CD64E6">
        <w:rPr>
          <w:rFonts w:ascii="Segoe UI" w:hAnsi="Segoe UI" w:cs="Segoe UI"/>
          <w:color w:val="171717"/>
          <w:shd w:val="clear" w:color="auto" w:fill="FFFFFF"/>
        </w:rPr>
        <w:t xml:space="preserve"> lets developers create applications using built-in software components. </w:t>
      </w:r>
    </w:p>
    <w:p w:rsidR="00CD64E6" w:rsidRPr="00CD64E6" w:rsidRDefault="00CD64E6" w:rsidP="00CD64E6">
      <w:pPr>
        <w:pStyle w:val="ListParagraph"/>
        <w:numPr>
          <w:ilvl w:val="0"/>
          <w:numId w:val="16"/>
        </w:numPr>
        <w:shd w:val="clear" w:color="auto" w:fill="FFFFFF"/>
        <w:spacing w:before="240" w:after="100" w:afterAutospacing="1" w:line="240" w:lineRule="auto"/>
        <w:rPr>
          <w:rFonts w:ascii="Segoe UI" w:eastAsia="Times New Roman" w:hAnsi="Segoe UI" w:cs="Segoe UI"/>
          <w:color w:val="171717"/>
          <w:sz w:val="24"/>
          <w:szCs w:val="24"/>
        </w:rPr>
      </w:pPr>
      <w:r w:rsidRPr="00CD64E6">
        <w:rPr>
          <w:rStyle w:val="Strong"/>
          <w:rFonts w:ascii="Segoe UI" w:hAnsi="Segoe UI" w:cs="Segoe UI"/>
          <w:color w:val="171717"/>
          <w:shd w:val="clear" w:color="auto" w:fill="FFFFFF"/>
        </w:rPr>
        <w:t>Analytics or business intelligence.</w:t>
      </w:r>
      <w:r w:rsidRPr="00CD64E6">
        <w:rPr>
          <w:rFonts w:ascii="Segoe UI" w:hAnsi="Segoe UI" w:cs="Segoe UI"/>
          <w:color w:val="171717"/>
          <w:shd w:val="clear" w:color="auto" w:fill="FFFFFF"/>
        </w:rPr>
        <w:t xml:space="preserve"> Tools provided as a service with </w:t>
      </w:r>
      <w:proofErr w:type="spellStart"/>
      <w:r w:rsidRPr="00CD64E6">
        <w:rPr>
          <w:rFonts w:ascii="Segoe UI" w:hAnsi="Segoe UI" w:cs="Segoe UI"/>
          <w:color w:val="171717"/>
          <w:shd w:val="clear" w:color="auto" w:fill="FFFFFF"/>
        </w:rPr>
        <w:t>PaaS</w:t>
      </w:r>
      <w:proofErr w:type="spellEnd"/>
      <w:r w:rsidRPr="00CD64E6">
        <w:rPr>
          <w:rFonts w:ascii="Segoe UI" w:hAnsi="Segoe UI" w:cs="Segoe UI"/>
          <w:color w:val="171717"/>
          <w:shd w:val="clear" w:color="auto" w:fill="FFFFFF"/>
        </w:rPr>
        <w:t xml:space="preserve"> allow organizations to analyze and mine their data. They can find insights and patterns, and predict outcomes to improve business decisions such as forecasting, product design, and investment returns.</w:t>
      </w:r>
    </w:p>
    <w:p w:rsidR="00CD64E6" w:rsidRPr="00F733FC" w:rsidRDefault="00CD64E6" w:rsidP="00F733FC">
      <w:pPr>
        <w:pStyle w:val="Heading2"/>
        <w:shd w:val="clear" w:color="auto" w:fill="FFFFFF"/>
        <w:spacing w:before="480" w:beforeAutospacing="0" w:after="180" w:afterAutospacing="0"/>
        <w:rPr>
          <w:rFonts w:ascii="Segoe UI" w:hAnsi="Segoe UI" w:cs="Segoe UI"/>
          <w:color w:val="171717"/>
          <w:sz w:val="22"/>
        </w:rPr>
      </w:pPr>
      <w:r w:rsidRPr="00F733FC">
        <w:rPr>
          <w:rFonts w:ascii="Segoe UI" w:hAnsi="Segoe UI" w:cs="Segoe UI"/>
          <w:color w:val="171717"/>
          <w:sz w:val="22"/>
        </w:rPr>
        <w:t>Software as a service (</w:t>
      </w:r>
      <w:proofErr w:type="spellStart"/>
      <w:r w:rsidRPr="00F733FC">
        <w:rPr>
          <w:rFonts w:ascii="Segoe UI" w:hAnsi="Segoe UI" w:cs="Segoe UI"/>
          <w:color w:val="171717"/>
          <w:sz w:val="22"/>
        </w:rPr>
        <w:t>SaaS</w:t>
      </w:r>
      <w:proofErr w:type="spellEnd"/>
      <w:r w:rsidRPr="00F733FC">
        <w:rPr>
          <w:rFonts w:ascii="Segoe UI" w:hAnsi="Segoe UI" w:cs="Segoe UI"/>
          <w:color w:val="171717"/>
          <w:sz w:val="22"/>
        </w:rPr>
        <w:t>)</w:t>
      </w:r>
    </w:p>
    <w:p w:rsidR="00CD64E6" w:rsidRDefault="00CD64E6" w:rsidP="00CD64E6">
      <w:pPr>
        <w:pStyle w:val="NormalWeb"/>
        <w:shd w:val="clear" w:color="auto" w:fill="FFFFFF"/>
        <w:rPr>
          <w:rFonts w:ascii="Segoe UI" w:hAnsi="Segoe UI" w:cs="Segoe UI"/>
          <w:color w:val="171717"/>
        </w:rPr>
      </w:pPr>
      <w:proofErr w:type="spellStart"/>
      <w:r>
        <w:rPr>
          <w:rFonts w:ascii="Segoe UI" w:hAnsi="Segoe UI" w:cs="Segoe UI"/>
          <w:color w:val="171717"/>
        </w:rPr>
        <w:t>SaaS</w:t>
      </w:r>
      <w:proofErr w:type="spellEnd"/>
      <w:r>
        <w:rPr>
          <w:rFonts w:ascii="Segoe UI" w:hAnsi="Segoe UI" w:cs="Segoe UI"/>
          <w:color w:val="171717"/>
        </w:rPr>
        <w:t xml:space="preserve"> is software that is centrally hosted and managed for the end customer. It is usually based on an architecture where one version of the application is used for all customers, and licensed through a monthly or annual subscription. Office 365, Skype, and Dynamics CRM Online are perfect examples of </w:t>
      </w:r>
      <w:proofErr w:type="spellStart"/>
      <w:r>
        <w:rPr>
          <w:rFonts w:ascii="Segoe UI" w:hAnsi="Segoe UI" w:cs="Segoe UI"/>
          <w:color w:val="171717"/>
        </w:rPr>
        <w:t>SaaS</w:t>
      </w:r>
      <w:proofErr w:type="spellEnd"/>
      <w:r>
        <w:rPr>
          <w:rFonts w:ascii="Segoe UI" w:hAnsi="Segoe UI" w:cs="Segoe UI"/>
          <w:color w:val="171717"/>
        </w:rPr>
        <w:t xml:space="preserve"> software.</w:t>
      </w:r>
    </w:p>
    <w:p w:rsidR="00CD64E6" w:rsidRPr="00CD64E6" w:rsidRDefault="00CD64E6" w:rsidP="00CD64E6">
      <w:pPr>
        <w:pStyle w:val="NormalWeb"/>
        <w:shd w:val="clear" w:color="auto" w:fill="FFFFFF"/>
        <w:rPr>
          <w:rFonts w:ascii="Segoe UI" w:hAnsi="Segoe UI" w:cs="Segoe UI"/>
          <w:b/>
          <w:color w:val="171717"/>
          <w:highlight w:val="yellow"/>
        </w:rPr>
      </w:pPr>
      <w:proofErr w:type="gramStart"/>
      <w:r w:rsidRPr="00CD64E6">
        <w:rPr>
          <w:rFonts w:ascii="Segoe UI" w:hAnsi="Segoe UI" w:cs="Segoe UI"/>
          <w:b/>
          <w:color w:val="171717"/>
          <w:highlight w:val="yellow"/>
        </w:rPr>
        <w:t>Vendor :</w:t>
      </w:r>
      <w:proofErr w:type="gramEnd"/>
      <w:r w:rsidRPr="00CD64E6">
        <w:rPr>
          <w:rFonts w:ascii="Segoe UI" w:hAnsi="Segoe UI" w:cs="Segoe UI"/>
          <w:b/>
          <w:color w:val="171717"/>
          <w:highlight w:val="yellow"/>
        </w:rPr>
        <w:t xml:space="preserve"> VM, Hardware, Storage, </w:t>
      </w:r>
      <w:proofErr w:type="spellStart"/>
      <w:r w:rsidRPr="00CD64E6">
        <w:rPr>
          <w:rFonts w:ascii="Segoe UI" w:hAnsi="Segoe UI" w:cs="Segoe UI"/>
          <w:b/>
          <w:color w:val="171717"/>
          <w:highlight w:val="yellow"/>
        </w:rPr>
        <w:t>Virulization</w:t>
      </w:r>
      <w:proofErr w:type="spellEnd"/>
      <w:r>
        <w:rPr>
          <w:rFonts w:ascii="Segoe UI" w:hAnsi="Segoe UI" w:cs="Segoe UI"/>
          <w:b/>
          <w:color w:val="171717"/>
          <w:highlight w:val="yellow"/>
        </w:rPr>
        <w:t>,</w:t>
      </w:r>
      <w:r w:rsidRPr="00CD64E6">
        <w:rPr>
          <w:rFonts w:ascii="Segoe UI" w:hAnsi="Segoe UI" w:cs="Segoe UI"/>
          <w:b/>
          <w:color w:val="171717"/>
          <w:highlight w:val="yellow"/>
        </w:rPr>
        <w:t xml:space="preserve"> Middleware, Runtime</w:t>
      </w:r>
      <w:r>
        <w:rPr>
          <w:rFonts w:ascii="Segoe UI" w:hAnsi="Segoe UI" w:cs="Segoe UI"/>
          <w:b/>
          <w:color w:val="171717"/>
          <w:highlight w:val="yellow"/>
        </w:rPr>
        <w:t>, Application, Data</w:t>
      </w:r>
    </w:p>
    <w:p w:rsidR="00CD64E6" w:rsidRPr="00CD64E6" w:rsidRDefault="00CD64E6" w:rsidP="00CD64E6">
      <w:pPr>
        <w:pStyle w:val="NormalWeb"/>
        <w:shd w:val="clear" w:color="auto" w:fill="FFFFFF"/>
        <w:rPr>
          <w:rFonts w:ascii="Segoe UI" w:hAnsi="Segoe UI" w:cs="Segoe UI"/>
          <w:b/>
          <w:color w:val="171717"/>
        </w:rPr>
      </w:pPr>
      <w:r w:rsidRPr="00CD64E6">
        <w:rPr>
          <w:rFonts w:ascii="Segoe UI" w:hAnsi="Segoe UI" w:cs="Segoe UI"/>
          <w:b/>
          <w:color w:val="171717"/>
          <w:highlight w:val="yellow"/>
        </w:rPr>
        <w:t xml:space="preserve">You : </w:t>
      </w:r>
      <w:r>
        <w:rPr>
          <w:rFonts w:ascii="Segoe UI" w:hAnsi="Segoe UI" w:cs="Segoe UI"/>
          <w:b/>
          <w:color w:val="171717"/>
          <w:highlight w:val="yellow"/>
        </w:rPr>
        <w:t>Deploy the application</w:t>
      </w:r>
      <w:r w:rsidRPr="00CD64E6">
        <w:rPr>
          <w:rFonts w:ascii="Segoe UI" w:hAnsi="Segoe UI" w:cs="Segoe UI"/>
          <w:b/>
          <w:color w:val="171717"/>
          <w:highlight w:val="yellow"/>
        </w:rPr>
        <w:t>,.</w:t>
      </w:r>
    </w:p>
    <w:p w:rsidR="00CC4691" w:rsidRPr="00F733FC" w:rsidRDefault="00CC4691" w:rsidP="00CC4691">
      <w:pPr>
        <w:pStyle w:val="Heading2"/>
        <w:shd w:val="clear" w:color="auto" w:fill="FFFFFF"/>
        <w:spacing w:before="480" w:beforeAutospacing="0" w:after="180" w:afterAutospacing="0"/>
        <w:rPr>
          <w:rFonts w:ascii="Segoe UI" w:hAnsi="Segoe UI" w:cs="Segoe UI"/>
          <w:color w:val="171717"/>
          <w:sz w:val="22"/>
        </w:rPr>
      </w:pPr>
      <w:r w:rsidRPr="00F733FC">
        <w:rPr>
          <w:rFonts w:ascii="Segoe UI" w:hAnsi="Segoe UI" w:cs="Segoe UI"/>
          <w:color w:val="171717"/>
          <w:sz w:val="22"/>
        </w:rPr>
        <w:t>Cost and Ownership</w:t>
      </w:r>
    </w:p>
    <w:tbl>
      <w:tblPr>
        <w:tblW w:w="10815" w:type="dxa"/>
        <w:tblCellMar>
          <w:top w:w="15" w:type="dxa"/>
          <w:left w:w="15" w:type="dxa"/>
          <w:bottom w:w="15" w:type="dxa"/>
          <w:right w:w="15" w:type="dxa"/>
        </w:tblCellMar>
        <w:tblLook w:val="04A0" w:firstRow="1" w:lastRow="0" w:firstColumn="1" w:lastColumn="0" w:noHBand="0" w:noVBand="1"/>
      </w:tblPr>
      <w:tblGrid>
        <w:gridCol w:w="1183"/>
        <w:gridCol w:w="2330"/>
        <w:gridCol w:w="2610"/>
        <w:gridCol w:w="4692"/>
      </w:tblGrid>
      <w:tr w:rsidR="00CC4691" w:rsidTr="005570DE">
        <w:trPr>
          <w:trHeight w:val="527"/>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CC4691" w:rsidRDefault="00CC4691">
            <w:pPr>
              <w:rPr>
                <w:b/>
                <w:bCs/>
                <w:sz w:val="24"/>
                <w:szCs w:val="24"/>
              </w:rPr>
            </w:pPr>
          </w:p>
        </w:tc>
        <w:tc>
          <w:tcPr>
            <w:tcW w:w="2330" w:type="dxa"/>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CC4691" w:rsidRDefault="00CC4691">
            <w:pPr>
              <w:rPr>
                <w:b/>
                <w:bCs/>
                <w:sz w:val="24"/>
                <w:szCs w:val="24"/>
              </w:rPr>
            </w:pPr>
            <w:proofErr w:type="spellStart"/>
            <w:r>
              <w:rPr>
                <w:b/>
                <w:bCs/>
              </w:rPr>
              <w:t>IaaS</w:t>
            </w:r>
            <w:proofErr w:type="spellEnd"/>
          </w:p>
        </w:tc>
        <w:tc>
          <w:tcPr>
            <w:tcW w:w="2610" w:type="dxa"/>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CC4691" w:rsidRDefault="00CC4691">
            <w:pPr>
              <w:rPr>
                <w:b/>
                <w:bCs/>
                <w:sz w:val="24"/>
                <w:szCs w:val="24"/>
              </w:rPr>
            </w:pPr>
            <w:proofErr w:type="spellStart"/>
            <w:r>
              <w:rPr>
                <w:b/>
                <w:bCs/>
              </w:rPr>
              <w:t>PaaS</w:t>
            </w:r>
            <w:proofErr w:type="spellEnd"/>
          </w:p>
        </w:tc>
        <w:tc>
          <w:tcPr>
            <w:tcW w:w="4692" w:type="dxa"/>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CC4691" w:rsidRDefault="00CC4691">
            <w:pPr>
              <w:rPr>
                <w:b/>
                <w:bCs/>
                <w:sz w:val="24"/>
                <w:szCs w:val="24"/>
              </w:rPr>
            </w:pPr>
            <w:proofErr w:type="spellStart"/>
            <w:r>
              <w:rPr>
                <w:b/>
                <w:bCs/>
              </w:rPr>
              <w:t>SaaS</w:t>
            </w:r>
            <w:proofErr w:type="spellEnd"/>
          </w:p>
        </w:tc>
      </w:tr>
      <w:tr w:rsidR="00CC4691" w:rsidTr="005570DE">
        <w:trPr>
          <w:trHeight w:val="1415"/>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CC4691" w:rsidRDefault="00CC4691">
            <w:pPr>
              <w:rPr>
                <w:sz w:val="24"/>
                <w:szCs w:val="24"/>
              </w:rPr>
            </w:pPr>
            <w:r>
              <w:t>Upfront costs</w:t>
            </w:r>
          </w:p>
        </w:tc>
        <w:tc>
          <w:tcPr>
            <w:tcW w:w="2330"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C4691" w:rsidRDefault="00CC4691">
            <w:pPr>
              <w:rPr>
                <w:sz w:val="24"/>
                <w:szCs w:val="24"/>
              </w:rPr>
            </w:pPr>
            <w:r>
              <w:t>There are no upfront costs. Users pay only for what they consume.</w:t>
            </w:r>
          </w:p>
        </w:tc>
        <w:tc>
          <w:tcPr>
            <w:tcW w:w="2610"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C4691" w:rsidRDefault="00CC4691">
            <w:pPr>
              <w:rPr>
                <w:sz w:val="24"/>
                <w:szCs w:val="24"/>
              </w:rPr>
            </w:pPr>
            <w:r>
              <w:t>There are no upfront costs. Users pay only for what they consume.</w:t>
            </w:r>
          </w:p>
        </w:tc>
        <w:tc>
          <w:tcPr>
            <w:tcW w:w="4692" w:type="dxa"/>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CC4691" w:rsidRDefault="00CC4691">
            <w:pPr>
              <w:rPr>
                <w:sz w:val="24"/>
                <w:szCs w:val="24"/>
              </w:rPr>
            </w:pPr>
            <w:r>
              <w:t>Users have no upfront costs; they pay a subscription, typically on a monthly or annual basis.</w:t>
            </w:r>
          </w:p>
        </w:tc>
      </w:tr>
      <w:tr w:rsidR="00CC4691" w:rsidTr="005570DE">
        <w:trPr>
          <w:trHeight w:val="3243"/>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CC4691" w:rsidRDefault="00CC4691">
            <w:pPr>
              <w:rPr>
                <w:sz w:val="24"/>
                <w:szCs w:val="24"/>
              </w:rPr>
            </w:pPr>
            <w:r>
              <w:t>User ownership</w:t>
            </w:r>
          </w:p>
        </w:tc>
        <w:tc>
          <w:tcPr>
            <w:tcW w:w="2330"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C4691" w:rsidRDefault="00CC4691">
            <w:pPr>
              <w:rPr>
                <w:sz w:val="24"/>
                <w:szCs w:val="24"/>
              </w:rPr>
            </w:pPr>
            <w:r>
              <w:t>The user is responsible for the purchase, installation, configuration, and management of their own software, operating systems, middleware, and applications.</w:t>
            </w:r>
          </w:p>
        </w:tc>
        <w:tc>
          <w:tcPr>
            <w:tcW w:w="2610"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C4691" w:rsidRDefault="00CC4691">
            <w:pPr>
              <w:rPr>
                <w:sz w:val="24"/>
                <w:szCs w:val="24"/>
              </w:rPr>
            </w:pPr>
            <w:r>
              <w:t>The user is responsible for the development of their own applications. However, they are not responsible for managing the server or infrastructure. This allows the user to focus on the application or workload they want to run.</w:t>
            </w:r>
          </w:p>
        </w:tc>
        <w:tc>
          <w:tcPr>
            <w:tcW w:w="4692" w:type="dxa"/>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CC4691" w:rsidRDefault="00CC4691">
            <w:pPr>
              <w:rPr>
                <w:sz w:val="24"/>
                <w:szCs w:val="24"/>
              </w:rPr>
            </w:pPr>
            <w:r>
              <w:t>Users just use the application software; they are not responsible for any maintenance or management of that software.</w:t>
            </w:r>
          </w:p>
        </w:tc>
      </w:tr>
      <w:tr w:rsidR="00CC4691" w:rsidTr="005570DE">
        <w:trPr>
          <w:trHeight w:val="1103"/>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CC4691" w:rsidRDefault="00CC4691">
            <w:pPr>
              <w:rPr>
                <w:sz w:val="24"/>
                <w:szCs w:val="24"/>
              </w:rPr>
            </w:pPr>
            <w:r>
              <w:lastRenderedPageBreak/>
              <w:t>Cloud provider ownership</w:t>
            </w:r>
          </w:p>
        </w:tc>
        <w:tc>
          <w:tcPr>
            <w:tcW w:w="2330"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C4691" w:rsidRDefault="00CC4691">
            <w:pPr>
              <w:rPr>
                <w:sz w:val="24"/>
                <w:szCs w:val="24"/>
              </w:rPr>
            </w:pPr>
            <w:r>
              <w:t>The cloud provider is responsible for ensuring that the underlying cloud infrastructure (such as virtual machines, storage, and networking) is available for the user.</w:t>
            </w:r>
          </w:p>
        </w:tc>
        <w:tc>
          <w:tcPr>
            <w:tcW w:w="2610"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C4691" w:rsidRDefault="00CC4691">
            <w:pPr>
              <w:rPr>
                <w:sz w:val="24"/>
                <w:szCs w:val="24"/>
              </w:rPr>
            </w:pPr>
            <w:r>
              <w:t>The cloud provider is responsible for operating system management, network, and service configuration. Cloud providers are typically responsible for everything apart from the application that a user wants to run. They provide a complete managed platform on which to run the application.</w:t>
            </w:r>
          </w:p>
        </w:tc>
        <w:tc>
          <w:tcPr>
            <w:tcW w:w="4692" w:type="dxa"/>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CC4691" w:rsidRDefault="00CC4691">
            <w:pPr>
              <w:rPr>
                <w:sz w:val="24"/>
                <w:szCs w:val="24"/>
              </w:rPr>
            </w:pPr>
            <w:r>
              <w:t>The cloud provider is responsible for the provision, management, and maintenance of the application software.</w:t>
            </w:r>
          </w:p>
        </w:tc>
      </w:tr>
    </w:tbl>
    <w:p w:rsidR="00DF45FF" w:rsidRDefault="00DF45FF" w:rsidP="00DF45FF">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Management responsibilities</w:t>
      </w:r>
    </w:p>
    <w:p w:rsidR="00CD64E6" w:rsidRDefault="00DF45FF" w:rsidP="00CD64E6">
      <w:pPr>
        <w:shd w:val="clear" w:color="auto" w:fill="FFFFFF"/>
        <w:spacing w:before="240" w:after="100" w:afterAutospacing="1" w:line="240" w:lineRule="auto"/>
        <w:rPr>
          <w:rFonts w:ascii="Segoe UI" w:eastAsia="Times New Roman" w:hAnsi="Segoe UI" w:cs="Segoe UI"/>
          <w:color w:val="171717"/>
          <w:sz w:val="24"/>
          <w:szCs w:val="24"/>
        </w:rPr>
      </w:pPr>
      <w:r>
        <w:rPr>
          <w:noProof/>
        </w:rPr>
        <w:drawing>
          <wp:inline distT="0" distB="0" distL="0" distR="0" wp14:anchorId="563342BB" wp14:editId="5215A490">
            <wp:extent cx="6804837" cy="24986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9515" t="21019" r="20148" b="14650"/>
                    <a:stretch/>
                  </pic:blipFill>
                  <pic:spPr bwMode="auto">
                    <a:xfrm>
                      <a:off x="0" y="0"/>
                      <a:ext cx="6814285" cy="2502121"/>
                    </a:xfrm>
                    <a:prstGeom prst="rect">
                      <a:avLst/>
                    </a:prstGeom>
                    <a:ln>
                      <a:noFill/>
                    </a:ln>
                    <a:extLst>
                      <a:ext uri="{53640926-AAD7-44D8-BBD7-CCE9431645EC}">
                        <a14:shadowObscured xmlns:a14="http://schemas.microsoft.com/office/drawing/2010/main"/>
                      </a:ext>
                    </a:extLst>
                  </pic:spPr>
                </pic:pic>
              </a:graphicData>
            </a:graphic>
          </wp:inline>
        </w:drawing>
      </w:r>
    </w:p>
    <w:p w:rsidR="00527A20" w:rsidRPr="00F733FC" w:rsidRDefault="00527A20" w:rsidP="00527A20">
      <w:pPr>
        <w:pStyle w:val="Heading2"/>
        <w:shd w:val="clear" w:color="auto" w:fill="FFFFFF"/>
        <w:spacing w:before="480" w:beforeAutospacing="0" w:after="180" w:afterAutospacing="0"/>
        <w:rPr>
          <w:rFonts w:ascii="Segoe UI" w:hAnsi="Segoe UI" w:cs="Segoe UI"/>
          <w:color w:val="171717"/>
          <w:sz w:val="22"/>
        </w:rPr>
      </w:pPr>
      <w:r w:rsidRPr="00F733FC">
        <w:rPr>
          <w:rFonts w:ascii="Segoe UI" w:hAnsi="Segoe UI" w:cs="Segoe UI"/>
          <w:color w:val="171717"/>
          <w:sz w:val="22"/>
        </w:rPr>
        <w:t>Combine cloud services to fit your needs</w:t>
      </w:r>
    </w:p>
    <w:p w:rsidR="00527A20" w:rsidRDefault="00527A20" w:rsidP="00527A20">
      <w:pPr>
        <w:pStyle w:val="NormalWeb"/>
        <w:shd w:val="clear" w:color="auto" w:fill="FFFFFF"/>
        <w:rPr>
          <w:rFonts w:ascii="Segoe UI" w:hAnsi="Segoe UI" w:cs="Segoe UI"/>
          <w:color w:val="171717"/>
        </w:rPr>
      </w:pPr>
      <w:proofErr w:type="spellStart"/>
      <w:r>
        <w:rPr>
          <w:rFonts w:ascii="Segoe UI" w:hAnsi="Segoe UI" w:cs="Segoe UI"/>
          <w:color w:val="171717"/>
        </w:rPr>
        <w:t>IaaS</w:t>
      </w:r>
      <w:proofErr w:type="spellEnd"/>
      <w:r>
        <w:rPr>
          <w:rFonts w:ascii="Segoe UI" w:hAnsi="Segoe UI" w:cs="Segoe UI"/>
          <w:color w:val="171717"/>
        </w:rPr>
        <w:t xml:space="preserve">, </w:t>
      </w:r>
      <w:proofErr w:type="spellStart"/>
      <w:r>
        <w:rPr>
          <w:rFonts w:ascii="Segoe UI" w:hAnsi="Segoe UI" w:cs="Segoe UI"/>
          <w:color w:val="171717"/>
        </w:rPr>
        <w:t>PaaS</w:t>
      </w:r>
      <w:proofErr w:type="spellEnd"/>
      <w:r>
        <w:rPr>
          <w:rFonts w:ascii="Segoe UI" w:hAnsi="Segoe UI" w:cs="Segoe UI"/>
          <w:color w:val="171717"/>
        </w:rPr>
        <w:t xml:space="preserve">, and </w:t>
      </w:r>
      <w:proofErr w:type="spellStart"/>
      <w:r>
        <w:rPr>
          <w:rFonts w:ascii="Segoe UI" w:hAnsi="Segoe UI" w:cs="Segoe UI"/>
          <w:color w:val="171717"/>
        </w:rPr>
        <w:t>SaaS</w:t>
      </w:r>
      <w:proofErr w:type="spellEnd"/>
      <w:r>
        <w:rPr>
          <w:rFonts w:ascii="Segoe UI" w:hAnsi="Segoe UI" w:cs="Segoe UI"/>
          <w:color w:val="171717"/>
        </w:rPr>
        <w:t xml:space="preserve"> each contain different levels of managed services. You may easily use a combination of these types of infrastructure. You could use Office 365 on your company's computers (</w:t>
      </w:r>
      <w:proofErr w:type="spellStart"/>
      <w:r>
        <w:rPr>
          <w:rFonts w:ascii="Segoe UI" w:hAnsi="Segoe UI" w:cs="Segoe UI"/>
          <w:color w:val="171717"/>
        </w:rPr>
        <w:t>SaaS</w:t>
      </w:r>
      <w:proofErr w:type="spellEnd"/>
      <w:r>
        <w:rPr>
          <w:rFonts w:ascii="Segoe UI" w:hAnsi="Segoe UI" w:cs="Segoe UI"/>
          <w:color w:val="171717"/>
        </w:rPr>
        <w:t>), and in Azure, you could host your VMs (</w:t>
      </w:r>
      <w:proofErr w:type="spellStart"/>
      <w:r>
        <w:rPr>
          <w:rFonts w:ascii="Segoe UI" w:hAnsi="Segoe UI" w:cs="Segoe UI"/>
          <w:color w:val="171717"/>
        </w:rPr>
        <w:t>IaaS</w:t>
      </w:r>
      <w:proofErr w:type="spellEnd"/>
      <w:r>
        <w:rPr>
          <w:rFonts w:ascii="Segoe UI" w:hAnsi="Segoe UI" w:cs="Segoe UI"/>
          <w:color w:val="171717"/>
        </w:rPr>
        <w:t>) and use Azure SQL Database (</w:t>
      </w:r>
      <w:proofErr w:type="spellStart"/>
      <w:r>
        <w:rPr>
          <w:rFonts w:ascii="Segoe UI" w:hAnsi="Segoe UI" w:cs="Segoe UI"/>
          <w:color w:val="171717"/>
        </w:rPr>
        <w:t>PaaS</w:t>
      </w:r>
      <w:proofErr w:type="spellEnd"/>
      <w:r>
        <w:rPr>
          <w:rFonts w:ascii="Segoe UI" w:hAnsi="Segoe UI" w:cs="Segoe UI"/>
          <w:color w:val="171717"/>
        </w:rPr>
        <w:t>) to store your data. With the cloud's flexibility, you can use any combination that provides you with the maximum result.</w:t>
      </w:r>
    </w:p>
    <w:p w:rsidR="00996ACC" w:rsidRPr="00F733FC" w:rsidRDefault="008A70A2" w:rsidP="00F733FC">
      <w:pPr>
        <w:pStyle w:val="Heading2"/>
        <w:shd w:val="clear" w:color="auto" w:fill="FFFFFF"/>
        <w:spacing w:before="480" w:beforeAutospacing="0" w:after="180" w:afterAutospacing="0"/>
        <w:rPr>
          <w:rFonts w:ascii="Segoe UI" w:hAnsi="Segoe UI" w:cs="Segoe UI"/>
          <w:color w:val="171717"/>
          <w:sz w:val="22"/>
        </w:rPr>
      </w:pPr>
      <w:r w:rsidRPr="00F733FC">
        <w:rPr>
          <w:rFonts w:ascii="Segoe UI" w:hAnsi="Segoe UI" w:cs="Segoe UI"/>
          <w:color w:val="171717"/>
          <w:sz w:val="22"/>
        </w:rPr>
        <w:lastRenderedPageBreak/>
        <w:t>Chapter #2 :</w:t>
      </w:r>
    </w:p>
    <w:p w:rsidR="008A70A2" w:rsidRPr="00F733FC" w:rsidRDefault="008A70A2" w:rsidP="00F733FC">
      <w:pPr>
        <w:pStyle w:val="Heading2"/>
        <w:shd w:val="clear" w:color="auto" w:fill="FFFFFF"/>
        <w:spacing w:before="480" w:beforeAutospacing="0" w:after="180" w:afterAutospacing="0"/>
        <w:rPr>
          <w:rFonts w:ascii="Segoe UI" w:hAnsi="Segoe UI" w:cs="Segoe UI"/>
          <w:color w:val="171717"/>
          <w:sz w:val="22"/>
        </w:rPr>
      </w:pPr>
      <w:r w:rsidRPr="00F733FC">
        <w:rPr>
          <w:rFonts w:ascii="Segoe UI" w:hAnsi="Segoe UI" w:cs="Segoe UI"/>
          <w:color w:val="171717"/>
          <w:sz w:val="22"/>
        </w:rPr>
        <w:t>Understand core Azure services (30-35%)</w:t>
      </w:r>
    </w:p>
    <w:p w:rsidR="008A70A2" w:rsidRDefault="002E753B" w:rsidP="00CD64E6">
      <w:pPr>
        <w:shd w:val="clear" w:color="auto" w:fill="FFFFFF"/>
        <w:spacing w:before="240"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How Azure works :</w:t>
      </w:r>
    </w:p>
    <w:p w:rsidR="002E753B" w:rsidRDefault="002E753B" w:rsidP="002E753B">
      <w:pPr>
        <w:pStyle w:val="ListParagraph"/>
        <w:numPr>
          <w:ilvl w:val="0"/>
          <w:numId w:val="18"/>
        </w:numPr>
        <w:shd w:val="clear" w:color="auto" w:fill="FFFFFF"/>
        <w:spacing w:before="240"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It uses </w:t>
      </w:r>
      <w:proofErr w:type="spellStart"/>
      <w:r>
        <w:rPr>
          <w:rFonts w:ascii="Segoe UI" w:eastAsia="Times New Roman" w:hAnsi="Segoe UI" w:cs="Segoe UI"/>
          <w:color w:val="171717"/>
          <w:sz w:val="24"/>
          <w:szCs w:val="24"/>
        </w:rPr>
        <w:t>Virtulization</w:t>
      </w:r>
      <w:proofErr w:type="spellEnd"/>
      <w:r>
        <w:rPr>
          <w:rFonts w:ascii="Segoe UI" w:eastAsia="Times New Roman" w:hAnsi="Segoe UI" w:cs="Segoe UI"/>
          <w:color w:val="171717"/>
          <w:sz w:val="24"/>
          <w:szCs w:val="24"/>
        </w:rPr>
        <w:t xml:space="preserve"> to decouple CPU, RAM &amp; OS from a computer using with the abstraction technology called HYPERVISOR.</w:t>
      </w:r>
    </w:p>
    <w:p w:rsidR="002E753B" w:rsidRDefault="002E753B" w:rsidP="002E753B">
      <w:pPr>
        <w:pStyle w:val="ListParagraph"/>
        <w:numPr>
          <w:ilvl w:val="0"/>
          <w:numId w:val="18"/>
        </w:numPr>
        <w:shd w:val="clear" w:color="auto" w:fill="FFFFFF"/>
        <w:spacing w:before="240"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Hypervisor further uses to add multiple VMs, add more resources etc. HYPERVISOR allow VMS to run on any OS to make it platform independent.</w:t>
      </w:r>
    </w:p>
    <w:p w:rsidR="002E753B" w:rsidRDefault="002E753B" w:rsidP="002E753B">
      <w:pPr>
        <w:shd w:val="clear" w:color="auto" w:fill="FFFFFF"/>
        <w:spacing w:before="240" w:after="100" w:afterAutospacing="1" w:line="240" w:lineRule="auto"/>
        <w:ind w:left="360"/>
        <w:rPr>
          <w:rFonts w:ascii="Segoe UI" w:eastAsia="Times New Roman" w:hAnsi="Segoe UI" w:cs="Segoe UI"/>
          <w:color w:val="171717"/>
          <w:sz w:val="24"/>
          <w:szCs w:val="24"/>
        </w:rPr>
      </w:pPr>
      <w:r>
        <w:rPr>
          <w:noProof/>
        </w:rPr>
        <w:drawing>
          <wp:inline distT="0" distB="0" distL="0" distR="0" wp14:anchorId="25498A32" wp14:editId="7D68524F">
            <wp:extent cx="4051005" cy="230726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2201" t="13376" r="9585" b="17516"/>
                    <a:stretch/>
                  </pic:blipFill>
                  <pic:spPr bwMode="auto">
                    <a:xfrm>
                      <a:off x="0" y="0"/>
                      <a:ext cx="4054338" cy="2309163"/>
                    </a:xfrm>
                    <a:prstGeom prst="rect">
                      <a:avLst/>
                    </a:prstGeom>
                    <a:ln>
                      <a:noFill/>
                    </a:ln>
                    <a:extLst>
                      <a:ext uri="{53640926-AAD7-44D8-BBD7-CCE9431645EC}">
                        <a14:shadowObscured xmlns:a14="http://schemas.microsoft.com/office/drawing/2010/main"/>
                      </a:ext>
                    </a:extLst>
                  </pic:spPr>
                </pic:pic>
              </a:graphicData>
            </a:graphic>
          </wp:inline>
        </w:drawing>
      </w:r>
    </w:p>
    <w:p w:rsidR="008461BE" w:rsidRPr="008461BE" w:rsidRDefault="008461BE" w:rsidP="008461BE">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8461BE">
        <w:rPr>
          <w:rFonts w:ascii="Segoe UI" w:eastAsia="Times New Roman" w:hAnsi="Segoe UI" w:cs="Segoe UI"/>
          <w:b/>
          <w:bCs/>
          <w:color w:val="171717"/>
          <w:sz w:val="24"/>
          <w:szCs w:val="24"/>
        </w:rPr>
        <w:t>What is cloud computing?</w:t>
      </w:r>
    </w:p>
    <w:p w:rsidR="008461BE" w:rsidRPr="008461BE" w:rsidRDefault="008461BE" w:rsidP="008461BE">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rPr>
      </w:pPr>
      <w:r w:rsidRPr="008461BE">
        <w:rPr>
          <w:rFonts w:ascii="Segoe UI" w:eastAsia="Times New Roman" w:hAnsi="Segoe UI" w:cs="Segoe UI"/>
          <w:color w:val="171717"/>
          <w:sz w:val="24"/>
          <w:szCs w:val="24"/>
          <w:highlight w:val="yellow"/>
        </w:rPr>
        <w:t>Cloud computing is the delivery of computing services over the Internet using a </w:t>
      </w:r>
      <w:r w:rsidRPr="00F12DB2">
        <w:rPr>
          <w:rFonts w:ascii="Segoe UI" w:eastAsia="Times New Roman" w:hAnsi="Segoe UI" w:cs="Segoe UI"/>
          <w:b/>
          <w:bCs/>
          <w:color w:val="171717"/>
          <w:sz w:val="24"/>
          <w:szCs w:val="24"/>
          <w:highlight w:val="yellow"/>
        </w:rPr>
        <w:t>pay-as-you-go</w:t>
      </w:r>
      <w:r w:rsidRPr="008461BE">
        <w:rPr>
          <w:rFonts w:ascii="Segoe UI" w:eastAsia="Times New Roman" w:hAnsi="Segoe UI" w:cs="Segoe UI"/>
          <w:color w:val="171717"/>
          <w:sz w:val="24"/>
          <w:szCs w:val="24"/>
          <w:highlight w:val="yellow"/>
        </w:rPr>
        <w:t> pricing model. Put another way; it's a way to rent compute power and storage from someone else's data center.</w:t>
      </w:r>
    </w:p>
    <w:p w:rsidR="008461BE" w:rsidRPr="008461BE" w:rsidRDefault="008461BE" w:rsidP="008461BE">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8461BE">
        <w:rPr>
          <w:rFonts w:ascii="Segoe UI" w:eastAsia="Times New Roman" w:hAnsi="Segoe UI" w:cs="Segoe UI"/>
          <w:color w:val="171717"/>
          <w:sz w:val="24"/>
          <w:szCs w:val="24"/>
          <w:highlight w:val="yellow"/>
        </w:rPr>
        <w:t>Instead of maintaining CPUs and storage in your data center, you rent them for the time that you need them. The cloud provider takes care of maintaining the underlying infrastructure for you.</w:t>
      </w:r>
    </w:p>
    <w:p w:rsidR="008461BE" w:rsidRPr="008461BE" w:rsidRDefault="008461BE" w:rsidP="008461BE">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8461BE">
        <w:rPr>
          <w:rFonts w:ascii="Segoe UI" w:eastAsia="Times New Roman" w:hAnsi="Segoe UI" w:cs="Segoe UI"/>
          <w:b/>
          <w:bCs/>
          <w:color w:val="171717"/>
          <w:sz w:val="24"/>
          <w:szCs w:val="24"/>
        </w:rPr>
        <w:t>What can I do on Azure?</w:t>
      </w:r>
    </w:p>
    <w:p w:rsidR="008461BE" w:rsidRPr="008461BE" w:rsidRDefault="008461BE" w:rsidP="008461BE">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rPr>
      </w:pPr>
      <w:r w:rsidRPr="008461BE">
        <w:rPr>
          <w:rFonts w:ascii="Segoe UI" w:eastAsia="Times New Roman" w:hAnsi="Segoe UI" w:cs="Segoe UI"/>
          <w:color w:val="171717"/>
          <w:sz w:val="24"/>
          <w:szCs w:val="24"/>
          <w:highlight w:val="yellow"/>
        </w:rPr>
        <w:t>Azure provides over 100 services that enable you to do everything from running your existing applications on virtual machines to exploring new software paradigms such as intelligent bots and mixed reality.</w:t>
      </w:r>
    </w:p>
    <w:p w:rsidR="002E753B" w:rsidRDefault="008461BE" w:rsidP="008461BE">
      <w:pPr>
        <w:shd w:val="clear" w:color="auto" w:fill="FFFFFF"/>
        <w:spacing w:before="240" w:after="100" w:afterAutospacing="1" w:line="240" w:lineRule="auto"/>
        <w:rPr>
          <w:rFonts w:ascii="Segoe UI" w:hAnsi="Segoe UI" w:cs="Segoe UI"/>
          <w:color w:val="171717"/>
          <w:shd w:val="clear" w:color="auto" w:fill="FFFFFF"/>
        </w:rPr>
      </w:pPr>
      <w:r w:rsidRPr="00F12DB2">
        <w:rPr>
          <w:rFonts w:ascii="Segoe UI" w:hAnsi="Segoe UI" w:cs="Segoe UI"/>
          <w:color w:val="171717"/>
          <w:highlight w:val="yellow"/>
          <w:shd w:val="clear" w:color="auto" w:fill="FFFFFF"/>
        </w:rPr>
        <w:t>For example, Azure provides AI and machine-learning services that can naturally communicate with your users through vision, hearing, and speech. It also provides storage solutions that dynamically grow to accommodate massive amounts of data. Azure services enable solutions that are not feasible without the power of the cloud.</w:t>
      </w:r>
    </w:p>
    <w:p w:rsidR="005570DE" w:rsidRDefault="005570DE" w:rsidP="008461BE">
      <w:pPr>
        <w:shd w:val="clear" w:color="auto" w:fill="FFFFFF"/>
        <w:spacing w:before="240" w:after="100" w:afterAutospacing="1" w:line="240" w:lineRule="auto"/>
        <w:rPr>
          <w:rFonts w:ascii="Segoe UI" w:hAnsi="Segoe UI" w:cs="Segoe UI"/>
          <w:color w:val="171717"/>
          <w:shd w:val="clear" w:color="auto" w:fill="FFFFFF"/>
        </w:rPr>
      </w:pPr>
    </w:p>
    <w:p w:rsidR="005570DE" w:rsidRDefault="005570DE" w:rsidP="008461BE">
      <w:pPr>
        <w:shd w:val="clear" w:color="auto" w:fill="FFFFFF"/>
        <w:spacing w:before="240" w:after="100" w:afterAutospacing="1" w:line="240" w:lineRule="auto"/>
        <w:rPr>
          <w:rFonts w:ascii="Segoe UI" w:hAnsi="Segoe UI" w:cs="Segoe UI"/>
          <w:color w:val="171717"/>
          <w:shd w:val="clear" w:color="auto" w:fill="FFFFFF"/>
        </w:rPr>
      </w:pPr>
    </w:p>
    <w:p w:rsidR="005570DE" w:rsidRPr="005570DE" w:rsidRDefault="005570DE" w:rsidP="005570DE">
      <w:pPr>
        <w:shd w:val="clear" w:color="auto" w:fill="FFFFFF"/>
        <w:spacing w:before="480" w:after="180" w:line="240" w:lineRule="auto"/>
        <w:outlineLvl w:val="1"/>
        <w:rPr>
          <w:rFonts w:ascii="Segoe UI" w:eastAsia="Times New Roman" w:hAnsi="Segoe UI" w:cs="Segoe UI"/>
          <w:b/>
          <w:bCs/>
          <w:color w:val="171717"/>
          <w:sz w:val="36"/>
          <w:szCs w:val="36"/>
        </w:rPr>
      </w:pPr>
      <w:r w:rsidRPr="005570DE">
        <w:rPr>
          <w:rFonts w:ascii="Segoe UI" w:eastAsia="Times New Roman" w:hAnsi="Segoe UI" w:cs="Segoe UI"/>
          <w:b/>
          <w:bCs/>
          <w:color w:val="171717"/>
          <w:sz w:val="36"/>
          <w:szCs w:val="36"/>
        </w:rPr>
        <w:lastRenderedPageBreak/>
        <w:t>Azure services</w:t>
      </w:r>
    </w:p>
    <w:p w:rsidR="005570DE" w:rsidRPr="005570DE" w:rsidRDefault="005570DE" w:rsidP="005570DE">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5570DE">
        <w:rPr>
          <w:rFonts w:ascii="Segoe UI" w:eastAsia="Times New Roman" w:hAnsi="Segoe UI" w:cs="Segoe UI"/>
          <w:color w:val="171717"/>
          <w:sz w:val="24"/>
          <w:szCs w:val="24"/>
        </w:rPr>
        <w:t>Here's a big-picture view of the available services and features in Azure.</w:t>
      </w:r>
    </w:p>
    <w:p w:rsidR="005570DE" w:rsidRPr="005570DE" w:rsidRDefault="005570DE" w:rsidP="005570DE">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noProof/>
          <w:color w:val="0000FF"/>
          <w:sz w:val="24"/>
          <w:szCs w:val="24"/>
        </w:rPr>
        <w:drawing>
          <wp:inline distT="0" distB="0" distL="0" distR="0" wp14:anchorId="6D0910AD" wp14:editId="0FD1AA19">
            <wp:extent cx="6858000" cy="3857460"/>
            <wp:effectExtent l="0" t="0" r="0" b="0"/>
            <wp:docPr id="11" name="Picture 11" descr="Diagram showing the big picture view of Azure service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showing the big picture view of Azure services">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857460"/>
                    </a:xfrm>
                    <a:prstGeom prst="rect">
                      <a:avLst/>
                    </a:prstGeom>
                    <a:noFill/>
                    <a:ln>
                      <a:noFill/>
                    </a:ln>
                  </pic:spPr>
                </pic:pic>
              </a:graphicData>
            </a:graphic>
          </wp:inline>
        </w:drawing>
      </w:r>
    </w:p>
    <w:p w:rsidR="005570DE" w:rsidRPr="005570DE" w:rsidRDefault="005570DE" w:rsidP="005570DE">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5570DE">
        <w:rPr>
          <w:rFonts w:ascii="Segoe UI" w:eastAsia="Times New Roman" w:hAnsi="Segoe UI" w:cs="Segoe UI"/>
          <w:color w:val="171717"/>
          <w:sz w:val="24"/>
          <w:szCs w:val="24"/>
        </w:rPr>
        <w:t>Let's take a closer look at the most commonly-used categories:</w:t>
      </w:r>
    </w:p>
    <w:p w:rsidR="005570DE" w:rsidRPr="005570DE" w:rsidRDefault="005570DE" w:rsidP="005570DE">
      <w:pPr>
        <w:numPr>
          <w:ilvl w:val="0"/>
          <w:numId w:val="19"/>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Compute</w:t>
      </w:r>
    </w:p>
    <w:p w:rsidR="005570DE" w:rsidRPr="005570DE" w:rsidRDefault="005570DE" w:rsidP="005570DE">
      <w:pPr>
        <w:numPr>
          <w:ilvl w:val="0"/>
          <w:numId w:val="19"/>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Networking</w:t>
      </w:r>
    </w:p>
    <w:p w:rsidR="005570DE" w:rsidRPr="005570DE" w:rsidRDefault="005570DE" w:rsidP="005570DE">
      <w:pPr>
        <w:numPr>
          <w:ilvl w:val="0"/>
          <w:numId w:val="19"/>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Storage</w:t>
      </w:r>
    </w:p>
    <w:p w:rsidR="005570DE" w:rsidRPr="005570DE" w:rsidRDefault="005570DE" w:rsidP="005570DE">
      <w:pPr>
        <w:numPr>
          <w:ilvl w:val="0"/>
          <w:numId w:val="19"/>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Mobile</w:t>
      </w:r>
    </w:p>
    <w:p w:rsidR="005570DE" w:rsidRPr="005570DE" w:rsidRDefault="005570DE" w:rsidP="005570DE">
      <w:pPr>
        <w:numPr>
          <w:ilvl w:val="0"/>
          <w:numId w:val="19"/>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Databases</w:t>
      </w:r>
    </w:p>
    <w:p w:rsidR="005570DE" w:rsidRPr="005570DE" w:rsidRDefault="005570DE" w:rsidP="005570DE">
      <w:pPr>
        <w:numPr>
          <w:ilvl w:val="0"/>
          <w:numId w:val="20"/>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Web</w:t>
      </w:r>
    </w:p>
    <w:p w:rsidR="005570DE" w:rsidRPr="005570DE" w:rsidRDefault="005570DE" w:rsidP="005570DE">
      <w:pPr>
        <w:numPr>
          <w:ilvl w:val="0"/>
          <w:numId w:val="20"/>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Internet of Things</w:t>
      </w:r>
    </w:p>
    <w:p w:rsidR="005570DE" w:rsidRPr="005570DE" w:rsidRDefault="005570DE" w:rsidP="005570DE">
      <w:pPr>
        <w:numPr>
          <w:ilvl w:val="0"/>
          <w:numId w:val="20"/>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Big Data</w:t>
      </w:r>
    </w:p>
    <w:p w:rsidR="005570DE" w:rsidRPr="005570DE" w:rsidRDefault="005570DE" w:rsidP="005570DE">
      <w:pPr>
        <w:numPr>
          <w:ilvl w:val="0"/>
          <w:numId w:val="20"/>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Artificial Intelligence</w:t>
      </w:r>
    </w:p>
    <w:p w:rsidR="005570DE" w:rsidRPr="005570DE" w:rsidRDefault="005570DE" w:rsidP="005570DE">
      <w:pPr>
        <w:numPr>
          <w:ilvl w:val="0"/>
          <w:numId w:val="20"/>
        </w:numPr>
        <w:spacing w:after="0" w:line="240" w:lineRule="auto"/>
        <w:ind w:left="570"/>
        <w:rPr>
          <w:rFonts w:ascii="Times New Roman" w:eastAsia="Times New Roman" w:hAnsi="Times New Roman" w:cs="Times New Roman"/>
          <w:sz w:val="24"/>
          <w:szCs w:val="24"/>
        </w:rPr>
      </w:pPr>
      <w:proofErr w:type="spellStart"/>
      <w:r w:rsidRPr="005570DE">
        <w:rPr>
          <w:rFonts w:ascii="Times New Roman" w:eastAsia="Times New Roman" w:hAnsi="Times New Roman" w:cs="Times New Roman"/>
          <w:sz w:val="24"/>
          <w:szCs w:val="24"/>
        </w:rPr>
        <w:t>DevOps</w:t>
      </w:r>
      <w:proofErr w:type="spellEnd"/>
    </w:p>
    <w:p w:rsid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p>
    <w:p w:rsid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p>
    <w:p w:rsid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p>
    <w:p w:rsid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p>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lastRenderedPageBreak/>
        <w:t>Compute</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highlight w:val="yellow"/>
        </w:rPr>
        <w:t>Compute services are often one of the primary reasons why companies move to the Azure platform. Azure provides a range of options for hosting applications and services. Here are some examples of compute services in Azure:</w:t>
      </w:r>
    </w:p>
    <w:tbl>
      <w:tblPr>
        <w:tblW w:w="11201" w:type="dxa"/>
        <w:tblCellMar>
          <w:top w:w="15" w:type="dxa"/>
          <w:left w:w="15" w:type="dxa"/>
          <w:bottom w:w="15" w:type="dxa"/>
          <w:right w:w="15" w:type="dxa"/>
        </w:tblCellMar>
        <w:tblLook w:val="04A0" w:firstRow="1" w:lastRow="0" w:firstColumn="1" w:lastColumn="0" w:noHBand="0" w:noVBand="1"/>
      </w:tblPr>
      <w:tblGrid>
        <w:gridCol w:w="3573"/>
        <w:gridCol w:w="7628"/>
      </w:tblGrid>
      <w:tr w:rsidR="00FC2D19" w:rsidRPr="00FC2D19" w:rsidTr="00FC2D19">
        <w:trPr>
          <w:trHeight w:val="247"/>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function</w:t>
            </w:r>
          </w:p>
        </w:tc>
      </w:tr>
      <w:tr w:rsidR="00FC2D19" w:rsidRPr="00FC2D19" w:rsidTr="00FC2D19">
        <w:trPr>
          <w:trHeight w:val="262"/>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Virtual Machines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Windows or Linux virtual machines (VMs) hosted in Azure</w:t>
            </w:r>
          </w:p>
        </w:tc>
      </w:tr>
      <w:tr w:rsidR="00FC2D19" w:rsidRPr="00FC2D19" w:rsidTr="00FC2D19">
        <w:trPr>
          <w:trHeight w:val="276"/>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Virtual Machine Scale Sets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Scaling for Windows or Linux VMs hosted in Azure</w:t>
            </w:r>
          </w:p>
        </w:tc>
      </w:tr>
      <w:tr w:rsidR="00FC2D19" w:rsidRPr="00FC2D19" w:rsidTr="00FC2D19">
        <w:trPr>
          <w:trHeight w:val="262"/>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 xml:space="preserve">Azure </w:t>
            </w:r>
            <w:proofErr w:type="spellStart"/>
            <w:r w:rsidRPr="00FC2D19">
              <w:rPr>
                <w:rFonts w:ascii="Times New Roman" w:eastAsia="Times New Roman" w:hAnsi="Times New Roman" w:cs="Times New Roman"/>
                <w:sz w:val="24"/>
                <w:szCs w:val="24"/>
              </w:rPr>
              <w:t>Kubernetes</w:t>
            </w:r>
            <w:proofErr w:type="spellEnd"/>
            <w:r w:rsidRPr="00FC2D19">
              <w:rPr>
                <w:rFonts w:ascii="Times New Roman" w:eastAsia="Times New Roman" w:hAnsi="Times New Roman" w:cs="Times New Roman"/>
                <w:sz w:val="24"/>
                <w:szCs w:val="24"/>
              </w:rPr>
              <w:t xml:space="preserve"> Service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Enables management of a cluster of VMs that run containerized services</w:t>
            </w:r>
          </w:p>
        </w:tc>
      </w:tr>
      <w:tr w:rsidR="00FC2D19" w:rsidRPr="00FC2D19" w:rsidTr="00FC2D19">
        <w:trPr>
          <w:trHeight w:val="262"/>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Service Fabric</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Distributed systems platform. Runs in Azure or on-premises</w:t>
            </w:r>
          </w:p>
        </w:tc>
      </w:tr>
      <w:tr w:rsidR="00FC2D19" w:rsidRPr="00FC2D19" w:rsidTr="00FC2D19">
        <w:trPr>
          <w:trHeight w:val="276"/>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Batch</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Managed service for parallel and high-performance computing applications</w:t>
            </w:r>
          </w:p>
        </w:tc>
      </w:tr>
      <w:tr w:rsidR="00FC2D19" w:rsidRPr="00FC2D19" w:rsidTr="00FC2D19">
        <w:trPr>
          <w:trHeight w:val="262"/>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Container Instances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Run containerized apps on Azure without provisioning servers or VMs</w:t>
            </w:r>
          </w:p>
        </w:tc>
      </w:tr>
      <w:tr w:rsidR="00FC2D19" w:rsidRPr="00FC2D19" w:rsidTr="00FC2D19">
        <w:trPr>
          <w:trHeight w:val="276"/>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Functions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 xml:space="preserve">An event-driven, </w:t>
            </w:r>
            <w:proofErr w:type="spellStart"/>
            <w:r w:rsidRPr="00FC2D19">
              <w:rPr>
                <w:rFonts w:ascii="Times New Roman" w:eastAsia="Times New Roman" w:hAnsi="Times New Roman" w:cs="Times New Roman"/>
                <w:sz w:val="24"/>
                <w:szCs w:val="24"/>
              </w:rPr>
              <w:t>serverless</w:t>
            </w:r>
            <w:proofErr w:type="spellEnd"/>
            <w:r w:rsidRPr="00FC2D19">
              <w:rPr>
                <w:rFonts w:ascii="Times New Roman" w:eastAsia="Times New Roman" w:hAnsi="Times New Roman" w:cs="Times New Roman"/>
                <w:sz w:val="24"/>
                <w:szCs w:val="24"/>
              </w:rPr>
              <w:t xml:space="preserve"> compute service</w:t>
            </w:r>
          </w:p>
        </w:tc>
      </w:tr>
    </w:tbl>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t>Networking</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highlight w:val="yellow"/>
        </w:rPr>
        <w:t>Linking compute resources and providing access to applications is the key function of Azure networking.</w:t>
      </w:r>
      <w:r w:rsidRPr="00FC2D19">
        <w:rPr>
          <w:rFonts w:ascii="Segoe UI" w:eastAsia="Times New Roman" w:hAnsi="Segoe UI" w:cs="Segoe UI"/>
          <w:color w:val="171717"/>
          <w:sz w:val="24"/>
          <w:szCs w:val="24"/>
        </w:rPr>
        <w:t xml:space="preserve"> Networking functionality in Azure includes a range of options to connect the outside world to services and features in the global Microsoft Azure datacenters.</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Azure networking facilities have the following features:</w:t>
      </w:r>
    </w:p>
    <w:tbl>
      <w:tblPr>
        <w:tblW w:w="11126" w:type="dxa"/>
        <w:tblCellMar>
          <w:top w:w="15" w:type="dxa"/>
          <w:left w:w="15" w:type="dxa"/>
          <w:bottom w:w="15" w:type="dxa"/>
          <w:right w:w="15" w:type="dxa"/>
        </w:tblCellMar>
        <w:tblLook w:val="04A0" w:firstRow="1" w:lastRow="0" w:firstColumn="1" w:lastColumn="0" w:noHBand="0" w:noVBand="1"/>
      </w:tblPr>
      <w:tblGrid>
        <w:gridCol w:w="3284"/>
        <w:gridCol w:w="7842"/>
      </w:tblGrid>
      <w:tr w:rsidR="00FC2D19" w:rsidRPr="00FC2D19" w:rsidTr="00FC2D19">
        <w:trPr>
          <w:trHeight w:val="257"/>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function</w:t>
            </w:r>
          </w:p>
        </w:tc>
      </w:tr>
      <w:tr w:rsidR="00FC2D19" w:rsidRPr="00FC2D19" w:rsidTr="00FC2D19">
        <w:trPr>
          <w:trHeight w:val="25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Virtual Network</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Connects VMs to incoming Virtual Private Network (VPN) connections</w:t>
            </w:r>
          </w:p>
        </w:tc>
      </w:tr>
      <w:tr w:rsidR="00FC2D19" w:rsidRPr="00FC2D19" w:rsidTr="00FC2D19">
        <w:trPr>
          <w:trHeight w:val="25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Load Balancer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Balances inbound and outbound connections to applications or service endpoints</w:t>
            </w:r>
          </w:p>
        </w:tc>
      </w:tr>
      <w:tr w:rsidR="00FC2D19" w:rsidRPr="00FC2D19" w:rsidTr="00FC2D19">
        <w:trPr>
          <w:trHeight w:val="271"/>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Application Gateway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Optimizes app server farm delivery while increasing application security</w:t>
            </w:r>
          </w:p>
        </w:tc>
      </w:tr>
      <w:tr w:rsidR="00FC2D19" w:rsidRPr="00FC2D19" w:rsidTr="00FC2D19">
        <w:trPr>
          <w:trHeight w:val="25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VPN Gateway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Accesses Azure Virtual Networks through high-performance VPN gateways</w:t>
            </w:r>
          </w:p>
        </w:tc>
      </w:tr>
      <w:tr w:rsidR="00FC2D19" w:rsidRPr="00FC2D19" w:rsidTr="00FC2D19">
        <w:trPr>
          <w:trHeight w:val="271"/>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DNS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Provides ultra-fast DNS responses and ultra-high domain availability</w:t>
            </w:r>
          </w:p>
        </w:tc>
      </w:tr>
      <w:tr w:rsidR="00FC2D19" w:rsidRPr="00FC2D19" w:rsidTr="00FC2D19">
        <w:trPr>
          <w:trHeight w:val="25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lastRenderedPageBreak/>
              <w:t>Azure Content Delivery Network</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Delivers high-bandwidth content to customers globally</w:t>
            </w:r>
          </w:p>
        </w:tc>
      </w:tr>
      <w:tr w:rsidR="00FC2D19" w:rsidRPr="00FC2D19" w:rsidTr="00FC2D19">
        <w:trPr>
          <w:trHeight w:val="25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 xml:space="preserve">Azure </w:t>
            </w:r>
            <w:proofErr w:type="spellStart"/>
            <w:r w:rsidRPr="00FC2D19">
              <w:rPr>
                <w:rFonts w:ascii="Times New Roman" w:eastAsia="Times New Roman" w:hAnsi="Times New Roman" w:cs="Times New Roman"/>
                <w:sz w:val="24"/>
                <w:szCs w:val="24"/>
              </w:rPr>
              <w:t>DDoS</w:t>
            </w:r>
            <w:proofErr w:type="spellEnd"/>
            <w:r w:rsidRPr="00FC2D19">
              <w:rPr>
                <w:rFonts w:ascii="Times New Roman" w:eastAsia="Times New Roman" w:hAnsi="Times New Roman" w:cs="Times New Roman"/>
                <w:sz w:val="24"/>
                <w:szCs w:val="24"/>
              </w:rPr>
              <w:t xml:space="preserve"> Protection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Protects Azure-hosted applications from distributed denial of service (DDOS) attacks</w:t>
            </w:r>
          </w:p>
        </w:tc>
      </w:tr>
      <w:tr w:rsidR="00FC2D19" w:rsidRPr="00FC2D19" w:rsidTr="00FC2D19">
        <w:trPr>
          <w:trHeight w:val="271"/>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Traffic Manager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Distributes network traffic across Azure regions worldwide</w:t>
            </w:r>
          </w:p>
        </w:tc>
      </w:tr>
      <w:tr w:rsidR="00FC2D19" w:rsidRPr="00FC2D19" w:rsidTr="00FC2D19">
        <w:trPr>
          <w:trHeight w:val="25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 xml:space="preserve">Azure </w:t>
            </w:r>
            <w:proofErr w:type="spellStart"/>
            <w:r w:rsidRPr="00FC2D19">
              <w:rPr>
                <w:rFonts w:ascii="Times New Roman" w:eastAsia="Times New Roman" w:hAnsi="Times New Roman" w:cs="Times New Roman"/>
                <w:sz w:val="24"/>
                <w:szCs w:val="24"/>
              </w:rPr>
              <w:t>ExpressRoute</w:t>
            </w:r>
            <w:proofErr w:type="spellEnd"/>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Connects to Azure over high-bandwidth dedicated secure connections</w:t>
            </w:r>
          </w:p>
        </w:tc>
      </w:tr>
      <w:tr w:rsidR="00FC2D19" w:rsidRPr="00FC2D19" w:rsidTr="00FC2D19">
        <w:trPr>
          <w:trHeight w:val="271"/>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Network Watcher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Monitors and diagnoses network issues using scenario-based analysis</w:t>
            </w:r>
          </w:p>
        </w:tc>
      </w:tr>
      <w:tr w:rsidR="00FC2D19" w:rsidRPr="00FC2D19" w:rsidTr="00FC2D19">
        <w:trPr>
          <w:trHeight w:val="25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Firewall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Implements high-security, high-availability firewall with unlimited scalability</w:t>
            </w:r>
          </w:p>
        </w:tc>
      </w:tr>
      <w:tr w:rsidR="00FC2D19" w:rsidRPr="00FC2D19" w:rsidTr="00FC2D19">
        <w:trPr>
          <w:trHeight w:val="271"/>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Virtual WAN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Creates a unified wide area network (WAN), connecting local and remote sites</w:t>
            </w:r>
          </w:p>
        </w:tc>
      </w:tr>
    </w:tbl>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t>Storage</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Azure provides four main types of storage services. These services are:</w:t>
      </w:r>
    </w:p>
    <w:tbl>
      <w:tblPr>
        <w:tblW w:w="11141" w:type="dxa"/>
        <w:tblCellMar>
          <w:top w:w="15" w:type="dxa"/>
          <w:left w:w="15" w:type="dxa"/>
          <w:bottom w:w="15" w:type="dxa"/>
          <w:right w:w="15" w:type="dxa"/>
        </w:tblCellMar>
        <w:tblLook w:val="04A0" w:firstRow="1" w:lastRow="0" w:firstColumn="1" w:lastColumn="0" w:noHBand="0" w:noVBand="1"/>
      </w:tblPr>
      <w:tblGrid>
        <w:gridCol w:w="2495"/>
        <w:gridCol w:w="8646"/>
      </w:tblGrid>
      <w:tr w:rsidR="00FC2D19" w:rsidRPr="00FC2D19" w:rsidTr="00FC2D19">
        <w:trPr>
          <w:trHeight w:val="246"/>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function</w:t>
            </w:r>
          </w:p>
        </w:tc>
      </w:tr>
      <w:tr w:rsidR="00FC2D19" w:rsidRPr="00FC2D19" w:rsidTr="00FC2D19">
        <w:trPr>
          <w:trHeight w:val="246"/>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Blob storage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Storage service for very large objects, such as video files or bitmaps</w:t>
            </w:r>
          </w:p>
        </w:tc>
      </w:tr>
      <w:tr w:rsidR="00FC2D19" w:rsidRPr="00FC2D19" w:rsidTr="00FC2D19">
        <w:trPr>
          <w:trHeight w:val="260"/>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File storage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File shares that you can access and manage like a file server</w:t>
            </w:r>
          </w:p>
        </w:tc>
      </w:tr>
      <w:tr w:rsidR="00FC2D19" w:rsidRPr="00FC2D19" w:rsidTr="00FC2D19">
        <w:trPr>
          <w:trHeight w:val="246"/>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Queue storage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 data store for queuing and reliably delivering messages between applications</w:t>
            </w:r>
          </w:p>
        </w:tc>
      </w:tr>
      <w:tr w:rsidR="00FC2D19" w:rsidRPr="00FC2D19" w:rsidTr="00FC2D19">
        <w:trPr>
          <w:trHeight w:val="260"/>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Table storage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 xml:space="preserve">A </w:t>
            </w:r>
            <w:proofErr w:type="spellStart"/>
            <w:r w:rsidRPr="00FC2D19">
              <w:rPr>
                <w:rFonts w:ascii="Times New Roman" w:eastAsia="Times New Roman" w:hAnsi="Times New Roman" w:cs="Times New Roman"/>
                <w:sz w:val="24"/>
                <w:szCs w:val="24"/>
              </w:rPr>
              <w:t>NoSQL</w:t>
            </w:r>
            <w:proofErr w:type="spellEnd"/>
            <w:r w:rsidRPr="00FC2D19">
              <w:rPr>
                <w:rFonts w:ascii="Times New Roman" w:eastAsia="Times New Roman" w:hAnsi="Times New Roman" w:cs="Times New Roman"/>
                <w:sz w:val="24"/>
                <w:szCs w:val="24"/>
              </w:rPr>
              <w:t xml:space="preserve"> store that hosts unstructured data independent of any schema</w:t>
            </w:r>
          </w:p>
        </w:tc>
      </w:tr>
    </w:tbl>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These services all share several common characteristics:</w:t>
      </w:r>
    </w:p>
    <w:p w:rsidR="00FC2D19" w:rsidRPr="00FC2D19" w:rsidRDefault="00FC2D19" w:rsidP="00FC2D19">
      <w:pPr>
        <w:numPr>
          <w:ilvl w:val="0"/>
          <w:numId w:val="21"/>
        </w:numPr>
        <w:shd w:val="clear" w:color="auto" w:fill="FFFFFF"/>
        <w:spacing w:after="0" w:line="240" w:lineRule="auto"/>
        <w:ind w:left="570"/>
        <w:rPr>
          <w:rFonts w:ascii="Segoe UI" w:eastAsia="Times New Roman" w:hAnsi="Segoe UI" w:cs="Segoe UI"/>
          <w:color w:val="171717"/>
          <w:sz w:val="24"/>
          <w:szCs w:val="24"/>
        </w:rPr>
      </w:pPr>
      <w:r w:rsidRPr="00FC2D19">
        <w:rPr>
          <w:rFonts w:ascii="Segoe UI" w:eastAsia="Times New Roman" w:hAnsi="Segoe UI" w:cs="Segoe UI"/>
          <w:b/>
          <w:bCs/>
          <w:color w:val="171717"/>
          <w:sz w:val="24"/>
          <w:szCs w:val="24"/>
        </w:rPr>
        <w:t>Durable</w:t>
      </w:r>
      <w:r w:rsidRPr="00FC2D19">
        <w:rPr>
          <w:rFonts w:ascii="Segoe UI" w:eastAsia="Times New Roman" w:hAnsi="Segoe UI" w:cs="Segoe UI"/>
          <w:color w:val="171717"/>
          <w:sz w:val="24"/>
          <w:szCs w:val="24"/>
        </w:rPr>
        <w:t> and highly available with redundancy and replication.</w:t>
      </w:r>
    </w:p>
    <w:p w:rsidR="00FC2D19" w:rsidRPr="00FC2D19" w:rsidRDefault="00FC2D19" w:rsidP="00FC2D19">
      <w:pPr>
        <w:numPr>
          <w:ilvl w:val="0"/>
          <w:numId w:val="21"/>
        </w:numPr>
        <w:shd w:val="clear" w:color="auto" w:fill="FFFFFF"/>
        <w:spacing w:after="0" w:line="240" w:lineRule="auto"/>
        <w:ind w:left="570"/>
        <w:rPr>
          <w:rFonts w:ascii="Segoe UI" w:eastAsia="Times New Roman" w:hAnsi="Segoe UI" w:cs="Segoe UI"/>
          <w:color w:val="171717"/>
          <w:sz w:val="24"/>
          <w:szCs w:val="24"/>
        </w:rPr>
      </w:pPr>
      <w:r w:rsidRPr="00FC2D19">
        <w:rPr>
          <w:rFonts w:ascii="Segoe UI" w:eastAsia="Times New Roman" w:hAnsi="Segoe UI" w:cs="Segoe UI"/>
          <w:b/>
          <w:bCs/>
          <w:color w:val="171717"/>
          <w:sz w:val="24"/>
          <w:szCs w:val="24"/>
        </w:rPr>
        <w:t>Secure</w:t>
      </w:r>
      <w:r w:rsidRPr="00FC2D19">
        <w:rPr>
          <w:rFonts w:ascii="Segoe UI" w:eastAsia="Times New Roman" w:hAnsi="Segoe UI" w:cs="Segoe UI"/>
          <w:color w:val="171717"/>
          <w:sz w:val="24"/>
          <w:szCs w:val="24"/>
        </w:rPr>
        <w:t> through automatic encryption and role-based access control.</w:t>
      </w:r>
    </w:p>
    <w:p w:rsidR="00FC2D19" w:rsidRPr="00FC2D19" w:rsidRDefault="00FC2D19" w:rsidP="00FC2D19">
      <w:pPr>
        <w:numPr>
          <w:ilvl w:val="0"/>
          <w:numId w:val="21"/>
        </w:numPr>
        <w:shd w:val="clear" w:color="auto" w:fill="FFFFFF"/>
        <w:spacing w:after="0" w:line="240" w:lineRule="auto"/>
        <w:ind w:left="570"/>
        <w:rPr>
          <w:rFonts w:ascii="Segoe UI" w:eastAsia="Times New Roman" w:hAnsi="Segoe UI" w:cs="Segoe UI"/>
          <w:color w:val="171717"/>
          <w:sz w:val="24"/>
          <w:szCs w:val="24"/>
        </w:rPr>
      </w:pPr>
      <w:r w:rsidRPr="00FC2D19">
        <w:rPr>
          <w:rFonts w:ascii="Segoe UI" w:eastAsia="Times New Roman" w:hAnsi="Segoe UI" w:cs="Segoe UI"/>
          <w:b/>
          <w:bCs/>
          <w:color w:val="171717"/>
          <w:sz w:val="24"/>
          <w:szCs w:val="24"/>
        </w:rPr>
        <w:t>Scalable</w:t>
      </w:r>
      <w:r w:rsidRPr="00FC2D19">
        <w:rPr>
          <w:rFonts w:ascii="Segoe UI" w:eastAsia="Times New Roman" w:hAnsi="Segoe UI" w:cs="Segoe UI"/>
          <w:color w:val="171717"/>
          <w:sz w:val="24"/>
          <w:szCs w:val="24"/>
        </w:rPr>
        <w:t> with virtually unlimited storage.</w:t>
      </w:r>
    </w:p>
    <w:p w:rsidR="00FC2D19" w:rsidRPr="00FC2D19" w:rsidRDefault="00FC2D19" w:rsidP="00FC2D19">
      <w:pPr>
        <w:numPr>
          <w:ilvl w:val="0"/>
          <w:numId w:val="21"/>
        </w:numPr>
        <w:shd w:val="clear" w:color="auto" w:fill="FFFFFF"/>
        <w:spacing w:after="0" w:line="240" w:lineRule="auto"/>
        <w:ind w:left="570"/>
        <w:rPr>
          <w:rFonts w:ascii="Segoe UI" w:eastAsia="Times New Roman" w:hAnsi="Segoe UI" w:cs="Segoe UI"/>
          <w:color w:val="171717"/>
          <w:sz w:val="24"/>
          <w:szCs w:val="24"/>
        </w:rPr>
      </w:pPr>
      <w:r w:rsidRPr="00FC2D19">
        <w:rPr>
          <w:rFonts w:ascii="Segoe UI" w:eastAsia="Times New Roman" w:hAnsi="Segoe UI" w:cs="Segoe UI"/>
          <w:b/>
          <w:bCs/>
          <w:color w:val="171717"/>
          <w:sz w:val="24"/>
          <w:szCs w:val="24"/>
        </w:rPr>
        <w:t>Managed</w:t>
      </w:r>
      <w:r w:rsidRPr="00FC2D19">
        <w:rPr>
          <w:rFonts w:ascii="Segoe UI" w:eastAsia="Times New Roman" w:hAnsi="Segoe UI" w:cs="Segoe UI"/>
          <w:color w:val="171717"/>
          <w:sz w:val="24"/>
          <w:szCs w:val="24"/>
        </w:rPr>
        <w:t>, handling maintenance and any critical problems for you.</w:t>
      </w:r>
    </w:p>
    <w:p w:rsidR="00FC2D19" w:rsidRPr="00FC2D19" w:rsidRDefault="00FC2D19" w:rsidP="00FC2D19">
      <w:pPr>
        <w:numPr>
          <w:ilvl w:val="0"/>
          <w:numId w:val="21"/>
        </w:numPr>
        <w:shd w:val="clear" w:color="auto" w:fill="FFFFFF"/>
        <w:spacing w:after="0" w:line="240" w:lineRule="auto"/>
        <w:ind w:left="570"/>
        <w:rPr>
          <w:rFonts w:ascii="Segoe UI" w:eastAsia="Times New Roman" w:hAnsi="Segoe UI" w:cs="Segoe UI"/>
          <w:color w:val="171717"/>
          <w:sz w:val="24"/>
          <w:szCs w:val="24"/>
        </w:rPr>
      </w:pPr>
      <w:r w:rsidRPr="00FC2D19">
        <w:rPr>
          <w:rFonts w:ascii="Segoe UI" w:eastAsia="Times New Roman" w:hAnsi="Segoe UI" w:cs="Segoe UI"/>
          <w:b/>
          <w:bCs/>
          <w:color w:val="171717"/>
          <w:sz w:val="24"/>
          <w:szCs w:val="24"/>
        </w:rPr>
        <w:t>Accessible</w:t>
      </w:r>
      <w:r w:rsidRPr="00FC2D19">
        <w:rPr>
          <w:rFonts w:ascii="Segoe UI" w:eastAsia="Times New Roman" w:hAnsi="Segoe UI" w:cs="Segoe UI"/>
          <w:color w:val="171717"/>
          <w:sz w:val="24"/>
          <w:szCs w:val="24"/>
        </w:rPr>
        <w:t> from anywhere in the world over HTTP or HTTPS.</w:t>
      </w:r>
    </w:p>
    <w:p w:rsidR="00CB561C" w:rsidRDefault="00CB561C" w:rsidP="00FC2D19">
      <w:pPr>
        <w:shd w:val="clear" w:color="auto" w:fill="FFFFFF"/>
        <w:spacing w:before="450" w:after="270" w:line="240" w:lineRule="auto"/>
        <w:outlineLvl w:val="2"/>
        <w:rPr>
          <w:rFonts w:ascii="Segoe UI" w:eastAsia="Times New Roman" w:hAnsi="Segoe UI" w:cs="Segoe UI"/>
          <w:b/>
          <w:bCs/>
          <w:color w:val="171717"/>
          <w:sz w:val="27"/>
          <w:szCs w:val="27"/>
        </w:rPr>
      </w:pPr>
    </w:p>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lastRenderedPageBreak/>
        <w:t>Mobile</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highlight w:val="yellow"/>
        </w:rPr>
        <w:t xml:space="preserve">Azure enables developers to create mobile backend services for </w:t>
      </w:r>
      <w:proofErr w:type="spellStart"/>
      <w:r w:rsidRPr="00FC2D19">
        <w:rPr>
          <w:rFonts w:ascii="Segoe UI" w:eastAsia="Times New Roman" w:hAnsi="Segoe UI" w:cs="Segoe UI"/>
          <w:color w:val="171717"/>
          <w:sz w:val="24"/>
          <w:szCs w:val="24"/>
          <w:highlight w:val="yellow"/>
        </w:rPr>
        <w:t>iOS</w:t>
      </w:r>
      <w:proofErr w:type="spellEnd"/>
      <w:r w:rsidRPr="00FC2D19">
        <w:rPr>
          <w:rFonts w:ascii="Segoe UI" w:eastAsia="Times New Roman" w:hAnsi="Segoe UI" w:cs="Segoe UI"/>
          <w:color w:val="171717"/>
          <w:sz w:val="24"/>
          <w:szCs w:val="24"/>
          <w:highlight w:val="yellow"/>
        </w:rPr>
        <w:t>, Android, and Windows apps quickly and easily.</w:t>
      </w:r>
      <w:r w:rsidRPr="00FC2D19">
        <w:rPr>
          <w:rFonts w:ascii="Segoe UI" w:eastAsia="Times New Roman" w:hAnsi="Segoe UI" w:cs="Segoe UI"/>
          <w:color w:val="171717"/>
          <w:sz w:val="24"/>
          <w:szCs w:val="24"/>
        </w:rPr>
        <w:t xml:space="preserve"> Features that used to take time and increase project risks, such as adding corporate sign-in and then connecting to on-premises resources such as SAP, Oracle, SQL Server, and SharePoint, are now simple to include.</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rPr>
      </w:pPr>
      <w:r w:rsidRPr="00FC2D19">
        <w:rPr>
          <w:rFonts w:ascii="Segoe UI" w:eastAsia="Times New Roman" w:hAnsi="Segoe UI" w:cs="Segoe UI"/>
          <w:color w:val="171717"/>
          <w:sz w:val="24"/>
          <w:szCs w:val="24"/>
          <w:highlight w:val="yellow"/>
        </w:rPr>
        <w:t>Other features of this service include:</w:t>
      </w:r>
    </w:p>
    <w:p w:rsidR="00FC2D19" w:rsidRPr="00FC2D19" w:rsidRDefault="00FC2D19" w:rsidP="00FC2D19">
      <w:pPr>
        <w:numPr>
          <w:ilvl w:val="0"/>
          <w:numId w:val="22"/>
        </w:numPr>
        <w:shd w:val="clear" w:color="auto" w:fill="FFFFFF"/>
        <w:spacing w:after="0" w:line="240" w:lineRule="auto"/>
        <w:ind w:left="570"/>
        <w:rPr>
          <w:rFonts w:ascii="Segoe UI" w:eastAsia="Times New Roman" w:hAnsi="Segoe UI" w:cs="Segoe UI"/>
          <w:color w:val="171717"/>
          <w:sz w:val="24"/>
          <w:szCs w:val="24"/>
          <w:highlight w:val="yellow"/>
        </w:rPr>
      </w:pPr>
      <w:r w:rsidRPr="00FC2D19">
        <w:rPr>
          <w:rFonts w:ascii="Segoe UI" w:eastAsia="Times New Roman" w:hAnsi="Segoe UI" w:cs="Segoe UI"/>
          <w:color w:val="171717"/>
          <w:sz w:val="24"/>
          <w:szCs w:val="24"/>
          <w:highlight w:val="yellow"/>
        </w:rPr>
        <w:t>Offline data synchronization.</w:t>
      </w:r>
    </w:p>
    <w:p w:rsidR="00FC2D19" w:rsidRPr="00FC2D19" w:rsidRDefault="00FC2D19" w:rsidP="00FC2D19">
      <w:pPr>
        <w:numPr>
          <w:ilvl w:val="0"/>
          <w:numId w:val="22"/>
        </w:numPr>
        <w:shd w:val="clear" w:color="auto" w:fill="FFFFFF"/>
        <w:spacing w:after="0" w:line="240" w:lineRule="auto"/>
        <w:ind w:left="570"/>
        <w:rPr>
          <w:rFonts w:ascii="Segoe UI" w:eastAsia="Times New Roman" w:hAnsi="Segoe UI" w:cs="Segoe UI"/>
          <w:color w:val="171717"/>
          <w:sz w:val="24"/>
          <w:szCs w:val="24"/>
          <w:highlight w:val="yellow"/>
        </w:rPr>
      </w:pPr>
      <w:r w:rsidRPr="00FC2D19">
        <w:rPr>
          <w:rFonts w:ascii="Segoe UI" w:eastAsia="Times New Roman" w:hAnsi="Segoe UI" w:cs="Segoe UI"/>
          <w:color w:val="171717"/>
          <w:sz w:val="24"/>
          <w:szCs w:val="24"/>
          <w:highlight w:val="yellow"/>
        </w:rPr>
        <w:t>Connectivity to on-premises data.</w:t>
      </w:r>
    </w:p>
    <w:p w:rsidR="00FC2D19" w:rsidRPr="00FC2D19" w:rsidRDefault="00FC2D19" w:rsidP="00FC2D19">
      <w:pPr>
        <w:numPr>
          <w:ilvl w:val="0"/>
          <w:numId w:val="22"/>
        </w:numPr>
        <w:shd w:val="clear" w:color="auto" w:fill="FFFFFF"/>
        <w:spacing w:after="0" w:line="240" w:lineRule="auto"/>
        <w:ind w:left="570"/>
        <w:rPr>
          <w:rFonts w:ascii="Segoe UI" w:eastAsia="Times New Roman" w:hAnsi="Segoe UI" w:cs="Segoe UI"/>
          <w:color w:val="171717"/>
          <w:sz w:val="24"/>
          <w:szCs w:val="24"/>
          <w:highlight w:val="yellow"/>
        </w:rPr>
      </w:pPr>
      <w:r w:rsidRPr="00FC2D19">
        <w:rPr>
          <w:rFonts w:ascii="Segoe UI" w:eastAsia="Times New Roman" w:hAnsi="Segoe UI" w:cs="Segoe UI"/>
          <w:color w:val="171717"/>
          <w:sz w:val="24"/>
          <w:szCs w:val="24"/>
          <w:highlight w:val="yellow"/>
        </w:rPr>
        <w:t>Broadcasting push notifications.</w:t>
      </w:r>
    </w:p>
    <w:p w:rsidR="00FC2D19" w:rsidRPr="00FC2D19" w:rsidRDefault="00FC2D19" w:rsidP="00FC2D19">
      <w:pPr>
        <w:numPr>
          <w:ilvl w:val="0"/>
          <w:numId w:val="22"/>
        </w:numPr>
        <w:shd w:val="clear" w:color="auto" w:fill="FFFFFF"/>
        <w:spacing w:after="0" w:line="240" w:lineRule="auto"/>
        <w:ind w:left="570"/>
        <w:rPr>
          <w:rFonts w:ascii="Segoe UI" w:eastAsia="Times New Roman" w:hAnsi="Segoe UI" w:cs="Segoe UI"/>
          <w:color w:val="171717"/>
          <w:sz w:val="24"/>
          <w:szCs w:val="24"/>
          <w:highlight w:val="yellow"/>
        </w:rPr>
      </w:pPr>
      <w:proofErr w:type="spellStart"/>
      <w:r w:rsidRPr="00FC2D19">
        <w:rPr>
          <w:rFonts w:ascii="Segoe UI" w:eastAsia="Times New Roman" w:hAnsi="Segoe UI" w:cs="Segoe UI"/>
          <w:color w:val="171717"/>
          <w:sz w:val="24"/>
          <w:szCs w:val="24"/>
          <w:highlight w:val="yellow"/>
        </w:rPr>
        <w:t>Autoscaling</w:t>
      </w:r>
      <w:proofErr w:type="spellEnd"/>
      <w:r w:rsidRPr="00FC2D19">
        <w:rPr>
          <w:rFonts w:ascii="Segoe UI" w:eastAsia="Times New Roman" w:hAnsi="Segoe UI" w:cs="Segoe UI"/>
          <w:color w:val="171717"/>
          <w:sz w:val="24"/>
          <w:szCs w:val="24"/>
          <w:highlight w:val="yellow"/>
        </w:rPr>
        <w:t xml:space="preserve"> to match business needs.</w:t>
      </w:r>
    </w:p>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t>Databases</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Azure provides multiple database services to store a wide variety of data types and volumes. And with global connectivity, this data is available to users instantly.</w:t>
      </w:r>
    </w:p>
    <w:tbl>
      <w:tblPr>
        <w:tblW w:w="11111" w:type="dxa"/>
        <w:tblCellMar>
          <w:top w:w="15" w:type="dxa"/>
          <w:left w:w="15" w:type="dxa"/>
          <w:bottom w:w="15" w:type="dxa"/>
          <w:right w:w="15" w:type="dxa"/>
        </w:tblCellMar>
        <w:tblLook w:val="04A0" w:firstRow="1" w:lastRow="0" w:firstColumn="1" w:lastColumn="0" w:noHBand="0" w:noVBand="1"/>
      </w:tblPr>
      <w:tblGrid>
        <w:gridCol w:w="3183"/>
        <w:gridCol w:w="7928"/>
      </w:tblGrid>
      <w:tr w:rsidR="00FC2D19" w:rsidRPr="00FC2D19" w:rsidTr="00FC2D19">
        <w:trPr>
          <w:trHeight w:val="248"/>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function</w:t>
            </w:r>
          </w:p>
        </w:tc>
      </w:tr>
      <w:tr w:rsidR="00FC2D19" w:rsidRPr="00FC2D19" w:rsidTr="00FC2D19">
        <w:trPr>
          <w:trHeight w:val="27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Cosmos DB</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 xml:space="preserve">Globally distributed database that supports </w:t>
            </w:r>
            <w:proofErr w:type="spellStart"/>
            <w:r w:rsidRPr="00FC2D19">
              <w:rPr>
                <w:rFonts w:ascii="Times New Roman" w:eastAsia="Times New Roman" w:hAnsi="Times New Roman" w:cs="Times New Roman"/>
                <w:sz w:val="24"/>
                <w:szCs w:val="24"/>
              </w:rPr>
              <w:t>NoSQL</w:t>
            </w:r>
            <w:proofErr w:type="spellEnd"/>
            <w:r w:rsidRPr="00FC2D19">
              <w:rPr>
                <w:rFonts w:ascii="Times New Roman" w:eastAsia="Times New Roman" w:hAnsi="Times New Roman" w:cs="Times New Roman"/>
                <w:sz w:val="24"/>
                <w:szCs w:val="24"/>
              </w:rPr>
              <w:t xml:space="preserve"> options</w:t>
            </w:r>
          </w:p>
        </w:tc>
      </w:tr>
      <w:tr w:rsidR="00FC2D19" w:rsidRPr="00FC2D19" w:rsidTr="00FC2D19">
        <w:trPr>
          <w:trHeight w:val="263"/>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SQL Database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Fully managed relational database with auto-scale, integral intelligence, and robust security</w:t>
            </w:r>
          </w:p>
        </w:tc>
      </w:tr>
      <w:tr w:rsidR="00FC2D19" w:rsidRPr="00FC2D19" w:rsidTr="00FC2D19">
        <w:trPr>
          <w:trHeight w:val="27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Database for MySQL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Fully managed and scalable MySQL relational database with high availability and security</w:t>
            </w:r>
          </w:p>
        </w:tc>
      </w:tr>
      <w:tr w:rsidR="00FC2D19" w:rsidRPr="00FC2D19" w:rsidTr="00FC2D19">
        <w:trPr>
          <w:trHeight w:val="263"/>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 xml:space="preserve">Azure Database for </w:t>
            </w:r>
            <w:proofErr w:type="spellStart"/>
            <w:r w:rsidRPr="00FC2D19">
              <w:rPr>
                <w:rFonts w:ascii="Times New Roman" w:eastAsia="Times New Roman" w:hAnsi="Times New Roman" w:cs="Times New Roman"/>
                <w:sz w:val="24"/>
                <w:szCs w:val="24"/>
              </w:rPr>
              <w:t>PostgreSQL</w:t>
            </w:r>
            <w:proofErr w:type="spellEnd"/>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 xml:space="preserve">Fully managed and scalable </w:t>
            </w:r>
            <w:proofErr w:type="spellStart"/>
            <w:r w:rsidRPr="00FC2D19">
              <w:rPr>
                <w:rFonts w:ascii="Times New Roman" w:eastAsia="Times New Roman" w:hAnsi="Times New Roman" w:cs="Times New Roman"/>
                <w:sz w:val="24"/>
                <w:szCs w:val="24"/>
              </w:rPr>
              <w:t>PostgreSQL</w:t>
            </w:r>
            <w:proofErr w:type="spellEnd"/>
            <w:r w:rsidRPr="00FC2D19">
              <w:rPr>
                <w:rFonts w:ascii="Times New Roman" w:eastAsia="Times New Roman" w:hAnsi="Times New Roman" w:cs="Times New Roman"/>
                <w:sz w:val="24"/>
                <w:szCs w:val="24"/>
              </w:rPr>
              <w:t xml:space="preserve"> relational database with high availability and security</w:t>
            </w:r>
          </w:p>
        </w:tc>
      </w:tr>
      <w:tr w:rsidR="00FC2D19" w:rsidRPr="00FC2D19" w:rsidTr="00FC2D19">
        <w:trPr>
          <w:trHeight w:val="263"/>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SQL Server on VMs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Host enterprise SQL Server apps in the cloud</w:t>
            </w:r>
          </w:p>
        </w:tc>
      </w:tr>
      <w:tr w:rsidR="00FC2D19" w:rsidRPr="00FC2D19" w:rsidTr="00FC2D19">
        <w:trPr>
          <w:trHeight w:val="27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SQL Data Warehouse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Fully managed data warehouse with integral security at every level of scale at no extra cost</w:t>
            </w:r>
          </w:p>
        </w:tc>
      </w:tr>
      <w:tr w:rsidR="00FC2D19" w:rsidRPr="00FC2D19" w:rsidTr="00FC2D19">
        <w:trPr>
          <w:trHeight w:val="263"/>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Database Migration Service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Migrates your databases to the cloud with no application code changes</w:t>
            </w:r>
          </w:p>
        </w:tc>
      </w:tr>
      <w:tr w:rsidR="00FC2D19" w:rsidRPr="00FC2D19" w:rsidTr="00FC2D19">
        <w:trPr>
          <w:trHeight w:val="27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 xml:space="preserve">Azure Cache for </w:t>
            </w:r>
            <w:proofErr w:type="spellStart"/>
            <w:r w:rsidRPr="00FC2D19">
              <w:rPr>
                <w:rFonts w:ascii="Times New Roman" w:eastAsia="Times New Roman" w:hAnsi="Times New Roman" w:cs="Times New Roman"/>
                <w:sz w:val="24"/>
                <w:szCs w:val="24"/>
              </w:rPr>
              <w:t>Redis</w:t>
            </w:r>
            <w:proofErr w:type="spellEnd"/>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Caches frequently used and static data to reduce data and application latency</w:t>
            </w:r>
          </w:p>
        </w:tc>
      </w:tr>
      <w:tr w:rsidR="00FC2D19" w:rsidRPr="00FC2D19" w:rsidTr="00FC2D19">
        <w:trPr>
          <w:trHeight w:val="263"/>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 xml:space="preserve">Azure Database for </w:t>
            </w:r>
            <w:proofErr w:type="spellStart"/>
            <w:r w:rsidRPr="00FC2D19">
              <w:rPr>
                <w:rFonts w:ascii="Times New Roman" w:eastAsia="Times New Roman" w:hAnsi="Times New Roman" w:cs="Times New Roman"/>
                <w:sz w:val="24"/>
                <w:szCs w:val="24"/>
              </w:rPr>
              <w:t>MariaDB</w:t>
            </w:r>
            <w:proofErr w:type="spellEnd"/>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 xml:space="preserve">Fully managed and scalable </w:t>
            </w:r>
            <w:proofErr w:type="spellStart"/>
            <w:r w:rsidRPr="00FC2D19">
              <w:rPr>
                <w:rFonts w:ascii="Times New Roman" w:eastAsia="Times New Roman" w:hAnsi="Times New Roman" w:cs="Times New Roman"/>
                <w:sz w:val="24"/>
                <w:szCs w:val="24"/>
              </w:rPr>
              <w:t>MariaDB</w:t>
            </w:r>
            <w:proofErr w:type="spellEnd"/>
            <w:r w:rsidRPr="00FC2D19">
              <w:rPr>
                <w:rFonts w:ascii="Times New Roman" w:eastAsia="Times New Roman" w:hAnsi="Times New Roman" w:cs="Times New Roman"/>
                <w:sz w:val="24"/>
                <w:szCs w:val="24"/>
              </w:rPr>
              <w:t xml:space="preserve"> relational database with high availability and security</w:t>
            </w:r>
          </w:p>
        </w:tc>
      </w:tr>
    </w:tbl>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lastRenderedPageBreak/>
        <w:t>Web</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highlight w:val="yellow"/>
        </w:rPr>
        <w:t>Having a great web experience is critical in today's business world. Azure includes first-class support to build and host web apps and HTTP-based web services.</w:t>
      </w:r>
      <w:r w:rsidRPr="00FC2D19">
        <w:rPr>
          <w:rFonts w:ascii="Segoe UI" w:eastAsia="Times New Roman" w:hAnsi="Segoe UI" w:cs="Segoe UI"/>
          <w:color w:val="171717"/>
          <w:sz w:val="24"/>
          <w:szCs w:val="24"/>
        </w:rPr>
        <w:t xml:space="preserve"> The Azure services focused on web hosting include:</w:t>
      </w:r>
    </w:p>
    <w:tbl>
      <w:tblPr>
        <w:tblW w:w="11141" w:type="dxa"/>
        <w:tblCellMar>
          <w:top w:w="15" w:type="dxa"/>
          <w:left w:w="15" w:type="dxa"/>
          <w:bottom w:w="15" w:type="dxa"/>
          <w:right w:w="15" w:type="dxa"/>
        </w:tblCellMar>
        <w:tblLook w:val="04A0" w:firstRow="1" w:lastRow="0" w:firstColumn="1" w:lastColumn="0" w:noHBand="0" w:noVBand="1"/>
      </w:tblPr>
      <w:tblGrid>
        <w:gridCol w:w="4021"/>
        <w:gridCol w:w="7120"/>
      </w:tblGrid>
      <w:tr w:rsidR="00FC2D19" w:rsidRPr="00FC2D19" w:rsidTr="00FC2D19">
        <w:trPr>
          <w:trHeight w:val="259"/>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Description</w:t>
            </w:r>
          </w:p>
        </w:tc>
      </w:tr>
      <w:tr w:rsidR="00FC2D19" w:rsidRPr="00FC2D19" w:rsidTr="00FC2D19">
        <w:trPr>
          <w:trHeight w:val="274"/>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App Service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Quickly create powerful cloud web-based apps</w:t>
            </w:r>
          </w:p>
        </w:tc>
      </w:tr>
      <w:tr w:rsidR="00FC2D19" w:rsidRPr="00FC2D19" w:rsidTr="00FC2D19">
        <w:trPr>
          <w:trHeight w:val="259"/>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Notification Hubs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Send push notifications to any platform from any back end.</w:t>
            </w:r>
          </w:p>
        </w:tc>
      </w:tr>
      <w:tr w:rsidR="00FC2D19" w:rsidRPr="00FC2D19" w:rsidTr="00FC2D19">
        <w:trPr>
          <w:trHeight w:val="274"/>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API Management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Publish APIs to developers, partners, and employees securely and at scale.</w:t>
            </w:r>
          </w:p>
        </w:tc>
      </w:tr>
      <w:tr w:rsidR="00FC2D19" w:rsidRPr="00FC2D19" w:rsidTr="00FC2D19">
        <w:trPr>
          <w:trHeight w:val="259"/>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Cognitive Search</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Fully managed search as a service.</w:t>
            </w:r>
          </w:p>
        </w:tc>
      </w:tr>
      <w:tr w:rsidR="00FC2D19" w:rsidRPr="00FC2D19" w:rsidTr="00FC2D19">
        <w:trPr>
          <w:trHeight w:val="274"/>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Web Apps feature of Azure App Service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Create and deploy mission-critical web apps at scale.</w:t>
            </w:r>
          </w:p>
        </w:tc>
      </w:tr>
      <w:tr w:rsidR="00FC2D19" w:rsidRPr="00FC2D19" w:rsidTr="00FC2D19">
        <w:trPr>
          <w:trHeight w:val="259"/>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 xml:space="preserve">Azure </w:t>
            </w:r>
            <w:proofErr w:type="spellStart"/>
            <w:r w:rsidRPr="00FC2D19">
              <w:rPr>
                <w:rFonts w:ascii="Times New Roman" w:eastAsia="Times New Roman" w:hAnsi="Times New Roman" w:cs="Times New Roman"/>
                <w:sz w:val="24"/>
                <w:szCs w:val="24"/>
              </w:rPr>
              <w:t>SignalR</w:t>
            </w:r>
            <w:proofErr w:type="spellEnd"/>
            <w:r w:rsidRPr="00FC2D19">
              <w:rPr>
                <w:rFonts w:ascii="Times New Roman" w:eastAsia="Times New Roman" w:hAnsi="Times New Roman" w:cs="Times New Roman"/>
                <w:sz w:val="24"/>
                <w:szCs w:val="24"/>
              </w:rPr>
              <w:t xml:space="preserve"> Service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Add real-time web functionalities easily.</w:t>
            </w:r>
          </w:p>
        </w:tc>
      </w:tr>
    </w:tbl>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t>Internet of Things</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 xml:space="preserve">People are able to access more information than ever before. It began with personal digital assistants (PDAs), then morphed into smartphones. Now there are smart watches, smart thermostats, even smart refrigerators. Personal computers used to be the norm. </w:t>
      </w:r>
      <w:r w:rsidRPr="00FC2D19">
        <w:rPr>
          <w:rFonts w:ascii="Segoe UI" w:eastAsia="Times New Roman" w:hAnsi="Segoe UI" w:cs="Segoe UI"/>
          <w:color w:val="171717"/>
          <w:sz w:val="24"/>
          <w:szCs w:val="24"/>
          <w:highlight w:val="yellow"/>
        </w:rPr>
        <w:t>Now the internet allows any item that's online-capable to access valuable information. This ability for devices to garner and then relay information for data analysis is referred to as the Internet of Things (</w:t>
      </w:r>
      <w:proofErr w:type="spellStart"/>
      <w:r w:rsidRPr="00FC2D19">
        <w:rPr>
          <w:rFonts w:ascii="Segoe UI" w:eastAsia="Times New Roman" w:hAnsi="Segoe UI" w:cs="Segoe UI"/>
          <w:color w:val="171717"/>
          <w:sz w:val="24"/>
          <w:szCs w:val="24"/>
          <w:highlight w:val="yellow"/>
        </w:rPr>
        <w:t>IoT</w:t>
      </w:r>
      <w:proofErr w:type="spellEnd"/>
      <w:r w:rsidRPr="00FC2D19">
        <w:rPr>
          <w:rFonts w:ascii="Segoe UI" w:eastAsia="Times New Roman" w:hAnsi="Segoe UI" w:cs="Segoe UI"/>
          <w:color w:val="171717"/>
          <w:sz w:val="24"/>
          <w:szCs w:val="24"/>
          <w:highlight w:val="yellow"/>
        </w:rPr>
        <w:t>).</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 xml:space="preserve">There are a number of services that can assist and drive end-to-end solutions for </w:t>
      </w:r>
      <w:proofErr w:type="spellStart"/>
      <w:r w:rsidRPr="00FC2D19">
        <w:rPr>
          <w:rFonts w:ascii="Segoe UI" w:eastAsia="Times New Roman" w:hAnsi="Segoe UI" w:cs="Segoe UI"/>
          <w:color w:val="171717"/>
          <w:sz w:val="24"/>
          <w:szCs w:val="24"/>
        </w:rPr>
        <w:t>IoT</w:t>
      </w:r>
      <w:proofErr w:type="spellEnd"/>
      <w:r w:rsidRPr="00FC2D19">
        <w:rPr>
          <w:rFonts w:ascii="Segoe UI" w:eastAsia="Times New Roman" w:hAnsi="Segoe UI" w:cs="Segoe UI"/>
          <w:color w:val="171717"/>
          <w:sz w:val="24"/>
          <w:szCs w:val="24"/>
        </w:rPr>
        <w:t xml:space="preserve"> on Azure.</w:t>
      </w:r>
    </w:p>
    <w:tbl>
      <w:tblPr>
        <w:tblW w:w="10119" w:type="dxa"/>
        <w:tblCellMar>
          <w:top w:w="15" w:type="dxa"/>
          <w:left w:w="15" w:type="dxa"/>
          <w:bottom w:w="15" w:type="dxa"/>
          <w:right w:w="15" w:type="dxa"/>
        </w:tblCellMar>
        <w:tblLook w:val="04A0" w:firstRow="1" w:lastRow="0" w:firstColumn="1" w:lastColumn="0" w:noHBand="0" w:noVBand="1"/>
      </w:tblPr>
      <w:tblGrid>
        <w:gridCol w:w="1345"/>
        <w:gridCol w:w="8774"/>
      </w:tblGrid>
      <w:tr w:rsidR="00FC2D19" w:rsidRPr="00FC2D19" w:rsidTr="00FC2D19">
        <w:trPr>
          <w:trHeight w:val="514"/>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Description</w:t>
            </w:r>
          </w:p>
        </w:tc>
      </w:tr>
      <w:tr w:rsidR="00FC2D19" w:rsidRPr="00FC2D19" w:rsidTr="00FC2D19">
        <w:trPr>
          <w:trHeight w:val="528"/>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proofErr w:type="spellStart"/>
            <w:r w:rsidRPr="00FC2D19">
              <w:rPr>
                <w:rFonts w:ascii="Times New Roman" w:eastAsia="Times New Roman" w:hAnsi="Times New Roman" w:cs="Times New Roman"/>
                <w:sz w:val="24"/>
                <w:szCs w:val="24"/>
              </w:rPr>
              <w:t>IoT</w:t>
            </w:r>
            <w:proofErr w:type="spellEnd"/>
            <w:r w:rsidRPr="00FC2D19">
              <w:rPr>
                <w:rFonts w:ascii="Times New Roman" w:eastAsia="Times New Roman" w:hAnsi="Times New Roman" w:cs="Times New Roman"/>
                <w:sz w:val="24"/>
                <w:szCs w:val="24"/>
              </w:rPr>
              <w:t xml:space="preserve"> Central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 xml:space="preserve">Fully-managed global </w:t>
            </w:r>
            <w:proofErr w:type="spellStart"/>
            <w:r w:rsidRPr="00FC2D19">
              <w:rPr>
                <w:rFonts w:ascii="Times New Roman" w:eastAsia="Times New Roman" w:hAnsi="Times New Roman" w:cs="Times New Roman"/>
                <w:sz w:val="24"/>
                <w:szCs w:val="24"/>
              </w:rPr>
              <w:t>IoT</w:t>
            </w:r>
            <w:proofErr w:type="spellEnd"/>
            <w:r w:rsidRPr="00FC2D19">
              <w:rPr>
                <w:rFonts w:ascii="Times New Roman" w:eastAsia="Times New Roman" w:hAnsi="Times New Roman" w:cs="Times New Roman"/>
                <w:sz w:val="24"/>
                <w:szCs w:val="24"/>
              </w:rPr>
              <w:t xml:space="preserve"> software as a service (</w:t>
            </w:r>
            <w:proofErr w:type="spellStart"/>
            <w:r w:rsidRPr="00FC2D19">
              <w:rPr>
                <w:rFonts w:ascii="Times New Roman" w:eastAsia="Times New Roman" w:hAnsi="Times New Roman" w:cs="Times New Roman"/>
                <w:sz w:val="24"/>
                <w:szCs w:val="24"/>
              </w:rPr>
              <w:t>SaaS</w:t>
            </w:r>
            <w:proofErr w:type="spellEnd"/>
            <w:r w:rsidRPr="00FC2D19">
              <w:rPr>
                <w:rFonts w:ascii="Times New Roman" w:eastAsia="Times New Roman" w:hAnsi="Times New Roman" w:cs="Times New Roman"/>
                <w:sz w:val="24"/>
                <w:szCs w:val="24"/>
              </w:rPr>
              <w:t xml:space="preserve">) solution that makes it easy to connect, monitor, and manage your </w:t>
            </w:r>
            <w:proofErr w:type="spellStart"/>
            <w:r w:rsidRPr="00FC2D19">
              <w:rPr>
                <w:rFonts w:ascii="Times New Roman" w:eastAsia="Times New Roman" w:hAnsi="Times New Roman" w:cs="Times New Roman"/>
                <w:sz w:val="24"/>
                <w:szCs w:val="24"/>
              </w:rPr>
              <w:t>IoT</w:t>
            </w:r>
            <w:proofErr w:type="spellEnd"/>
            <w:r w:rsidRPr="00FC2D19">
              <w:rPr>
                <w:rFonts w:ascii="Times New Roman" w:eastAsia="Times New Roman" w:hAnsi="Times New Roman" w:cs="Times New Roman"/>
                <w:sz w:val="24"/>
                <w:szCs w:val="24"/>
              </w:rPr>
              <w:t xml:space="preserve"> assets at scale</w:t>
            </w:r>
          </w:p>
        </w:tc>
      </w:tr>
      <w:tr w:rsidR="00FC2D19" w:rsidRPr="00FC2D19" w:rsidTr="00FC2D19">
        <w:trPr>
          <w:trHeight w:val="528"/>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 xml:space="preserve">Azure </w:t>
            </w:r>
            <w:proofErr w:type="spellStart"/>
            <w:r w:rsidRPr="00FC2D19">
              <w:rPr>
                <w:rFonts w:ascii="Times New Roman" w:eastAsia="Times New Roman" w:hAnsi="Times New Roman" w:cs="Times New Roman"/>
                <w:sz w:val="24"/>
                <w:szCs w:val="24"/>
              </w:rPr>
              <w:t>IoT</w:t>
            </w:r>
            <w:proofErr w:type="spellEnd"/>
            <w:r w:rsidRPr="00FC2D19">
              <w:rPr>
                <w:rFonts w:ascii="Times New Roman" w:eastAsia="Times New Roman" w:hAnsi="Times New Roman" w:cs="Times New Roman"/>
                <w:sz w:val="24"/>
                <w:szCs w:val="24"/>
              </w:rPr>
              <w:t xml:space="preserve"> Hub</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 xml:space="preserve">Messaging hub that provides secure communications and monitoring between millions of </w:t>
            </w:r>
            <w:proofErr w:type="spellStart"/>
            <w:r w:rsidRPr="00FC2D19">
              <w:rPr>
                <w:rFonts w:ascii="Times New Roman" w:eastAsia="Times New Roman" w:hAnsi="Times New Roman" w:cs="Times New Roman"/>
                <w:sz w:val="24"/>
                <w:szCs w:val="24"/>
              </w:rPr>
              <w:t>IoT</w:t>
            </w:r>
            <w:proofErr w:type="spellEnd"/>
            <w:r w:rsidRPr="00FC2D19">
              <w:rPr>
                <w:rFonts w:ascii="Times New Roman" w:eastAsia="Times New Roman" w:hAnsi="Times New Roman" w:cs="Times New Roman"/>
                <w:sz w:val="24"/>
                <w:szCs w:val="24"/>
              </w:rPr>
              <w:t xml:space="preserve"> devices</w:t>
            </w:r>
          </w:p>
        </w:tc>
      </w:tr>
      <w:tr w:rsidR="00FC2D19" w:rsidRPr="00FC2D19" w:rsidTr="00FC2D19">
        <w:trPr>
          <w:trHeight w:val="528"/>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proofErr w:type="spellStart"/>
            <w:r w:rsidRPr="00FC2D19">
              <w:rPr>
                <w:rFonts w:ascii="Times New Roman" w:eastAsia="Times New Roman" w:hAnsi="Times New Roman" w:cs="Times New Roman"/>
                <w:sz w:val="24"/>
                <w:szCs w:val="24"/>
              </w:rPr>
              <w:t>IoT</w:t>
            </w:r>
            <w:proofErr w:type="spellEnd"/>
            <w:r w:rsidRPr="00FC2D19">
              <w:rPr>
                <w:rFonts w:ascii="Times New Roman" w:eastAsia="Times New Roman" w:hAnsi="Times New Roman" w:cs="Times New Roman"/>
                <w:sz w:val="24"/>
                <w:szCs w:val="24"/>
              </w:rPr>
              <w:t xml:space="preserve"> Edge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 xml:space="preserve">Push your data analysis models directly onto your </w:t>
            </w:r>
            <w:proofErr w:type="spellStart"/>
            <w:r w:rsidRPr="00FC2D19">
              <w:rPr>
                <w:rFonts w:ascii="Times New Roman" w:eastAsia="Times New Roman" w:hAnsi="Times New Roman" w:cs="Times New Roman"/>
                <w:sz w:val="24"/>
                <w:szCs w:val="24"/>
              </w:rPr>
              <w:t>IoT</w:t>
            </w:r>
            <w:proofErr w:type="spellEnd"/>
            <w:r w:rsidRPr="00FC2D19">
              <w:rPr>
                <w:rFonts w:ascii="Times New Roman" w:eastAsia="Times New Roman" w:hAnsi="Times New Roman" w:cs="Times New Roman"/>
                <w:sz w:val="24"/>
                <w:szCs w:val="24"/>
              </w:rPr>
              <w:t xml:space="preserve"> devices, allowing them to react quickly to state changes without needing to consult cloud-based AI models.</w:t>
            </w:r>
          </w:p>
        </w:tc>
      </w:tr>
    </w:tbl>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lastRenderedPageBreak/>
        <w:t>Big Data</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Data comes in all formats and sizes. When we talk about Big Data, we're referring to </w:t>
      </w:r>
      <w:r w:rsidRPr="00FC2D19">
        <w:rPr>
          <w:rFonts w:ascii="Segoe UI" w:eastAsia="Times New Roman" w:hAnsi="Segoe UI" w:cs="Segoe UI"/>
          <w:i/>
          <w:iCs/>
          <w:color w:val="171717"/>
          <w:sz w:val="24"/>
          <w:szCs w:val="24"/>
        </w:rPr>
        <w:t>large</w:t>
      </w:r>
      <w:r w:rsidRPr="00FC2D19">
        <w:rPr>
          <w:rFonts w:ascii="Segoe UI" w:eastAsia="Times New Roman" w:hAnsi="Segoe UI" w:cs="Segoe UI"/>
          <w:color w:val="171717"/>
          <w:sz w:val="24"/>
          <w:szCs w:val="24"/>
        </w:rPr>
        <w:t> volumes of data. Data from weather systems, communications systems, genomic research, imaging platforms, and many other scenarios generate hundreds of gigabytes of data. This amount of data makes it hard to analyze and make decisions around. It's often so large that traditional forms of processing and analysis are no longer appropriate.</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Open source cluster technologies have been developed to deal with these large data sets. Microsoft Azure supports a broad range of technologies and services to provide big data and analytic solutions.</w:t>
      </w:r>
    </w:p>
    <w:tbl>
      <w:tblPr>
        <w:tblW w:w="10660" w:type="dxa"/>
        <w:tblCellMar>
          <w:top w:w="15" w:type="dxa"/>
          <w:left w:w="15" w:type="dxa"/>
          <w:bottom w:w="15" w:type="dxa"/>
          <w:right w:w="15" w:type="dxa"/>
        </w:tblCellMar>
        <w:tblLook w:val="04A0" w:firstRow="1" w:lastRow="0" w:firstColumn="1" w:lastColumn="0" w:noHBand="0" w:noVBand="1"/>
      </w:tblPr>
      <w:tblGrid>
        <w:gridCol w:w="2004"/>
        <w:gridCol w:w="8656"/>
      </w:tblGrid>
      <w:tr w:rsidR="00FC2D19" w:rsidRPr="00FC2D19" w:rsidTr="00FC2D19">
        <w:trPr>
          <w:trHeight w:val="252"/>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Description</w:t>
            </w:r>
          </w:p>
        </w:tc>
      </w:tr>
      <w:tr w:rsidR="00FC2D19" w:rsidRPr="00FC2D19" w:rsidTr="00FC2D19">
        <w:trPr>
          <w:trHeight w:val="518"/>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highlight w:val="yellow"/>
              </w:rPr>
            </w:pPr>
            <w:r w:rsidRPr="00FC2D19">
              <w:rPr>
                <w:rFonts w:ascii="Times New Roman" w:eastAsia="Times New Roman" w:hAnsi="Times New Roman" w:cs="Times New Roman"/>
                <w:sz w:val="24"/>
                <w:szCs w:val="24"/>
                <w:highlight w:val="yellow"/>
              </w:rPr>
              <w:t>Azure SQL Data Warehouse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highlight w:val="yellow"/>
              </w:rPr>
            </w:pPr>
            <w:r w:rsidRPr="00FC2D19">
              <w:rPr>
                <w:rFonts w:ascii="Times New Roman" w:eastAsia="Times New Roman" w:hAnsi="Times New Roman" w:cs="Times New Roman"/>
                <w:sz w:val="24"/>
                <w:szCs w:val="24"/>
                <w:highlight w:val="yellow"/>
              </w:rPr>
              <w:t>Run analytics at a massive scale using a cloud-based Enterprise Data Warehouse (EDW) that leverages massive parallel processing (MPP) to run complex queries quickly across petabytes of data</w:t>
            </w:r>
          </w:p>
        </w:tc>
      </w:tr>
      <w:tr w:rsidR="00FC2D19" w:rsidRPr="00FC2D19" w:rsidTr="00FC2D19">
        <w:trPr>
          <w:trHeight w:val="252"/>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highlight w:val="yellow"/>
              </w:rPr>
            </w:pPr>
            <w:r w:rsidRPr="00FC2D19">
              <w:rPr>
                <w:rFonts w:ascii="Times New Roman" w:eastAsia="Times New Roman" w:hAnsi="Times New Roman" w:cs="Times New Roman"/>
                <w:sz w:val="24"/>
                <w:szCs w:val="24"/>
                <w:highlight w:val="yellow"/>
              </w:rPr>
              <w:t xml:space="preserve">Azure </w:t>
            </w:r>
            <w:proofErr w:type="spellStart"/>
            <w:r w:rsidRPr="00FC2D19">
              <w:rPr>
                <w:rFonts w:ascii="Times New Roman" w:eastAsia="Times New Roman" w:hAnsi="Times New Roman" w:cs="Times New Roman"/>
                <w:sz w:val="24"/>
                <w:szCs w:val="24"/>
                <w:highlight w:val="yellow"/>
              </w:rPr>
              <w:t>HDInsight</w:t>
            </w:r>
            <w:proofErr w:type="spellEnd"/>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highlight w:val="yellow"/>
              </w:rPr>
            </w:pPr>
            <w:r w:rsidRPr="00FC2D19">
              <w:rPr>
                <w:rFonts w:ascii="Times New Roman" w:eastAsia="Times New Roman" w:hAnsi="Times New Roman" w:cs="Times New Roman"/>
                <w:sz w:val="24"/>
                <w:szCs w:val="24"/>
                <w:highlight w:val="yellow"/>
              </w:rPr>
              <w:t xml:space="preserve">Process massive amounts of data with managed clusters of </w:t>
            </w:r>
            <w:proofErr w:type="spellStart"/>
            <w:r w:rsidRPr="00FC2D19">
              <w:rPr>
                <w:rFonts w:ascii="Times New Roman" w:eastAsia="Times New Roman" w:hAnsi="Times New Roman" w:cs="Times New Roman"/>
                <w:sz w:val="24"/>
                <w:szCs w:val="24"/>
                <w:highlight w:val="yellow"/>
              </w:rPr>
              <w:t>Hadoop</w:t>
            </w:r>
            <w:proofErr w:type="spellEnd"/>
            <w:r w:rsidRPr="00FC2D19">
              <w:rPr>
                <w:rFonts w:ascii="Times New Roman" w:eastAsia="Times New Roman" w:hAnsi="Times New Roman" w:cs="Times New Roman"/>
                <w:sz w:val="24"/>
                <w:szCs w:val="24"/>
                <w:highlight w:val="yellow"/>
              </w:rPr>
              <w:t xml:space="preserve"> clusters in the cloud</w:t>
            </w:r>
          </w:p>
        </w:tc>
      </w:tr>
      <w:tr w:rsidR="00FC2D19" w:rsidRPr="00FC2D19" w:rsidTr="00FC2D19">
        <w:trPr>
          <w:trHeight w:val="518"/>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highlight w:val="yellow"/>
              </w:rPr>
            </w:pPr>
            <w:r w:rsidRPr="00FC2D19">
              <w:rPr>
                <w:rFonts w:ascii="Times New Roman" w:eastAsia="Times New Roman" w:hAnsi="Times New Roman" w:cs="Times New Roman"/>
                <w:sz w:val="24"/>
                <w:szCs w:val="24"/>
                <w:highlight w:val="yellow"/>
              </w:rPr>
              <w:t xml:space="preserve">Azure </w:t>
            </w:r>
            <w:proofErr w:type="spellStart"/>
            <w:r w:rsidRPr="00FC2D19">
              <w:rPr>
                <w:rFonts w:ascii="Times New Roman" w:eastAsia="Times New Roman" w:hAnsi="Times New Roman" w:cs="Times New Roman"/>
                <w:sz w:val="24"/>
                <w:szCs w:val="24"/>
                <w:highlight w:val="yellow"/>
              </w:rPr>
              <w:t>Databricks</w:t>
            </w:r>
            <w:proofErr w:type="spellEnd"/>
            <w:r w:rsidRPr="00FC2D19">
              <w:rPr>
                <w:rFonts w:ascii="Times New Roman" w:eastAsia="Times New Roman" w:hAnsi="Times New Roman" w:cs="Times New Roman"/>
                <w:sz w:val="24"/>
                <w:szCs w:val="24"/>
                <w:highlight w:val="yellow"/>
              </w:rPr>
              <w:t xml:space="preserve"> (preview)</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highlight w:val="yellow"/>
              </w:rPr>
            </w:pPr>
            <w:r w:rsidRPr="00FC2D19">
              <w:rPr>
                <w:rFonts w:ascii="Times New Roman" w:eastAsia="Times New Roman" w:hAnsi="Times New Roman" w:cs="Times New Roman"/>
                <w:sz w:val="24"/>
                <w:szCs w:val="24"/>
                <w:highlight w:val="yellow"/>
              </w:rPr>
              <w:t>Collaborative Apache Spark–based analytics service that can be integrated with other Big Data services in Azure.</w:t>
            </w:r>
          </w:p>
        </w:tc>
      </w:tr>
    </w:tbl>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t>Artificial Intelligence</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highlight w:val="yellow"/>
        </w:rPr>
        <w:t>Artificial Intelligence, in the context of cloud computing, is based around a broad range of services, the core of which is Machine Learning. Machine Learning is a data science technique that allows computers to use existing data to forecast future behaviors, outcomes, and trends. Using machine learning, computers learn without being explicitly programmed.</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Forecasts or predictions from machine learning can make apps and devices smarter. For example, when you shop online, machine learning helps recommend other products you might like based on what you've purchased. Or when your credit card is swiped, machine learning compares the transaction to a database of transactions and helps detect fraud. And when your robot vacuum cleaner vacuums a room, machine learning helps it decide whether the job is done.</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Some of the most common Artificial Intelligence and Machine Learning service types in Azure are:</w:t>
      </w:r>
    </w:p>
    <w:tbl>
      <w:tblPr>
        <w:tblW w:w="11051" w:type="dxa"/>
        <w:tblCellMar>
          <w:top w:w="15" w:type="dxa"/>
          <w:left w:w="15" w:type="dxa"/>
          <w:bottom w:w="15" w:type="dxa"/>
          <w:right w:w="15" w:type="dxa"/>
        </w:tblCellMar>
        <w:tblLook w:val="04A0" w:firstRow="1" w:lastRow="0" w:firstColumn="1" w:lastColumn="0" w:noHBand="0" w:noVBand="1"/>
      </w:tblPr>
      <w:tblGrid>
        <w:gridCol w:w="1884"/>
        <w:gridCol w:w="9167"/>
      </w:tblGrid>
      <w:tr w:rsidR="00FC2D19" w:rsidRPr="00FC2D19" w:rsidTr="00FC2D19">
        <w:trPr>
          <w:trHeight w:val="276"/>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Description</w:t>
            </w:r>
          </w:p>
        </w:tc>
      </w:tr>
      <w:tr w:rsidR="00FC2D19" w:rsidRPr="00FC2D19" w:rsidTr="00FC2D19">
        <w:trPr>
          <w:trHeight w:val="843"/>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Machine Learning Service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highlight w:val="yellow"/>
              </w:rPr>
            </w:pPr>
            <w:r w:rsidRPr="00FC2D19">
              <w:rPr>
                <w:rFonts w:ascii="Times New Roman" w:eastAsia="Times New Roman" w:hAnsi="Times New Roman" w:cs="Times New Roman"/>
                <w:sz w:val="24"/>
                <w:szCs w:val="24"/>
                <w:highlight w:val="yellow"/>
              </w:rPr>
              <w:t>Cloud-based environment you can use to develop, train, test, deploy, manage, and track machine learning models. It can auto-generate a model and auto-tune it for you. It will let you start training on your local machine, and then scale out to the cloud</w:t>
            </w:r>
          </w:p>
        </w:tc>
      </w:tr>
      <w:tr w:rsidR="00FC2D19" w:rsidRPr="00FC2D19" w:rsidTr="00FC2D19">
        <w:trPr>
          <w:trHeight w:val="582"/>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lastRenderedPageBreak/>
              <w:t>Azure Machine Learning Studio</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highlight w:val="yellow"/>
              </w:rPr>
              <w:t>Collaborative, drag-and-drop visual workspace where you can build</w:t>
            </w:r>
            <w:r w:rsidRPr="00FC2D19">
              <w:rPr>
                <w:rFonts w:ascii="Times New Roman" w:eastAsia="Times New Roman" w:hAnsi="Times New Roman" w:cs="Times New Roman"/>
                <w:sz w:val="24"/>
                <w:szCs w:val="24"/>
              </w:rPr>
              <w:t>, test, and deploy machine learning solutions using pre-built machine learning algorithms and data-handling modules</w:t>
            </w:r>
          </w:p>
        </w:tc>
      </w:tr>
    </w:tbl>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A closely related set of products are the </w:t>
      </w:r>
      <w:r w:rsidRPr="00FC2D19">
        <w:rPr>
          <w:rFonts w:ascii="Segoe UI" w:eastAsia="Times New Roman" w:hAnsi="Segoe UI" w:cs="Segoe UI"/>
          <w:i/>
          <w:iCs/>
          <w:color w:val="171717"/>
          <w:sz w:val="24"/>
          <w:szCs w:val="24"/>
        </w:rPr>
        <w:t>cognitive services</w:t>
      </w:r>
      <w:r w:rsidRPr="00FC2D19">
        <w:rPr>
          <w:rFonts w:ascii="Segoe UI" w:eastAsia="Times New Roman" w:hAnsi="Segoe UI" w:cs="Segoe UI"/>
          <w:color w:val="171717"/>
          <w:sz w:val="24"/>
          <w:szCs w:val="24"/>
        </w:rPr>
        <w:t>. These are pre-built APIs you can leverage in your applications to solve complex problems.</w:t>
      </w:r>
    </w:p>
    <w:tbl>
      <w:tblPr>
        <w:tblW w:w="10811" w:type="dxa"/>
        <w:tblCellMar>
          <w:top w:w="15" w:type="dxa"/>
          <w:left w:w="15" w:type="dxa"/>
          <w:bottom w:w="15" w:type="dxa"/>
          <w:right w:w="15" w:type="dxa"/>
        </w:tblCellMar>
        <w:tblLook w:val="04A0" w:firstRow="1" w:lastRow="0" w:firstColumn="1" w:lastColumn="0" w:noHBand="0" w:noVBand="1"/>
      </w:tblPr>
      <w:tblGrid>
        <w:gridCol w:w="2311"/>
        <w:gridCol w:w="8500"/>
      </w:tblGrid>
      <w:tr w:rsidR="00FC2D19" w:rsidRPr="00FC2D19" w:rsidTr="00FC2D19">
        <w:trPr>
          <w:trHeight w:val="262"/>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Description</w:t>
            </w:r>
          </w:p>
        </w:tc>
      </w:tr>
      <w:tr w:rsidR="00FC2D19" w:rsidRPr="00FC2D19" w:rsidTr="00FC2D19">
        <w:trPr>
          <w:trHeight w:val="27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Vision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Image-processing algorithms to smartly identify, caption, index, and moderate your pictures and videos.</w:t>
            </w:r>
          </w:p>
        </w:tc>
      </w:tr>
      <w:tr w:rsidR="00FC2D19" w:rsidRPr="00FC2D19" w:rsidTr="00FC2D19">
        <w:trPr>
          <w:trHeight w:val="262"/>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Speech</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Convert spoken audio into text, use voice for verification, or add speaker recognition to your app.</w:t>
            </w:r>
          </w:p>
        </w:tc>
      </w:tr>
      <w:tr w:rsidR="00FC2D19" w:rsidRPr="00FC2D19" w:rsidTr="00FC2D19">
        <w:trPr>
          <w:trHeight w:val="539"/>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Knowledge mapping</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Map complex information and data in order to solve tasks such as intelligent recommendations and semantic search.</w:t>
            </w:r>
          </w:p>
        </w:tc>
      </w:tr>
      <w:tr w:rsidR="00FC2D19" w:rsidRPr="00FC2D19" w:rsidTr="00FC2D19">
        <w:trPr>
          <w:trHeight w:val="524"/>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Bing Search</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Add Bing Search APIs to your apps and harness the ability to comb billions of webpages, images, videos, and news with a single API call.</w:t>
            </w:r>
          </w:p>
        </w:tc>
      </w:tr>
      <w:tr w:rsidR="00FC2D19" w:rsidRPr="00FC2D19" w:rsidTr="00FC2D19">
        <w:trPr>
          <w:trHeight w:val="539"/>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Natural Language processing</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Allow your apps to process natural language with pre-built scripts, evaluate sentiment and learn how to recognize what users want.</w:t>
            </w:r>
          </w:p>
        </w:tc>
      </w:tr>
    </w:tbl>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proofErr w:type="spellStart"/>
      <w:r w:rsidRPr="00FC2D19">
        <w:rPr>
          <w:rFonts w:ascii="Segoe UI" w:eastAsia="Times New Roman" w:hAnsi="Segoe UI" w:cs="Segoe UI"/>
          <w:b/>
          <w:bCs/>
          <w:color w:val="171717"/>
          <w:sz w:val="27"/>
          <w:szCs w:val="27"/>
        </w:rPr>
        <w:t>DevOps</w:t>
      </w:r>
      <w:proofErr w:type="spellEnd"/>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proofErr w:type="spellStart"/>
      <w:r w:rsidRPr="00FC2D19">
        <w:rPr>
          <w:rFonts w:ascii="Segoe UI" w:eastAsia="Times New Roman" w:hAnsi="Segoe UI" w:cs="Segoe UI"/>
          <w:color w:val="171717"/>
          <w:sz w:val="24"/>
          <w:szCs w:val="24"/>
        </w:rPr>
        <w:t>DevOps</w:t>
      </w:r>
      <w:proofErr w:type="spellEnd"/>
      <w:r w:rsidRPr="00FC2D19">
        <w:rPr>
          <w:rFonts w:ascii="Segoe UI" w:eastAsia="Times New Roman" w:hAnsi="Segoe UI" w:cs="Segoe UI"/>
          <w:color w:val="171717"/>
          <w:sz w:val="24"/>
          <w:szCs w:val="24"/>
        </w:rPr>
        <w:t xml:space="preserve"> (Development and Operations) brings together people, processes, and technology, automating software delivery to provide continuous value to your users. Azure </w:t>
      </w:r>
      <w:proofErr w:type="spellStart"/>
      <w:r w:rsidRPr="00FC2D19">
        <w:rPr>
          <w:rFonts w:ascii="Segoe UI" w:eastAsia="Times New Roman" w:hAnsi="Segoe UI" w:cs="Segoe UI"/>
          <w:color w:val="171717"/>
          <w:sz w:val="24"/>
          <w:szCs w:val="24"/>
        </w:rPr>
        <w:t>DevOps</w:t>
      </w:r>
      <w:proofErr w:type="spellEnd"/>
      <w:r w:rsidRPr="00FC2D19">
        <w:rPr>
          <w:rFonts w:ascii="Segoe UI" w:eastAsia="Times New Roman" w:hAnsi="Segoe UI" w:cs="Segoe UI"/>
          <w:color w:val="171717"/>
          <w:sz w:val="24"/>
          <w:szCs w:val="24"/>
        </w:rPr>
        <w:t xml:space="preserve"> Services allows you to create </w:t>
      </w:r>
      <w:r w:rsidRPr="00FC2D19">
        <w:rPr>
          <w:rFonts w:ascii="Segoe UI" w:eastAsia="Times New Roman" w:hAnsi="Segoe UI" w:cs="Segoe UI"/>
          <w:i/>
          <w:iCs/>
          <w:color w:val="171717"/>
          <w:sz w:val="24"/>
          <w:szCs w:val="24"/>
        </w:rPr>
        <w:t>build</w:t>
      </w:r>
      <w:r w:rsidRPr="00FC2D19">
        <w:rPr>
          <w:rFonts w:ascii="Segoe UI" w:eastAsia="Times New Roman" w:hAnsi="Segoe UI" w:cs="Segoe UI"/>
          <w:color w:val="171717"/>
          <w:sz w:val="24"/>
          <w:szCs w:val="24"/>
        </w:rPr>
        <w:t> and </w:t>
      </w:r>
      <w:r w:rsidRPr="00FC2D19">
        <w:rPr>
          <w:rFonts w:ascii="Segoe UI" w:eastAsia="Times New Roman" w:hAnsi="Segoe UI" w:cs="Segoe UI"/>
          <w:i/>
          <w:iCs/>
          <w:color w:val="171717"/>
          <w:sz w:val="24"/>
          <w:szCs w:val="24"/>
        </w:rPr>
        <w:t>release</w:t>
      </w:r>
      <w:r w:rsidRPr="00FC2D19">
        <w:rPr>
          <w:rFonts w:ascii="Segoe UI" w:eastAsia="Times New Roman" w:hAnsi="Segoe UI" w:cs="Segoe UI"/>
          <w:color w:val="171717"/>
          <w:sz w:val="24"/>
          <w:szCs w:val="24"/>
        </w:rPr>
        <w:t xml:space="preserve"> pipelines that provide continuous integration, delivery, and deployment for your applications. </w:t>
      </w:r>
    </w:p>
    <w:tbl>
      <w:tblPr>
        <w:tblW w:w="10344" w:type="dxa"/>
        <w:tblCellMar>
          <w:top w:w="15" w:type="dxa"/>
          <w:left w:w="15" w:type="dxa"/>
          <w:bottom w:w="15" w:type="dxa"/>
          <w:right w:w="15" w:type="dxa"/>
        </w:tblCellMar>
        <w:tblLook w:val="04A0" w:firstRow="1" w:lastRow="0" w:firstColumn="1" w:lastColumn="0" w:noHBand="0" w:noVBand="1"/>
      </w:tblPr>
      <w:tblGrid>
        <w:gridCol w:w="1394"/>
        <w:gridCol w:w="8950"/>
      </w:tblGrid>
      <w:tr w:rsidR="00FC2D19" w:rsidRPr="00FC2D19" w:rsidTr="00FC2D19">
        <w:trPr>
          <w:trHeight w:val="563"/>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Description</w:t>
            </w:r>
          </w:p>
        </w:tc>
      </w:tr>
      <w:tr w:rsidR="00FC2D19" w:rsidRPr="00FC2D19" w:rsidTr="00FC2D19">
        <w:trPr>
          <w:trHeight w:val="836"/>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 xml:space="preserve">Azure </w:t>
            </w:r>
            <w:proofErr w:type="spellStart"/>
            <w:r w:rsidRPr="00FC2D19">
              <w:rPr>
                <w:rFonts w:ascii="Times New Roman" w:eastAsia="Times New Roman" w:hAnsi="Times New Roman" w:cs="Times New Roman"/>
                <w:sz w:val="24"/>
                <w:szCs w:val="24"/>
              </w:rPr>
              <w:t>DevOps</w:t>
            </w:r>
            <w:proofErr w:type="spellEnd"/>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 xml:space="preserve">Azure </w:t>
            </w:r>
            <w:proofErr w:type="spellStart"/>
            <w:r w:rsidRPr="00FC2D19">
              <w:rPr>
                <w:rFonts w:ascii="Times New Roman" w:eastAsia="Times New Roman" w:hAnsi="Times New Roman" w:cs="Times New Roman"/>
                <w:sz w:val="24"/>
                <w:szCs w:val="24"/>
              </w:rPr>
              <w:t>DevOps</w:t>
            </w:r>
            <w:proofErr w:type="spellEnd"/>
            <w:r w:rsidRPr="00FC2D19">
              <w:rPr>
                <w:rFonts w:ascii="Times New Roman" w:eastAsia="Times New Roman" w:hAnsi="Times New Roman" w:cs="Times New Roman"/>
                <w:sz w:val="24"/>
                <w:szCs w:val="24"/>
              </w:rPr>
              <w:t xml:space="preserve"> Services (formerly known as Visual Studio Team Services, or VSTS), provides development collaboration tools including high-performance pipelines, free private </w:t>
            </w:r>
            <w:proofErr w:type="spellStart"/>
            <w:r w:rsidRPr="00FC2D19">
              <w:rPr>
                <w:rFonts w:ascii="Times New Roman" w:eastAsia="Times New Roman" w:hAnsi="Times New Roman" w:cs="Times New Roman"/>
                <w:sz w:val="24"/>
                <w:szCs w:val="24"/>
              </w:rPr>
              <w:t>Git</w:t>
            </w:r>
            <w:proofErr w:type="spellEnd"/>
            <w:r w:rsidRPr="00FC2D19">
              <w:rPr>
                <w:rFonts w:ascii="Times New Roman" w:eastAsia="Times New Roman" w:hAnsi="Times New Roman" w:cs="Times New Roman"/>
                <w:sz w:val="24"/>
                <w:szCs w:val="24"/>
              </w:rPr>
              <w:t xml:space="preserve"> repositories, configurable </w:t>
            </w:r>
            <w:proofErr w:type="spellStart"/>
            <w:r w:rsidRPr="00FC2D19">
              <w:rPr>
                <w:rFonts w:ascii="Times New Roman" w:eastAsia="Times New Roman" w:hAnsi="Times New Roman" w:cs="Times New Roman"/>
                <w:sz w:val="24"/>
                <w:szCs w:val="24"/>
              </w:rPr>
              <w:t>Kanban</w:t>
            </w:r>
            <w:proofErr w:type="spellEnd"/>
            <w:r w:rsidRPr="00FC2D19">
              <w:rPr>
                <w:rFonts w:ascii="Times New Roman" w:eastAsia="Times New Roman" w:hAnsi="Times New Roman" w:cs="Times New Roman"/>
                <w:sz w:val="24"/>
                <w:szCs w:val="24"/>
              </w:rPr>
              <w:t xml:space="preserve"> boards, and extensive automated and cloud-based load testing</w:t>
            </w:r>
          </w:p>
        </w:tc>
      </w:tr>
      <w:tr w:rsidR="00FC2D19" w:rsidRPr="00FC2D19" w:rsidTr="00FC2D19">
        <w:trPr>
          <w:trHeight w:val="836"/>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lastRenderedPageBreak/>
              <w:t xml:space="preserve">Azure </w:t>
            </w:r>
            <w:proofErr w:type="spellStart"/>
            <w:r w:rsidRPr="00FC2D19">
              <w:rPr>
                <w:rFonts w:ascii="Times New Roman" w:eastAsia="Times New Roman" w:hAnsi="Times New Roman" w:cs="Times New Roman"/>
                <w:sz w:val="24"/>
                <w:szCs w:val="24"/>
              </w:rPr>
              <w:t>DevTest</w:t>
            </w:r>
            <w:proofErr w:type="spellEnd"/>
            <w:r w:rsidRPr="00FC2D19">
              <w:rPr>
                <w:rFonts w:ascii="Times New Roman" w:eastAsia="Times New Roman" w:hAnsi="Times New Roman" w:cs="Times New Roman"/>
                <w:sz w:val="24"/>
                <w:szCs w:val="24"/>
              </w:rPr>
              <w:t xml:space="preserve"> Labs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Quickly create on-demand Windows and Linux environments you can use to test or demo your applications directly from your deployment pipelines</w:t>
            </w:r>
          </w:p>
        </w:tc>
      </w:tr>
    </w:tbl>
    <w:p w:rsidR="00FC2D19" w:rsidRPr="00FC2D19" w:rsidRDefault="00C30162" w:rsidP="00FC2D19">
      <w:pPr>
        <w:shd w:val="clear" w:color="auto" w:fill="FFFFFF"/>
        <w:spacing w:after="0"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pict>
          <v:rect id="_x0000_i1025" style="width:0;height:0" o:hralign="center" o:hrstd="t" o:hr="t" fillcolor="#a0a0a0" stroked="f"/>
        </w:pict>
      </w:r>
    </w:p>
    <w:p w:rsidR="00B71AC3" w:rsidRDefault="00B71AC3" w:rsidP="00B71AC3">
      <w:pPr>
        <w:pStyle w:val="Heading2"/>
        <w:shd w:val="clear" w:color="auto" w:fill="FFFFFF"/>
        <w:rPr>
          <w:rFonts w:ascii="Segoe UI" w:hAnsi="Segoe UI" w:cs="Segoe UI"/>
          <w:color w:val="171717"/>
        </w:rPr>
      </w:pPr>
      <w:r>
        <w:rPr>
          <w:rFonts w:ascii="Segoe UI" w:hAnsi="Segoe UI" w:cs="Segoe UI"/>
          <w:color w:val="171717"/>
        </w:rPr>
        <w:t>Next unit: Exercise - Create a website hosted in Azure</w:t>
      </w:r>
    </w:p>
    <w:p w:rsidR="00A7625D" w:rsidRDefault="00A7625D" w:rsidP="00A7625D">
      <w:pPr>
        <w:pStyle w:val="Heading1"/>
        <w:shd w:val="clear" w:color="auto" w:fill="FFFFFF"/>
        <w:spacing w:before="0" w:beforeAutospacing="0" w:after="0" w:afterAutospacing="0"/>
        <w:rPr>
          <w:rFonts w:ascii="Segoe UI" w:hAnsi="Segoe UI" w:cs="Segoe UI"/>
          <w:color w:val="171717"/>
        </w:rPr>
      </w:pPr>
      <w:r>
        <w:rPr>
          <w:rFonts w:ascii="Segoe UI" w:hAnsi="Segoe UI" w:cs="Segoe UI"/>
          <w:color w:val="171717"/>
        </w:rPr>
        <w:t>Exercise - Access an App Service using Azure Cloud Shell</w:t>
      </w:r>
    </w:p>
    <w:p w:rsidR="005570DE" w:rsidRDefault="00A7625D" w:rsidP="00A7625D">
      <w:pPr>
        <w:pStyle w:val="ListParagraph"/>
        <w:numPr>
          <w:ilvl w:val="1"/>
          <w:numId w:val="19"/>
        </w:numPr>
        <w:shd w:val="clear" w:color="auto" w:fill="FFFFFF"/>
        <w:spacing w:before="240" w:after="100" w:afterAutospacing="1" w:line="240" w:lineRule="auto"/>
        <w:rPr>
          <w:rFonts w:ascii="Segoe UI" w:eastAsia="Times New Roman" w:hAnsi="Segoe UI" w:cs="Segoe UI"/>
          <w:color w:val="171717"/>
          <w:sz w:val="24"/>
          <w:szCs w:val="24"/>
        </w:rPr>
      </w:pPr>
      <w:r w:rsidRPr="00C16B54">
        <w:rPr>
          <w:rFonts w:ascii="Segoe UI" w:eastAsia="Times New Roman" w:hAnsi="Segoe UI" w:cs="Segoe UI"/>
          <w:color w:val="171717"/>
          <w:sz w:val="24"/>
          <w:szCs w:val="24"/>
          <w:highlight w:val="yellow"/>
        </w:rPr>
        <w:t>CLI command to get the list of Subscriptions.</w:t>
      </w:r>
    </w:p>
    <w:p w:rsidR="00A7625D" w:rsidRDefault="00A7625D" w:rsidP="00A7625D">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roofErr w:type="spellStart"/>
      <w:r w:rsidRPr="00A7625D">
        <w:rPr>
          <w:rFonts w:ascii="Segoe UI" w:eastAsia="Times New Roman" w:hAnsi="Segoe UI" w:cs="Segoe UI"/>
          <w:color w:val="171717"/>
          <w:sz w:val="24"/>
          <w:szCs w:val="24"/>
        </w:rPr>
        <w:t>az</w:t>
      </w:r>
      <w:proofErr w:type="spellEnd"/>
      <w:r w:rsidRPr="00A7625D">
        <w:rPr>
          <w:rFonts w:ascii="Segoe UI" w:eastAsia="Times New Roman" w:hAnsi="Segoe UI" w:cs="Segoe UI"/>
          <w:color w:val="171717"/>
          <w:sz w:val="24"/>
          <w:szCs w:val="24"/>
        </w:rPr>
        <w:t xml:space="preserve"> account list --output table</w:t>
      </w:r>
    </w:p>
    <w:p w:rsidR="00A7625D" w:rsidRDefault="00A7625D" w:rsidP="00A7625D">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A7625D" w:rsidRPr="00C16B54" w:rsidRDefault="00A7625D" w:rsidP="00A7625D">
      <w:pPr>
        <w:pStyle w:val="ListParagraph"/>
        <w:numPr>
          <w:ilvl w:val="1"/>
          <w:numId w:val="19"/>
        </w:numPr>
        <w:shd w:val="clear" w:color="auto" w:fill="FFFFFF"/>
        <w:spacing w:before="240" w:after="100" w:afterAutospacing="1" w:line="240" w:lineRule="auto"/>
        <w:rPr>
          <w:rFonts w:ascii="Segoe UI" w:eastAsia="Times New Roman" w:hAnsi="Segoe UI" w:cs="Segoe UI"/>
          <w:color w:val="171717"/>
          <w:sz w:val="24"/>
          <w:szCs w:val="24"/>
          <w:highlight w:val="yellow"/>
        </w:rPr>
      </w:pPr>
      <w:r w:rsidRPr="00C16B54">
        <w:rPr>
          <w:rFonts w:ascii="Segoe UI" w:eastAsia="Times New Roman" w:hAnsi="Segoe UI" w:cs="Segoe UI"/>
          <w:color w:val="171717"/>
          <w:sz w:val="24"/>
          <w:szCs w:val="24"/>
          <w:highlight w:val="yellow"/>
        </w:rPr>
        <w:t>CLI command to get all the Resource Group created.</w:t>
      </w:r>
    </w:p>
    <w:p w:rsidR="00A7625D" w:rsidRDefault="00A7625D" w:rsidP="00A7625D">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roofErr w:type="spellStart"/>
      <w:r w:rsidRPr="00A7625D">
        <w:rPr>
          <w:rFonts w:ascii="Segoe UI" w:eastAsia="Times New Roman" w:hAnsi="Segoe UI" w:cs="Segoe UI"/>
          <w:color w:val="171717"/>
          <w:sz w:val="24"/>
          <w:szCs w:val="24"/>
        </w:rPr>
        <w:t>az</w:t>
      </w:r>
      <w:proofErr w:type="spellEnd"/>
      <w:r w:rsidRPr="00A7625D">
        <w:rPr>
          <w:rFonts w:ascii="Segoe UI" w:eastAsia="Times New Roman" w:hAnsi="Segoe UI" w:cs="Segoe UI"/>
          <w:color w:val="171717"/>
          <w:sz w:val="24"/>
          <w:szCs w:val="24"/>
        </w:rPr>
        <w:t xml:space="preserve"> group list --output table</w:t>
      </w:r>
    </w:p>
    <w:p w:rsidR="00C16B54" w:rsidRDefault="00C16B54" w:rsidP="00A7625D">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A7625D" w:rsidRPr="00C16B54" w:rsidRDefault="00C16B54" w:rsidP="00A7625D">
      <w:pPr>
        <w:pStyle w:val="ListParagraph"/>
        <w:numPr>
          <w:ilvl w:val="1"/>
          <w:numId w:val="19"/>
        </w:numPr>
        <w:shd w:val="clear" w:color="auto" w:fill="FFFFFF"/>
        <w:spacing w:before="240" w:after="100" w:afterAutospacing="1" w:line="240" w:lineRule="auto"/>
        <w:rPr>
          <w:rFonts w:ascii="Segoe UI" w:eastAsia="Times New Roman" w:hAnsi="Segoe UI" w:cs="Segoe UI"/>
          <w:color w:val="171717"/>
          <w:sz w:val="24"/>
          <w:szCs w:val="24"/>
          <w:highlight w:val="yellow"/>
        </w:rPr>
      </w:pPr>
      <w:r w:rsidRPr="00C16B54">
        <w:rPr>
          <w:rFonts w:ascii="Segoe UI" w:eastAsia="Times New Roman" w:hAnsi="Segoe UI" w:cs="Segoe UI"/>
          <w:color w:val="171717"/>
          <w:sz w:val="24"/>
          <w:szCs w:val="24"/>
          <w:highlight w:val="yellow"/>
        </w:rPr>
        <w:t>List all the Resources under a Resource Group.</w:t>
      </w:r>
    </w:p>
    <w:p w:rsidR="00C16B54" w:rsidRPr="00C16B54" w:rsidRDefault="00C16B54" w:rsidP="00C16B54">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roofErr w:type="spellStart"/>
      <w:r w:rsidRPr="00C16B54">
        <w:rPr>
          <w:rFonts w:ascii="Segoe UI" w:eastAsia="Times New Roman" w:hAnsi="Segoe UI" w:cs="Segoe UI"/>
          <w:color w:val="171717"/>
          <w:sz w:val="24"/>
          <w:szCs w:val="24"/>
        </w:rPr>
        <w:t>az</w:t>
      </w:r>
      <w:proofErr w:type="spellEnd"/>
      <w:r w:rsidRPr="00C16B54">
        <w:rPr>
          <w:rFonts w:ascii="Segoe UI" w:eastAsia="Times New Roman" w:hAnsi="Segoe UI" w:cs="Segoe UI"/>
          <w:color w:val="171717"/>
          <w:sz w:val="24"/>
          <w:szCs w:val="24"/>
        </w:rPr>
        <w:t xml:space="preserve"> resource list \</w:t>
      </w:r>
    </w:p>
    <w:p w:rsidR="00C16B54" w:rsidRPr="00C16B54" w:rsidRDefault="00C16B54" w:rsidP="00C16B54">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r w:rsidRPr="00C16B54">
        <w:rPr>
          <w:rFonts w:ascii="Segoe UI" w:eastAsia="Times New Roman" w:hAnsi="Segoe UI" w:cs="Segoe UI"/>
          <w:color w:val="171717"/>
          <w:sz w:val="24"/>
          <w:szCs w:val="24"/>
        </w:rPr>
        <w:t xml:space="preserve">    --resource-group [Resource Group Name] \</w:t>
      </w:r>
    </w:p>
    <w:p w:rsidR="00C16B54" w:rsidRDefault="00C16B54" w:rsidP="00C16B54">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r w:rsidRPr="00C16B54">
        <w:rPr>
          <w:rFonts w:ascii="Segoe UI" w:eastAsia="Times New Roman" w:hAnsi="Segoe UI" w:cs="Segoe UI"/>
          <w:color w:val="171717"/>
          <w:sz w:val="24"/>
          <w:szCs w:val="24"/>
        </w:rPr>
        <w:t xml:space="preserve">    --resource-type </w:t>
      </w:r>
      <w:proofErr w:type="spellStart"/>
      <w:r w:rsidRPr="00C16B54">
        <w:rPr>
          <w:rFonts w:ascii="Segoe UI" w:eastAsia="Times New Roman" w:hAnsi="Segoe UI" w:cs="Segoe UI"/>
          <w:color w:val="171717"/>
          <w:sz w:val="24"/>
          <w:szCs w:val="24"/>
        </w:rPr>
        <w:t>Microsoft.Web</w:t>
      </w:r>
      <w:proofErr w:type="spellEnd"/>
      <w:r w:rsidRPr="00C16B54">
        <w:rPr>
          <w:rFonts w:ascii="Segoe UI" w:eastAsia="Times New Roman" w:hAnsi="Segoe UI" w:cs="Segoe UI"/>
          <w:color w:val="171717"/>
          <w:sz w:val="24"/>
          <w:szCs w:val="24"/>
        </w:rPr>
        <w:t>/sites</w:t>
      </w:r>
    </w:p>
    <w:p w:rsidR="00C16B54" w:rsidRDefault="00C16B54" w:rsidP="00C16B54">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C16B54" w:rsidRPr="00C16B54" w:rsidRDefault="00C16B54" w:rsidP="00A7625D">
      <w:pPr>
        <w:pStyle w:val="ListParagraph"/>
        <w:numPr>
          <w:ilvl w:val="1"/>
          <w:numId w:val="19"/>
        </w:numPr>
        <w:shd w:val="clear" w:color="auto" w:fill="FFFFFF"/>
        <w:spacing w:before="240" w:after="100" w:afterAutospacing="1" w:line="240" w:lineRule="auto"/>
        <w:rPr>
          <w:rFonts w:ascii="Segoe UI" w:eastAsia="Times New Roman" w:hAnsi="Segoe UI" w:cs="Segoe UI"/>
          <w:color w:val="171717"/>
          <w:sz w:val="24"/>
          <w:szCs w:val="24"/>
          <w:highlight w:val="yellow"/>
        </w:rPr>
      </w:pPr>
      <w:r w:rsidRPr="00C16B54">
        <w:rPr>
          <w:rFonts w:ascii="Segoe UI" w:eastAsia="Times New Roman" w:hAnsi="Segoe UI" w:cs="Segoe UI"/>
          <w:color w:val="171717"/>
          <w:sz w:val="24"/>
          <w:szCs w:val="24"/>
          <w:highlight w:val="yellow"/>
        </w:rPr>
        <w:t>How to Stop Resource</w:t>
      </w:r>
    </w:p>
    <w:p w:rsidR="00C16B54" w:rsidRPr="00C16B54" w:rsidRDefault="00C16B54" w:rsidP="00C16B54">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roofErr w:type="spellStart"/>
      <w:r w:rsidRPr="00C16B54">
        <w:rPr>
          <w:rFonts w:ascii="Segoe UI" w:eastAsia="Times New Roman" w:hAnsi="Segoe UI" w:cs="Segoe UI"/>
          <w:color w:val="171717"/>
          <w:sz w:val="24"/>
          <w:szCs w:val="24"/>
        </w:rPr>
        <w:t>az</w:t>
      </w:r>
      <w:proofErr w:type="spellEnd"/>
      <w:r w:rsidRPr="00C16B54">
        <w:rPr>
          <w:rFonts w:ascii="Segoe UI" w:eastAsia="Times New Roman" w:hAnsi="Segoe UI" w:cs="Segoe UI"/>
          <w:color w:val="171717"/>
          <w:sz w:val="24"/>
          <w:szCs w:val="24"/>
        </w:rPr>
        <w:t xml:space="preserve"> </w:t>
      </w:r>
      <w:proofErr w:type="spellStart"/>
      <w:r w:rsidRPr="00C16B54">
        <w:rPr>
          <w:rFonts w:ascii="Segoe UI" w:eastAsia="Times New Roman" w:hAnsi="Segoe UI" w:cs="Segoe UI"/>
          <w:color w:val="171717"/>
          <w:sz w:val="24"/>
          <w:szCs w:val="24"/>
        </w:rPr>
        <w:t>webapp</w:t>
      </w:r>
      <w:proofErr w:type="spellEnd"/>
      <w:r w:rsidRPr="00C16B54">
        <w:rPr>
          <w:rFonts w:ascii="Segoe UI" w:eastAsia="Times New Roman" w:hAnsi="Segoe UI" w:cs="Segoe UI"/>
          <w:color w:val="171717"/>
          <w:sz w:val="24"/>
          <w:szCs w:val="24"/>
        </w:rPr>
        <w:t xml:space="preserve"> stop \</w:t>
      </w:r>
    </w:p>
    <w:p w:rsidR="00C16B54" w:rsidRPr="00C16B54" w:rsidRDefault="00C16B54" w:rsidP="00C16B54">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r w:rsidRPr="00C16B54">
        <w:rPr>
          <w:rFonts w:ascii="Segoe UI" w:eastAsia="Times New Roman" w:hAnsi="Segoe UI" w:cs="Segoe UI"/>
          <w:color w:val="171717"/>
          <w:sz w:val="24"/>
          <w:szCs w:val="24"/>
        </w:rPr>
        <w:t xml:space="preserve">    --resource-group </w:t>
      </w:r>
      <w:r>
        <w:rPr>
          <w:rFonts w:ascii="Segoe UI" w:eastAsia="Times New Roman" w:hAnsi="Segoe UI" w:cs="Segoe UI"/>
          <w:color w:val="171717"/>
          <w:sz w:val="24"/>
          <w:szCs w:val="24"/>
        </w:rPr>
        <w:t>[Resource Group Name]</w:t>
      </w:r>
      <w:r w:rsidRPr="00C16B54">
        <w:rPr>
          <w:rFonts w:ascii="Segoe UI" w:eastAsia="Times New Roman" w:hAnsi="Segoe UI" w:cs="Segoe UI"/>
          <w:color w:val="171717"/>
          <w:sz w:val="24"/>
          <w:szCs w:val="24"/>
        </w:rPr>
        <w:t xml:space="preserve"> \</w:t>
      </w:r>
    </w:p>
    <w:p w:rsidR="00C16B54" w:rsidRDefault="00C16B54" w:rsidP="00C16B54">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r w:rsidRPr="00C16B54">
        <w:rPr>
          <w:rFonts w:ascii="Segoe UI" w:eastAsia="Times New Roman" w:hAnsi="Segoe UI" w:cs="Segoe UI"/>
          <w:color w:val="171717"/>
          <w:sz w:val="24"/>
          <w:szCs w:val="24"/>
        </w:rPr>
        <w:t xml:space="preserve">    --name </w:t>
      </w:r>
      <w:r>
        <w:rPr>
          <w:rFonts w:ascii="Segoe UI" w:eastAsia="Times New Roman" w:hAnsi="Segoe UI" w:cs="Segoe UI"/>
          <w:color w:val="171717"/>
          <w:sz w:val="24"/>
          <w:szCs w:val="24"/>
        </w:rPr>
        <w:t>[Resource Name]</w:t>
      </w:r>
    </w:p>
    <w:p w:rsidR="00C16B54" w:rsidRDefault="00C16B54" w:rsidP="00C16B54">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C16B54" w:rsidRDefault="00C16B54" w:rsidP="00C16B54">
      <w:pPr>
        <w:pStyle w:val="ListParagraph"/>
        <w:numPr>
          <w:ilvl w:val="1"/>
          <w:numId w:val="19"/>
        </w:numPr>
        <w:shd w:val="clear" w:color="auto" w:fill="FFFFFF"/>
        <w:spacing w:before="240" w:after="100" w:afterAutospacing="1" w:line="240" w:lineRule="auto"/>
        <w:ind w:left="1080"/>
        <w:rPr>
          <w:rFonts w:ascii="Segoe UI" w:eastAsia="Times New Roman" w:hAnsi="Segoe UI" w:cs="Segoe UI"/>
          <w:color w:val="171717"/>
          <w:sz w:val="24"/>
          <w:szCs w:val="24"/>
        </w:rPr>
      </w:pPr>
      <w:r w:rsidRPr="00B82FA7">
        <w:rPr>
          <w:rFonts w:ascii="Segoe UI" w:eastAsia="Times New Roman" w:hAnsi="Segoe UI" w:cs="Segoe UI"/>
          <w:color w:val="171717"/>
          <w:sz w:val="24"/>
          <w:szCs w:val="24"/>
          <w:highlight w:val="yellow"/>
        </w:rPr>
        <w:t xml:space="preserve">How to Start Resource </w:t>
      </w:r>
      <w:r w:rsidR="00562028" w:rsidRPr="00B82FA7">
        <w:rPr>
          <w:rFonts w:ascii="Segoe UI" w:eastAsia="Times New Roman" w:hAnsi="Segoe UI" w:cs="Segoe UI"/>
          <w:color w:val="171717"/>
          <w:sz w:val="24"/>
          <w:szCs w:val="24"/>
        </w:rPr>
        <w:br/>
      </w:r>
      <w:proofErr w:type="spellStart"/>
      <w:r w:rsidRPr="00B82FA7">
        <w:rPr>
          <w:rFonts w:ascii="Segoe UI" w:eastAsia="Times New Roman" w:hAnsi="Segoe UI" w:cs="Segoe UI"/>
          <w:color w:val="171717"/>
          <w:sz w:val="24"/>
          <w:szCs w:val="24"/>
        </w:rPr>
        <w:t>az</w:t>
      </w:r>
      <w:proofErr w:type="spellEnd"/>
      <w:r w:rsidRPr="00B82FA7">
        <w:rPr>
          <w:rFonts w:ascii="Segoe UI" w:eastAsia="Times New Roman" w:hAnsi="Segoe UI" w:cs="Segoe UI"/>
          <w:color w:val="171717"/>
          <w:sz w:val="24"/>
          <w:szCs w:val="24"/>
        </w:rPr>
        <w:t xml:space="preserve"> </w:t>
      </w:r>
      <w:proofErr w:type="spellStart"/>
      <w:r w:rsidRPr="00B82FA7">
        <w:rPr>
          <w:rFonts w:ascii="Segoe UI" w:eastAsia="Times New Roman" w:hAnsi="Segoe UI" w:cs="Segoe UI"/>
          <w:color w:val="171717"/>
          <w:sz w:val="24"/>
          <w:szCs w:val="24"/>
        </w:rPr>
        <w:t>webapp</w:t>
      </w:r>
      <w:proofErr w:type="spellEnd"/>
      <w:r w:rsidRPr="00B82FA7">
        <w:rPr>
          <w:rFonts w:ascii="Segoe UI" w:eastAsia="Times New Roman" w:hAnsi="Segoe UI" w:cs="Segoe UI"/>
          <w:color w:val="171717"/>
          <w:sz w:val="24"/>
          <w:szCs w:val="24"/>
        </w:rPr>
        <w:t xml:space="preserve"> stop \</w:t>
      </w:r>
      <w:r w:rsidR="00B82FA7" w:rsidRPr="00B82FA7">
        <w:rPr>
          <w:rFonts w:ascii="Segoe UI" w:eastAsia="Times New Roman" w:hAnsi="Segoe UI" w:cs="Segoe UI"/>
          <w:color w:val="171717"/>
          <w:sz w:val="24"/>
          <w:szCs w:val="24"/>
        </w:rPr>
        <w:br/>
      </w:r>
      <w:r w:rsidRPr="00B82FA7">
        <w:rPr>
          <w:rFonts w:ascii="Segoe UI" w:eastAsia="Times New Roman" w:hAnsi="Segoe UI" w:cs="Segoe UI"/>
          <w:color w:val="171717"/>
          <w:sz w:val="24"/>
          <w:szCs w:val="24"/>
        </w:rPr>
        <w:t xml:space="preserve">    --resource-group [Resource Group Name] \</w:t>
      </w:r>
      <w:r w:rsidR="00B82FA7">
        <w:rPr>
          <w:rFonts w:ascii="Segoe UI" w:eastAsia="Times New Roman" w:hAnsi="Segoe UI" w:cs="Segoe UI"/>
          <w:color w:val="171717"/>
          <w:sz w:val="24"/>
          <w:szCs w:val="24"/>
        </w:rPr>
        <w:br/>
      </w:r>
      <w:r w:rsidRPr="00B82FA7">
        <w:rPr>
          <w:rFonts w:ascii="Segoe UI" w:eastAsia="Times New Roman" w:hAnsi="Segoe UI" w:cs="Segoe UI"/>
          <w:color w:val="171717"/>
          <w:sz w:val="24"/>
          <w:szCs w:val="24"/>
        </w:rPr>
        <w:t xml:space="preserve">    --name [Resource Name]</w:t>
      </w:r>
    </w:p>
    <w:p w:rsidR="00B82FA7" w:rsidRPr="00B82FA7" w:rsidRDefault="00B82FA7" w:rsidP="00575358">
      <w:pPr>
        <w:pStyle w:val="ListParagraph"/>
        <w:shd w:val="clear" w:color="auto" w:fill="FFFFFF"/>
        <w:spacing w:before="240" w:after="100" w:afterAutospacing="1" w:line="240" w:lineRule="auto"/>
        <w:ind w:left="1080"/>
        <w:rPr>
          <w:rFonts w:ascii="Segoe UI" w:eastAsia="Times New Roman" w:hAnsi="Segoe UI" w:cs="Segoe UI"/>
          <w:color w:val="171717"/>
          <w:sz w:val="24"/>
          <w:szCs w:val="24"/>
        </w:rPr>
      </w:pPr>
    </w:p>
    <w:p w:rsidR="00C16B54" w:rsidRDefault="00C16B54" w:rsidP="00A7625D">
      <w:pPr>
        <w:pStyle w:val="ListParagraph"/>
        <w:numPr>
          <w:ilvl w:val="1"/>
          <w:numId w:val="19"/>
        </w:numPr>
        <w:shd w:val="clear" w:color="auto" w:fill="FFFFFF"/>
        <w:spacing w:before="240" w:after="100" w:afterAutospacing="1" w:line="240" w:lineRule="auto"/>
        <w:rPr>
          <w:rFonts w:ascii="Segoe UI" w:eastAsia="Times New Roman" w:hAnsi="Segoe UI" w:cs="Segoe UI"/>
          <w:color w:val="171717"/>
          <w:sz w:val="24"/>
          <w:szCs w:val="24"/>
        </w:rPr>
      </w:pPr>
      <w:proofErr w:type="spellStart"/>
      <w:r>
        <w:rPr>
          <w:rFonts w:ascii="Segoe UI" w:eastAsia="Times New Roman" w:hAnsi="Segoe UI" w:cs="Segoe UI"/>
          <w:color w:val="171717"/>
          <w:sz w:val="24"/>
          <w:szCs w:val="24"/>
        </w:rPr>
        <w:t>dsfd</w:t>
      </w:r>
      <w:proofErr w:type="spellEnd"/>
    </w:p>
    <w:p w:rsidR="00C16B54" w:rsidRDefault="00C16B54" w:rsidP="00E426DC">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E426DC" w:rsidRDefault="00E426DC" w:rsidP="00E426DC">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E426DC" w:rsidRDefault="00E426DC" w:rsidP="00E426DC">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E426DC" w:rsidRDefault="00E426DC" w:rsidP="00E426DC">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E426DC" w:rsidRDefault="00E426DC" w:rsidP="00E426DC">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E426DC" w:rsidRDefault="00E426DC" w:rsidP="00E426DC">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E426DC" w:rsidRDefault="00E426DC" w:rsidP="00E426DC">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E426DC" w:rsidRPr="002C6D6C" w:rsidRDefault="00E426DC" w:rsidP="00E426DC">
      <w:pPr>
        <w:pStyle w:val="Heading1"/>
        <w:shd w:val="clear" w:color="auto" w:fill="FFFFFF"/>
        <w:rPr>
          <w:rFonts w:ascii="Segoe UI" w:hAnsi="Segoe UI" w:cs="Segoe UI"/>
          <w:color w:val="171717"/>
          <w:sz w:val="32"/>
        </w:rPr>
      </w:pPr>
      <w:r w:rsidRPr="002C6D6C">
        <w:rPr>
          <w:rFonts w:ascii="Segoe UI" w:hAnsi="Segoe UI" w:cs="Segoe UI"/>
          <w:color w:val="171717"/>
          <w:sz w:val="32"/>
        </w:rPr>
        <w:lastRenderedPageBreak/>
        <w:t>Core Cloud Services - Azure architecture and service guarantees</w:t>
      </w:r>
    </w:p>
    <w:p w:rsidR="00DD7138" w:rsidRPr="002C6D6C" w:rsidRDefault="00DD7138" w:rsidP="00DD7138">
      <w:pPr>
        <w:pStyle w:val="Heading1"/>
        <w:shd w:val="clear" w:color="auto" w:fill="FFFFFF"/>
        <w:spacing w:before="0" w:beforeAutospacing="0" w:after="0" w:afterAutospacing="0"/>
        <w:rPr>
          <w:rFonts w:ascii="Segoe UI" w:hAnsi="Segoe UI" w:cs="Segoe UI"/>
          <w:color w:val="171717"/>
          <w:sz w:val="32"/>
        </w:rPr>
      </w:pPr>
      <w:r w:rsidRPr="002C6D6C">
        <w:rPr>
          <w:rFonts w:ascii="Segoe UI" w:hAnsi="Segoe UI" w:cs="Segoe UI"/>
          <w:color w:val="171717"/>
          <w:sz w:val="32"/>
        </w:rPr>
        <w:t>Understand Datacenters and Regions in Azure</w:t>
      </w:r>
    </w:p>
    <w:p w:rsidR="001D7B39" w:rsidRPr="001D7B39" w:rsidRDefault="001D7B39" w:rsidP="001D7B39">
      <w:pPr>
        <w:pStyle w:val="Heading2"/>
        <w:shd w:val="clear" w:color="auto" w:fill="FFFFFF"/>
        <w:spacing w:before="480" w:beforeAutospacing="0" w:after="180" w:afterAutospacing="0"/>
        <w:rPr>
          <w:rFonts w:ascii="Segoe UI" w:hAnsi="Segoe UI" w:cs="Segoe UI"/>
          <w:color w:val="171717"/>
          <w:sz w:val="24"/>
        </w:rPr>
      </w:pPr>
      <w:r w:rsidRPr="001D7B39">
        <w:rPr>
          <w:rFonts w:ascii="Segoe UI" w:hAnsi="Segoe UI" w:cs="Segoe UI"/>
          <w:color w:val="171717"/>
          <w:sz w:val="24"/>
        </w:rPr>
        <w:t>What is a region?</w:t>
      </w:r>
    </w:p>
    <w:p w:rsidR="001D7B39" w:rsidRPr="001D7B39" w:rsidRDefault="001D7B39" w:rsidP="001D7B39">
      <w:pPr>
        <w:pStyle w:val="NormalWeb"/>
        <w:shd w:val="clear" w:color="auto" w:fill="FFFFFF"/>
        <w:rPr>
          <w:rFonts w:ascii="Segoe UI" w:hAnsi="Segoe UI" w:cs="Segoe UI"/>
          <w:color w:val="171717"/>
          <w:highlight w:val="yellow"/>
        </w:rPr>
      </w:pPr>
      <w:r w:rsidRPr="001D7B39">
        <w:rPr>
          <w:rFonts w:ascii="Segoe UI" w:hAnsi="Segoe UI" w:cs="Segoe UI"/>
          <w:color w:val="171717"/>
          <w:highlight w:val="yellow"/>
        </w:rPr>
        <w:t>A </w:t>
      </w:r>
      <w:r w:rsidRPr="001D7B39">
        <w:rPr>
          <w:rStyle w:val="Strong"/>
          <w:rFonts w:ascii="Segoe UI" w:hAnsi="Segoe UI" w:cs="Segoe UI"/>
          <w:color w:val="171717"/>
          <w:highlight w:val="yellow"/>
        </w:rPr>
        <w:t>region</w:t>
      </w:r>
      <w:r w:rsidRPr="001D7B39">
        <w:rPr>
          <w:rFonts w:ascii="Segoe UI" w:hAnsi="Segoe UI" w:cs="Segoe UI"/>
          <w:color w:val="171717"/>
          <w:highlight w:val="yellow"/>
        </w:rPr>
        <w:t> is a geographical area on the planet containing at least one, but potentially multiple datacenters that are nearby and networked together with a low-latency network. Azure intelligently assigns and controls the resources within each region to ensure workloads are appropriately balanced.</w:t>
      </w:r>
    </w:p>
    <w:p w:rsidR="001D7B39" w:rsidRDefault="001D7B39" w:rsidP="001D7B39">
      <w:pPr>
        <w:pStyle w:val="NormalWeb"/>
        <w:shd w:val="clear" w:color="auto" w:fill="FFFFFF"/>
        <w:rPr>
          <w:rFonts w:ascii="Segoe UI" w:hAnsi="Segoe UI" w:cs="Segoe UI"/>
          <w:color w:val="171717"/>
        </w:rPr>
      </w:pPr>
      <w:r w:rsidRPr="001D7B39">
        <w:rPr>
          <w:rFonts w:ascii="Segoe UI" w:hAnsi="Segoe UI" w:cs="Segoe UI"/>
          <w:color w:val="171717"/>
          <w:highlight w:val="yellow"/>
        </w:rPr>
        <w:t>When you deploy a resource in Azure, you will often need to choose the region where you want your resource deployed.</w:t>
      </w:r>
    </w:p>
    <w:p w:rsidR="001D7B39" w:rsidRDefault="001D7B39" w:rsidP="001D7B39">
      <w:pPr>
        <w:pStyle w:val="NormalWeb"/>
        <w:shd w:val="clear" w:color="auto" w:fill="FFFFFF"/>
        <w:rPr>
          <w:rFonts w:ascii="Segoe UI" w:hAnsi="Segoe UI" w:cs="Segoe UI"/>
          <w:color w:val="171717"/>
        </w:rPr>
      </w:pPr>
      <w:r w:rsidRPr="001D7B39">
        <w:rPr>
          <w:rFonts w:ascii="Segoe UI" w:hAnsi="Segoe UI" w:cs="Segoe UI"/>
          <w:color w:val="171717"/>
          <w:highlight w:val="yellow"/>
          <w:shd w:val="clear" w:color="auto" w:fill="FFFFFF"/>
        </w:rPr>
        <w:t>It also provides better scalability, redundancy, and preserves data residency for your services.</w:t>
      </w:r>
    </w:p>
    <w:p w:rsidR="001D7B39" w:rsidRPr="001D7B39" w:rsidRDefault="001D7B39" w:rsidP="001D7B39">
      <w:pPr>
        <w:shd w:val="clear" w:color="auto" w:fill="FFFFFF"/>
        <w:spacing w:after="0" w:line="240" w:lineRule="auto"/>
        <w:outlineLvl w:val="0"/>
        <w:rPr>
          <w:rFonts w:ascii="Segoe UI" w:eastAsia="Times New Roman" w:hAnsi="Segoe UI" w:cs="Segoe UI"/>
          <w:b/>
          <w:bCs/>
          <w:color w:val="171717"/>
          <w:kern w:val="36"/>
          <w:sz w:val="32"/>
          <w:szCs w:val="48"/>
        </w:rPr>
      </w:pPr>
      <w:r w:rsidRPr="001D7B39">
        <w:rPr>
          <w:rFonts w:ascii="Segoe UI" w:eastAsia="Times New Roman" w:hAnsi="Segoe UI" w:cs="Segoe UI"/>
          <w:b/>
          <w:bCs/>
          <w:color w:val="171717"/>
          <w:kern w:val="36"/>
          <w:sz w:val="32"/>
          <w:szCs w:val="48"/>
        </w:rPr>
        <w:t>Understand Availability Zones in Azure</w:t>
      </w:r>
    </w:p>
    <w:p w:rsidR="001D7B39" w:rsidRPr="001D7B39" w:rsidRDefault="001D7B39" w:rsidP="001D7B39">
      <w:pPr>
        <w:shd w:val="clear" w:color="auto" w:fill="FFFFFF"/>
        <w:spacing w:before="100" w:beforeAutospacing="1" w:after="100" w:afterAutospacing="1" w:line="240" w:lineRule="auto"/>
        <w:rPr>
          <w:rFonts w:ascii="Segoe UI" w:eastAsia="Times New Roman" w:hAnsi="Segoe UI" w:cs="Segoe UI"/>
          <w:color w:val="171717"/>
          <w:sz w:val="18"/>
          <w:szCs w:val="24"/>
        </w:rPr>
      </w:pPr>
      <w:r w:rsidRPr="001D7B39">
        <w:rPr>
          <w:rFonts w:ascii="Segoe UI" w:eastAsia="Times New Roman" w:hAnsi="Segoe UI" w:cs="Segoe UI"/>
          <w:color w:val="171717"/>
          <w:sz w:val="24"/>
          <w:szCs w:val="24"/>
          <w:highlight w:val="yellow"/>
        </w:rPr>
        <w:t>You want to ensure your services and data are redundant so you can protect your information in case of failure. When you are hosting your infrastructure, this requires creating duplicate hardware environments. Azure can help make your app highly available through </w:t>
      </w:r>
      <w:r w:rsidRPr="001D7B39">
        <w:rPr>
          <w:rFonts w:ascii="Segoe UI" w:eastAsia="Times New Roman" w:hAnsi="Segoe UI" w:cs="Segoe UI"/>
          <w:i/>
          <w:iCs/>
          <w:color w:val="171717"/>
          <w:sz w:val="24"/>
          <w:szCs w:val="24"/>
          <w:highlight w:val="yellow"/>
        </w:rPr>
        <w:t>Availability Zones</w:t>
      </w:r>
      <w:r w:rsidRPr="001D7B39">
        <w:rPr>
          <w:rFonts w:ascii="Segoe UI" w:eastAsia="Times New Roman" w:hAnsi="Segoe UI" w:cs="Segoe UI"/>
          <w:color w:val="171717"/>
          <w:sz w:val="18"/>
          <w:szCs w:val="24"/>
          <w:highlight w:val="yellow"/>
        </w:rPr>
        <w:t>.</w:t>
      </w:r>
    </w:p>
    <w:p w:rsidR="001D7B39" w:rsidRPr="001D7B39" w:rsidRDefault="001D7B39" w:rsidP="001D7B39">
      <w:pPr>
        <w:shd w:val="clear" w:color="auto" w:fill="FFFFFF"/>
        <w:spacing w:before="480" w:after="180" w:line="240" w:lineRule="auto"/>
        <w:outlineLvl w:val="1"/>
        <w:rPr>
          <w:rFonts w:ascii="Segoe UI" w:eastAsia="Times New Roman" w:hAnsi="Segoe UI" w:cs="Segoe UI"/>
          <w:b/>
          <w:bCs/>
          <w:color w:val="171717"/>
          <w:sz w:val="24"/>
          <w:szCs w:val="36"/>
        </w:rPr>
      </w:pPr>
      <w:r w:rsidRPr="001D7B39">
        <w:rPr>
          <w:rFonts w:ascii="Segoe UI" w:eastAsia="Times New Roman" w:hAnsi="Segoe UI" w:cs="Segoe UI"/>
          <w:b/>
          <w:bCs/>
          <w:color w:val="171717"/>
          <w:sz w:val="24"/>
          <w:szCs w:val="36"/>
        </w:rPr>
        <w:t>What is an Availability Zone?</w:t>
      </w:r>
    </w:p>
    <w:p w:rsidR="001D7B39" w:rsidRPr="001D7B39" w:rsidRDefault="001D7B39" w:rsidP="001D7B3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1D7B39">
        <w:rPr>
          <w:rFonts w:ascii="Segoe UI" w:eastAsia="Times New Roman" w:hAnsi="Segoe UI" w:cs="Segoe UI"/>
          <w:color w:val="171717"/>
          <w:sz w:val="24"/>
          <w:szCs w:val="24"/>
          <w:highlight w:val="yellow"/>
        </w:rPr>
        <w:t>Availability Zones are physically separate datacenters within an Azure region.</w:t>
      </w:r>
    </w:p>
    <w:p w:rsidR="001D7B39" w:rsidRPr="001D7B39" w:rsidRDefault="001D7B39" w:rsidP="001D7B3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1D7B39">
        <w:rPr>
          <w:rFonts w:ascii="Segoe UI" w:eastAsia="Times New Roman" w:hAnsi="Segoe UI" w:cs="Segoe UI"/>
          <w:color w:val="171717"/>
          <w:sz w:val="24"/>
          <w:szCs w:val="24"/>
          <w:highlight w:val="yellow"/>
        </w:rPr>
        <w:t>Each Availability Zone is made up of one or more datacenters equipped with independent power, cooling, and networking. It is set up to be an </w:t>
      </w:r>
      <w:r w:rsidRPr="001D7B39">
        <w:rPr>
          <w:rFonts w:ascii="Segoe UI" w:eastAsia="Times New Roman" w:hAnsi="Segoe UI" w:cs="Segoe UI"/>
          <w:i/>
          <w:iCs/>
          <w:color w:val="171717"/>
          <w:sz w:val="24"/>
          <w:szCs w:val="24"/>
          <w:highlight w:val="yellow"/>
        </w:rPr>
        <w:t>isolation boundary</w:t>
      </w:r>
      <w:r w:rsidRPr="001D7B39">
        <w:rPr>
          <w:rFonts w:ascii="Segoe UI" w:eastAsia="Times New Roman" w:hAnsi="Segoe UI" w:cs="Segoe UI"/>
          <w:color w:val="171717"/>
          <w:sz w:val="24"/>
          <w:szCs w:val="24"/>
          <w:highlight w:val="yellow"/>
        </w:rPr>
        <w:t>. If one zone goes down, the other continues working. Availability Zones are connected through high-speed, private fiber-optic networks.</w:t>
      </w:r>
    </w:p>
    <w:p w:rsidR="001D7B39" w:rsidRPr="001D7B39" w:rsidRDefault="001D7B39" w:rsidP="001D7B3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noProof/>
          <w:color w:val="171717"/>
          <w:sz w:val="24"/>
          <w:szCs w:val="24"/>
        </w:rPr>
        <w:drawing>
          <wp:inline distT="0" distB="0" distL="0" distR="0" wp14:anchorId="6AB07EAE" wp14:editId="0FF8D3CC">
            <wp:extent cx="2686050" cy="2686050"/>
            <wp:effectExtent l="0" t="0" r="0" b="0"/>
            <wp:docPr id="3" name="Picture 3" descr="Image showing three datacenters connected within a single region to represent an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showing three datacenters connected within a single region to represent an Availability Zo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D7B39" w:rsidRPr="001D7B39" w:rsidRDefault="001D7B39" w:rsidP="001D7B39">
      <w:pPr>
        <w:shd w:val="clear" w:color="auto" w:fill="FFFFFF"/>
        <w:spacing w:before="450" w:after="270" w:line="240" w:lineRule="auto"/>
        <w:outlineLvl w:val="2"/>
        <w:rPr>
          <w:rFonts w:ascii="Segoe UI" w:eastAsia="Times New Roman" w:hAnsi="Segoe UI" w:cs="Segoe UI"/>
          <w:b/>
          <w:bCs/>
          <w:color w:val="171717"/>
          <w:szCs w:val="27"/>
        </w:rPr>
      </w:pPr>
      <w:r w:rsidRPr="001D7B39">
        <w:rPr>
          <w:rFonts w:ascii="Segoe UI" w:eastAsia="Times New Roman" w:hAnsi="Segoe UI" w:cs="Segoe UI"/>
          <w:b/>
          <w:bCs/>
          <w:color w:val="171717"/>
          <w:szCs w:val="27"/>
        </w:rPr>
        <w:lastRenderedPageBreak/>
        <w:t>Supported regions</w:t>
      </w:r>
    </w:p>
    <w:p w:rsidR="001D7B39" w:rsidRPr="001D7B39" w:rsidRDefault="001D7B39" w:rsidP="001D7B3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1D7B39">
        <w:rPr>
          <w:rFonts w:ascii="Segoe UI" w:eastAsia="Times New Roman" w:hAnsi="Segoe UI" w:cs="Segoe UI"/>
          <w:color w:val="171717"/>
          <w:sz w:val="24"/>
          <w:szCs w:val="24"/>
        </w:rPr>
        <w:t>Not every region has support for Availability Zones. The following regions have a minimum of three separate zones to ensure resiliency.</w:t>
      </w:r>
    </w:p>
    <w:p w:rsidR="001D7B39" w:rsidRPr="001D7B39" w:rsidRDefault="001D7B39" w:rsidP="001D7B39">
      <w:pPr>
        <w:numPr>
          <w:ilvl w:val="0"/>
          <w:numId w:val="24"/>
        </w:numPr>
        <w:shd w:val="clear" w:color="auto" w:fill="FFFFFF"/>
        <w:spacing w:after="0" w:line="240" w:lineRule="auto"/>
        <w:ind w:left="570"/>
        <w:rPr>
          <w:rFonts w:ascii="Segoe UI" w:eastAsia="Times New Roman" w:hAnsi="Segoe UI" w:cs="Segoe UI"/>
          <w:color w:val="171717"/>
          <w:sz w:val="24"/>
          <w:szCs w:val="24"/>
        </w:rPr>
      </w:pPr>
      <w:r w:rsidRPr="001D7B39">
        <w:rPr>
          <w:rFonts w:ascii="Segoe UI" w:eastAsia="Times New Roman" w:hAnsi="Segoe UI" w:cs="Segoe UI"/>
          <w:color w:val="171717"/>
          <w:sz w:val="24"/>
          <w:szCs w:val="24"/>
        </w:rPr>
        <w:t>Central US</w:t>
      </w:r>
    </w:p>
    <w:p w:rsidR="001D7B39" w:rsidRPr="001D7B39" w:rsidRDefault="001D7B39" w:rsidP="001D7B39">
      <w:pPr>
        <w:numPr>
          <w:ilvl w:val="0"/>
          <w:numId w:val="24"/>
        </w:numPr>
        <w:shd w:val="clear" w:color="auto" w:fill="FFFFFF"/>
        <w:spacing w:after="0" w:line="240" w:lineRule="auto"/>
        <w:ind w:left="570"/>
        <w:rPr>
          <w:rFonts w:ascii="Segoe UI" w:eastAsia="Times New Roman" w:hAnsi="Segoe UI" w:cs="Segoe UI"/>
          <w:color w:val="171717"/>
          <w:sz w:val="24"/>
          <w:szCs w:val="24"/>
        </w:rPr>
      </w:pPr>
      <w:r w:rsidRPr="001D7B39">
        <w:rPr>
          <w:rFonts w:ascii="Segoe UI" w:eastAsia="Times New Roman" w:hAnsi="Segoe UI" w:cs="Segoe UI"/>
          <w:color w:val="171717"/>
          <w:sz w:val="24"/>
          <w:szCs w:val="24"/>
        </w:rPr>
        <w:t>East US 2</w:t>
      </w:r>
    </w:p>
    <w:p w:rsidR="001D7B39" w:rsidRPr="001D7B39" w:rsidRDefault="001D7B39" w:rsidP="001D7B39">
      <w:pPr>
        <w:numPr>
          <w:ilvl w:val="0"/>
          <w:numId w:val="24"/>
        </w:numPr>
        <w:shd w:val="clear" w:color="auto" w:fill="FFFFFF"/>
        <w:spacing w:after="0" w:line="240" w:lineRule="auto"/>
        <w:ind w:left="570"/>
        <w:rPr>
          <w:rFonts w:ascii="Segoe UI" w:eastAsia="Times New Roman" w:hAnsi="Segoe UI" w:cs="Segoe UI"/>
          <w:color w:val="171717"/>
          <w:sz w:val="24"/>
          <w:szCs w:val="24"/>
        </w:rPr>
      </w:pPr>
      <w:r w:rsidRPr="001D7B39">
        <w:rPr>
          <w:rFonts w:ascii="Segoe UI" w:eastAsia="Times New Roman" w:hAnsi="Segoe UI" w:cs="Segoe UI"/>
          <w:color w:val="171717"/>
          <w:sz w:val="24"/>
          <w:szCs w:val="24"/>
        </w:rPr>
        <w:t>West US 2</w:t>
      </w:r>
    </w:p>
    <w:p w:rsidR="001D7B39" w:rsidRPr="001D7B39" w:rsidRDefault="001D7B39" w:rsidP="001D7B39">
      <w:pPr>
        <w:numPr>
          <w:ilvl w:val="0"/>
          <w:numId w:val="24"/>
        </w:numPr>
        <w:shd w:val="clear" w:color="auto" w:fill="FFFFFF"/>
        <w:spacing w:after="0" w:line="240" w:lineRule="auto"/>
        <w:ind w:left="570"/>
        <w:rPr>
          <w:rFonts w:ascii="Segoe UI" w:eastAsia="Times New Roman" w:hAnsi="Segoe UI" w:cs="Segoe UI"/>
          <w:color w:val="171717"/>
          <w:sz w:val="24"/>
          <w:szCs w:val="24"/>
        </w:rPr>
      </w:pPr>
      <w:r w:rsidRPr="001D7B39">
        <w:rPr>
          <w:rFonts w:ascii="Segoe UI" w:eastAsia="Times New Roman" w:hAnsi="Segoe UI" w:cs="Segoe UI"/>
          <w:color w:val="171717"/>
          <w:sz w:val="24"/>
          <w:szCs w:val="24"/>
        </w:rPr>
        <w:t>West Europe</w:t>
      </w:r>
    </w:p>
    <w:p w:rsidR="001D7B39" w:rsidRPr="001D7B39" w:rsidRDefault="001D7B39" w:rsidP="001D7B39">
      <w:pPr>
        <w:numPr>
          <w:ilvl w:val="0"/>
          <w:numId w:val="24"/>
        </w:numPr>
        <w:shd w:val="clear" w:color="auto" w:fill="FFFFFF"/>
        <w:spacing w:after="0" w:line="240" w:lineRule="auto"/>
        <w:ind w:left="570"/>
        <w:rPr>
          <w:rFonts w:ascii="Segoe UI" w:eastAsia="Times New Roman" w:hAnsi="Segoe UI" w:cs="Segoe UI"/>
          <w:color w:val="171717"/>
          <w:sz w:val="24"/>
          <w:szCs w:val="24"/>
        </w:rPr>
      </w:pPr>
      <w:r w:rsidRPr="001D7B39">
        <w:rPr>
          <w:rFonts w:ascii="Segoe UI" w:eastAsia="Times New Roman" w:hAnsi="Segoe UI" w:cs="Segoe UI"/>
          <w:color w:val="171717"/>
          <w:sz w:val="24"/>
          <w:szCs w:val="24"/>
        </w:rPr>
        <w:t>France Central</w:t>
      </w:r>
    </w:p>
    <w:p w:rsidR="001D7B39" w:rsidRPr="001D7B39" w:rsidRDefault="001D7B39" w:rsidP="001D7B39">
      <w:pPr>
        <w:numPr>
          <w:ilvl w:val="0"/>
          <w:numId w:val="24"/>
        </w:numPr>
        <w:shd w:val="clear" w:color="auto" w:fill="FFFFFF"/>
        <w:spacing w:after="0" w:line="240" w:lineRule="auto"/>
        <w:ind w:left="570"/>
        <w:rPr>
          <w:rFonts w:ascii="Segoe UI" w:eastAsia="Times New Roman" w:hAnsi="Segoe UI" w:cs="Segoe UI"/>
          <w:color w:val="171717"/>
          <w:sz w:val="24"/>
          <w:szCs w:val="24"/>
        </w:rPr>
      </w:pPr>
      <w:r w:rsidRPr="001D7B39">
        <w:rPr>
          <w:rFonts w:ascii="Segoe UI" w:eastAsia="Times New Roman" w:hAnsi="Segoe UI" w:cs="Segoe UI"/>
          <w:color w:val="171717"/>
          <w:sz w:val="24"/>
          <w:szCs w:val="24"/>
        </w:rPr>
        <w:t>North Europe</w:t>
      </w:r>
    </w:p>
    <w:p w:rsidR="001D7B39" w:rsidRPr="001D7B39" w:rsidRDefault="001D7B39" w:rsidP="001D7B39">
      <w:pPr>
        <w:numPr>
          <w:ilvl w:val="0"/>
          <w:numId w:val="24"/>
        </w:numPr>
        <w:shd w:val="clear" w:color="auto" w:fill="FFFFFF"/>
        <w:spacing w:after="0" w:line="240" w:lineRule="auto"/>
        <w:ind w:left="570"/>
        <w:rPr>
          <w:rFonts w:ascii="Segoe UI" w:eastAsia="Times New Roman" w:hAnsi="Segoe UI" w:cs="Segoe UI"/>
          <w:color w:val="171717"/>
          <w:sz w:val="24"/>
          <w:szCs w:val="24"/>
        </w:rPr>
      </w:pPr>
      <w:r w:rsidRPr="001D7B39">
        <w:rPr>
          <w:rFonts w:ascii="Segoe UI" w:eastAsia="Times New Roman" w:hAnsi="Segoe UI" w:cs="Segoe UI"/>
          <w:color w:val="171717"/>
          <w:sz w:val="24"/>
          <w:szCs w:val="24"/>
        </w:rPr>
        <w:t>Southeast Asia</w:t>
      </w:r>
    </w:p>
    <w:p w:rsidR="002C6D6C" w:rsidRPr="002C6D6C" w:rsidRDefault="002C6D6C" w:rsidP="002C6D6C">
      <w:pPr>
        <w:shd w:val="clear" w:color="auto" w:fill="FFFFFF"/>
        <w:spacing w:before="450" w:after="270" w:line="240" w:lineRule="auto"/>
        <w:outlineLvl w:val="2"/>
        <w:rPr>
          <w:rFonts w:ascii="Segoe UI" w:eastAsia="Times New Roman" w:hAnsi="Segoe UI" w:cs="Segoe UI"/>
          <w:b/>
          <w:bCs/>
          <w:color w:val="171717"/>
          <w:szCs w:val="27"/>
        </w:rPr>
      </w:pPr>
      <w:r w:rsidRPr="002C6D6C">
        <w:rPr>
          <w:rFonts w:ascii="Segoe UI" w:eastAsia="Times New Roman" w:hAnsi="Segoe UI" w:cs="Segoe UI"/>
          <w:b/>
          <w:bCs/>
          <w:color w:val="171717"/>
          <w:szCs w:val="27"/>
        </w:rPr>
        <w:t>Using Availability Zones in your apps</w:t>
      </w:r>
    </w:p>
    <w:p w:rsidR="002C6D6C" w:rsidRPr="002C6D6C" w:rsidRDefault="002C6D6C" w:rsidP="002C6D6C">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2C6D6C">
        <w:rPr>
          <w:rFonts w:ascii="Segoe UI" w:eastAsia="Times New Roman" w:hAnsi="Segoe UI" w:cs="Segoe UI"/>
          <w:color w:val="171717"/>
          <w:sz w:val="24"/>
          <w:szCs w:val="24"/>
        </w:rPr>
        <w:t>You can use Availability Zones to run mission-critical applications and build high-availability into your application architecture by co-locating your compute, storage, networking, and data resources within a zone and replicating in other zones. Keep in mind that there could be a cost to duplicating your services and transferring data between zones.</w:t>
      </w:r>
    </w:p>
    <w:p w:rsidR="002C6D6C" w:rsidRPr="002C6D6C" w:rsidRDefault="002C6D6C" w:rsidP="002C6D6C">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rPr>
      </w:pPr>
      <w:r w:rsidRPr="002C6D6C">
        <w:rPr>
          <w:rFonts w:ascii="Segoe UI" w:eastAsia="Times New Roman" w:hAnsi="Segoe UI" w:cs="Segoe UI"/>
          <w:color w:val="171717"/>
          <w:sz w:val="24"/>
          <w:szCs w:val="24"/>
          <w:highlight w:val="yellow"/>
        </w:rPr>
        <w:t>Availability Zones are primarily for VMs, managed disks, load balancers, and SQL databases. Azure services that support Availability Zones fall into two categories:</w:t>
      </w:r>
    </w:p>
    <w:p w:rsidR="002C6D6C" w:rsidRPr="002C6D6C" w:rsidRDefault="002C6D6C" w:rsidP="002C6D6C">
      <w:pPr>
        <w:numPr>
          <w:ilvl w:val="0"/>
          <w:numId w:val="25"/>
        </w:numPr>
        <w:shd w:val="clear" w:color="auto" w:fill="FFFFFF"/>
        <w:spacing w:after="0" w:line="240" w:lineRule="auto"/>
        <w:ind w:left="570"/>
        <w:rPr>
          <w:rFonts w:ascii="Segoe UI" w:eastAsia="Times New Roman" w:hAnsi="Segoe UI" w:cs="Segoe UI"/>
          <w:color w:val="171717"/>
          <w:sz w:val="24"/>
          <w:szCs w:val="24"/>
          <w:highlight w:val="yellow"/>
        </w:rPr>
      </w:pPr>
      <w:r w:rsidRPr="00CD1A1D">
        <w:rPr>
          <w:rFonts w:ascii="Segoe UI" w:eastAsia="Times New Roman" w:hAnsi="Segoe UI" w:cs="Segoe UI"/>
          <w:b/>
          <w:bCs/>
          <w:color w:val="171717"/>
          <w:sz w:val="24"/>
          <w:szCs w:val="24"/>
          <w:highlight w:val="yellow"/>
        </w:rPr>
        <w:t>Zonal services</w:t>
      </w:r>
      <w:r w:rsidRPr="002C6D6C">
        <w:rPr>
          <w:rFonts w:ascii="Segoe UI" w:eastAsia="Times New Roman" w:hAnsi="Segoe UI" w:cs="Segoe UI"/>
          <w:color w:val="171717"/>
          <w:sz w:val="24"/>
          <w:szCs w:val="24"/>
          <w:highlight w:val="yellow"/>
        </w:rPr>
        <w:t> – you pin the resource to a specific zone (for example, virtual machines, managed disks, IP addresses)</w:t>
      </w:r>
    </w:p>
    <w:p w:rsidR="002C6D6C" w:rsidRPr="002C6D6C" w:rsidRDefault="002C6D6C" w:rsidP="002C6D6C">
      <w:pPr>
        <w:numPr>
          <w:ilvl w:val="0"/>
          <w:numId w:val="25"/>
        </w:numPr>
        <w:shd w:val="clear" w:color="auto" w:fill="FFFFFF"/>
        <w:spacing w:after="0" w:line="240" w:lineRule="auto"/>
        <w:ind w:left="570"/>
        <w:rPr>
          <w:rFonts w:ascii="Segoe UI" w:eastAsia="Times New Roman" w:hAnsi="Segoe UI" w:cs="Segoe UI"/>
          <w:color w:val="171717"/>
          <w:sz w:val="24"/>
          <w:szCs w:val="24"/>
          <w:highlight w:val="yellow"/>
        </w:rPr>
      </w:pPr>
      <w:r w:rsidRPr="00CD1A1D">
        <w:rPr>
          <w:rFonts w:ascii="Segoe UI" w:eastAsia="Times New Roman" w:hAnsi="Segoe UI" w:cs="Segoe UI"/>
          <w:b/>
          <w:bCs/>
          <w:color w:val="171717"/>
          <w:sz w:val="24"/>
          <w:szCs w:val="24"/>
          <w:highlight w:val="yellow"/>
        </w:rPr>
        <w:t>Zone-redundant services</w:t>
      </w:r>
      <w:r w:rsidRPr="002C6D6C">
        <w:rPr>
          <w:rFonts w:ascii="Segoe UI" w:eastAsia="Times New Roman" w:hAnsi="Segoe UI" w:cs="Segoe UI"/>
          <w:color w:val="171717"/>
          <w:sz w:val="24"/>
          <w:szCs w:val="24"/>
          <w:highlight w:val="yellow"/>
        </w:rPr>
        <w:t> – platform replicates automatically across zones (for example, zone-redundant storage, SQL Database).</w:t>
      </w:r>
    </w:p>
    <w:p w:rsidR="001878C6" w:rsidRDefault="001878C6" w:rsidP="001878C6">
      <w:pPr>
        <w:pStyle w:val="Heading1"/>
        <w:shd w:val="clear" w:color="auto" w:fill="FFFFFF"/>
        <w:spacing w:before="0" w:beforeAutospacing="0" w:after="0" w:afterAutospacing="0"/>
        <w:rPr>
          <w:rFonts w:ascii="Segoe UI" w:hAnsi="Segoe UI" w:cs="Segoe UI"/>
          <w:color w:val="171717"/>
          <w:sz w:val="32"/>
        </w:rPr>
      </w:pPr>
    </w:p>
    <w:p w:rsidR="001878C6" w:rsidRPr="001878C6" w:rsidRDefault="001878C6" w:rsidP="001878C6">
      <w:pPr>
        <w:pStyle w:val="Heading1"/>
        <w:shd w:val="clear" w:color="auto" w:fill="FFFFFF"/>
        <w:spacing w:before="0" w:beforeAutospacing="0" w:after="0" w:afterAutospacing="0"/>
        <w:rPr>
          <w:rFonts w:ascii="Segoe UI" w:hAnsi="Segoe UI" w:cs="Segoe UI"/>
          <w:color w:val="171717"/>
          <w:sz w:val="32"/>
        </w:rPr>
      </w:pPr>
      <w:r w:rsidRPr="001878C6">
        <w:rPr>
          <w:rFonts w:ascii="Segoe UI" w:hAnsi="Segoe UI" w:cs="Segoe UI"/>
          <w:color w:val="171717"/>
          <w:sz w:val="32"/>
        </w:rPr>
        <w:t>Understand Service-Level Agreements for Azure</w:t>
      </w:r>
    </w:p>
    <w:p w:rsidR="0075236D" w:rsidRPr="0075236D" w:rsidRDefault="0075236D" w:rsidP="0075236D">
      <w:pPr>
        <w:numPr>
          <w:ilvl w:val="0"/>
          <w:numId w:val="26"/>
        </w:numPr>
        <w:shd w:val="clear" w:color="auto" w:fill="FFFFFF"/>
        <w:spacing w:after="0" w:line="240" w:lineRule="auto"/>
        <w:ind w:left="570"/>
        <w:rPr>
          <w:rFonts w:ascii="Segoe UI" w:eastAsia="Times New Roman" w:hAnsi="Segoe UI" w:cs="Segoe UI"/>
          <w:color w:val="171717"/>
          <w:sz w:val="24"/>
          <w:szCs w:val="24"/>
        </w:rPr>
      </w:pPr>
      <w:r w:rsidRPr="0075236D">
        <w:rPr>
          <w:rFonts w:ascii="Segoe UI" w:eastAsia="Times New Roman" w:hAnsi="Segoe UI" w:cs="Segoe UI"/>
          <w:color w:val="171717"/>
          <w:sz w:val="24"/>
          <w:szCs w:val="24"/>
        </w:rPr>
        <w:t>SLAs describe Microsoft's commitment to providing Azure customers with specific performance standards.</w:t>
      </w:r>
    </w:p>
    <w:p w:rsidR="0075236D" w:rsidRPr="0075236D" w:rsidRDefault="0075236D" w:rsidP="0075236D">
      <w:pPr>
        <w:numPr>
          <w:ilvl w:val="0"/>
          <w:numId w:val="26"/>
        </w:numPr>
        <w:shd w:val="clear" w:color="auto" w:fill="FFFFFF"/>
        <w:spacing w:after="0" w:line="240" w:lineRule="auto"/>
        <w:ind w:left="570"/>
        <w:rPr>
          <w:rFonts w:ascii="Segoe UI" w:eastAsia="Times New Roman" w:hAnsi="Segoe UI" w:cs="Segoe UI"/>
          <w:color w:val="171717"/>
          <w:sz w:val="24"/>
          <w:szCs w:val="24"/>
        </w:rPr>
      </w:pPr>
      <w:r w:rsidRPr="0075236D">
        <w:rPr>
          <w:rFonts w:ascii="Segoe UI" w:eastAsia="Times New Roman" w:hAnsi="Segoe UI" w:cs="Segoe UI"/>
          <w:color w:val="171717"/>
          <w:sz w:val="24"/>
          <w:szCs w:val="24"/>
        </w:rPr>
        <w:t>There are SLAs for individual Azure products and services.</w:t>
      </w:r>
    </w:p>
    <w:p w:rsidR="0075236D" w:rsidRPr="0075236D" w:rsidRDefault="0075236D" w:rsidP="0075236D">
      <w:pPr>
        <w:numPr>
          <w:ilvl w:val="0"/>
          <w:numId w:val="26"/>
        </w:numPr>
        <w:shd w:val="clear" w:color="auto" w:fill="FFFFFF"/>
        <w:spacing w:after="0" w:line="240" w:lineRule="auto"/>
        <w:ind w:left="570"/>
        <w:rPr>
          <w:rFonts w:ascii="Segoe UI" w:eastAsia="Times New Roman" w:hAnsi="Segoe UI" w:cs="Segoe UI"/>
          <w:color w:val="171717"/>
          <w:sz w:val="24"/>
          <w:szCs w:val="24"/>
        </w:rPr>
      </w:pPr>
      <w:r w:rsidRPr="0075236D">
        <w:rPr>
          <w:rFonts w:ascii="Segoe UI" w:eastAsia="Times New Roman" w:hAnsi="Segoe UI" w:cs="Segoe UI"/>
          <w:color w:val="171717"/>
          <w:sz w:val="24"/>
          <w:szCs w:val="24"/>
        </w:rPr>
        <w:t>SLAs also specify what happens if a service or product fails to perform to a governing SLA's specification.</w:t>
      </w:r>
    </w:p>
    <w:p w:rsidR="0075236D" w:rsidRPr="0075236D" w:rsidRDefault="0075236D" w:rsidP="0075236D">
      <w:pPr>
        <w:shd w:val="clear" w:color="auto" w:fill="FFFFFF"/>
        <w:spacing w:before="480" w:after="180" w:line="240" w:lineRule="auto"/>
        <w:outlineLvl w:val="1"/>
        <w:rPr>
          <w:rFonts w:ascii="Segoe UI" w:eastAsia="Times New Roman" w:hAnsi="Segoe UI" w:cs="Segoe UI"/>
          <w:b/>
          <w:bCs/>
          <w:color w:val="171717"/>
          <w:szCs w:val="27"/>
        </w:rPr>
      </w:pPr>
      <w:r w:rsidRPr="0075236D">
        <w:rPr>
          <w:rFonts w:ascii="Segoe UI" w:eastAsia="Times New Roman" w:hAnsi="Segoe UI" w:cs="Segoe UI"/>
          <w:b/>
          <w:bCs/>
          <w:color w:val="171717"/>
          <w:szCs w:val="27"/>
        </w:rPr>
        <w:t>SLAs for Azure products and services</w:t>
      </w:r>
    </w:p>
    <w:p w:rsidR="0075236D" w:rsidRPr="0075236D" w:rsidRDefault="0075236D" w:rsidP="0075236D">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75236D">
        <w:rPr>
          <w:rFonts w:ascii="Segoe UI" w:eastAsia="Times New Roman" w:hAnsi="Segoe UI" w:cs="Segoe UI"/>
          <w:color w:val="171717"/>
          <w:sz w:val="24"/>
          <w:szCs w:val="24"/>
        </w:rPr>
        <w:t>There are three key characteristics of SLAs for Azure products and services:</w:t>
      </w:r>
    </w:p>
    <w:p w:rsidR="0075236D" w:rsidRPr="0075236D" w:rsidRDefault="0075236D" w:rsidP="0075236D">
      <w:pPr>
        <w:numPr>
          <w:ilvl w:val="0"/>
          <w:numId w:val="27"/>
        </w:numPr>
        <w:shd w:val="clear" w:color="auto" w:fill="FFFFFF"/>
        <w:spacing w:after="0" w:line="240" w:lineRule="auto"/>
        <w:ind w:left="570"/>
        <w:rPr>
          <w:rFonts w:ascii="Segoe UI" w:eastAsia="Times New Roman" w:hAnsi="Segoe UI" w:cs="Segoe UI"/>
          <w:color w:val="171717"/>
          <w:sz w:val="24"/>
          <w:szCs w:val="24"/>
        </w:rPr>
      </w:pPr>
      <w:r w:rsidRPr="0075236D">
        <w:rPr>
          <w:rFonts w:ascii="Segoe UI" w:eastAsia="Times New Roman" w:hAnsi="Segoe UI" w:cs="Segoe UI"/>
          <w:color w:val="171717"/>
          <w:sz w:val="24"/>
          <w:szCs w:val="24"/>
        </w:rPr>
        <w:t>Performance Targets</w:t>
      </w:r>
    </w:p>
    <w:p w:rsidR="0075236D" w:rsidRPr="0075236D" w:rsidRDefault="0075236D" w:rsidP="0075236D">
      <w:pPr>
        <w:numPr>
          <w:ilvl w:val="0"/>
          <w:numId w:val="27"/>
        </w:numPr>
        <w:shd w:val="clear" w:color="auto" w:fill="FFFFFF"/>
        <w:spacing w:after="0" w:line="240" w:lineRule="auto"/>
        <w:ind w:left="570"/>
        <w:rPr>
          <w:rFonts w:ascii="Segoe UI" w:eastAsia="Times New Roman" w:hAnsi="Segoe UI" w:cs="Segoe UI"/>
          <w:color w:val="171717"/>
          <w:sz w:val="24"/>
          <w:szCs w:val="24"/>
        </w:rPr>
      </w:pPr>
      <w:r w:rsidRPr="0075236D">
        <w:rPr>
          <w:rFonts w:ascii="Segoe UI" w:eastAsia="Times New Roman" w:hAnsi="Segoe UI" w:cs="Segoe UI"/>
          <w:color w:val="171717"/>
          <w:sz w:val="24"/>
          <w:szCs w:val="24"/>
        </w:rPr>
        <w:t>Uptime and Connectivity Guarantees</w:t>
      </w:r>
    </w:p>
    <w:p w:rsidR="0075236D" w:rsidRPr="0075236D" w:rsidRDefault="0075236D" w:rsidP="0075236D">
      <w:pPr>
        <w:numPr>
          <w:ilvl w:val="0"/>
          <w:numId w:val="27"/>
        </w:numPr>
        <w:shd w:val="clear" w:color="auto" w:fill="FFFFFF"/>
        <w:spacing w:after="0" w:line="240" w:lineRule="auto"/>
        <w:ind w:left="570"/>
        <w:rPr>
          <w:rFonts w:ascii="Segoe UI" w:eastAsia="Times New Roman" w:hAnsi="Segoe UI" w:cs="Segoe UI"/>
          <w:color w:val="171717"/>
          <w:sz w:val="24"/>
          <w:szCs w:val="24"/>
        </w:rPr>
      </w:pPr>
      <w:r w:rsidRPr="0075236D">
        <w:rPr>
          <w:rFonts w:ascii="Segoe UI" w:eastAsia="Times New Roman" w:hAnsi="Segoe UI" w:cs="Segoe UI"/>
          <w:color w:val="171717"/>
          <w:sz w:val="24"/>
          <w:szCs w:val="24"/>
        </w:rPr>
        <w:t>Service credits</w:t>
      </w:r>
    </w:p>
    <w:p w:rsidR="0075236D" w:rsidRDefault="0075236D" w:rsidP="0075236D">
      <w:pPr>
        <w:shd w:val="clear" w:color="auto" w:fill="FFFFFF"/>
        <w:spacing w:before="480" w:after="180" w:line="240" w:lineRule="auto"/>
        <w:outlineLvl w:val="1"/>
        <w:rPr>
          <w:rFonts w:ascii="Segoe UI" w:eastAsia="Times New Roman" w:hAnsi="Segoe UI" w:cs="Segoe UI"/>
          <w:b/>
          <w:bCs/>
          <w:color w:val="171717"/>
          <w:szCs w:val="27"/>
        </w:rPr>
      </w:pPr>
    </w:p>
    <w:p w:rsidR="00C30162" w:rsidRPr="00C30162" w:rsidRDefault="0075236D" w:rsidP="00C30162">
      <w:pPr>
        <w:pStyle w:val="NormalWeb"/>
        <w:shd w:val="clear" w:color="auto" w:fill="FFFFFF"/>
        <w:spacing w:before="180" w:beforeAutospacing="0" w:after="180" w:afterAutospacing="0"/>
        <w:rPr>
          <w:rFonts w:ascii="Segoe UI" w:hAnsi="Segoe UI" w:cs="Segoe UI"/>
          <w:color w:val="4C4C51"/>
        </w:rPr>
      </w:pPr>
      <w:r w:rsidRPr="0075236D">
        <w:rPr>
          <w:rFonts w:ascii="Segoe UI" w:hAnsi="Segoe UI" w:cs="Segoe UI"/>
          <w:b/>
          <w:bCs/>
          <w:color w:val="171717"/>
          <w:szCs w:val="27"/>
        </w:rPr>
        <w:lastRenderedPageBreak/>
        <w:t>Performance Targets</w:t>
      </w:r>
      <w:r w:rsidR="00E04CD4">
        <w:rPr>
          <w:rFonts w:ascii="Segoe UI" w:hAnsi="Segoe UI" w:cs="Segoe UI"/>
          <w:b/>
          <w:bCs/>
          <w:color w:val="171717"/>
          <w:szCs w:val="27"/>
        </w:rPr>
        <w:t xml:space="preserve"> - </w:t>
      </w:r>
      <w:r w:rsidRPr="0075236D">
        <w:rPr>
          <w:rFonts w:ascii="Segoe UI" w:hAnsi="Segoe UI" w:cs="Segoe UI"/>
          <w:color w:val="171717"/>
        </w:rPr>
        <w:t>An SLA defines performance targets for an Azure product or service. The performance targets that an SLA defines are specific to each Azure product and service. For example, performance targets for some Azure services are expressed as uptime guarantees or connectivity rates.</w:t>
      </w:r>
      <w:r w:rsidR="00A576F1">
        <w:rPr>
          <w:rFonts w:ascii="Segoe UI" w:hAnsi="Segoe UI" w:cs="Segoe UI"/>
          <w:color w:val="171717"/>
        </w:rPr>
        <w:br/>
      </w:r>
      <w:r w:rsidR="00A576F1">
        <w:rPr>
          <w:rFonts w:ascii="Segoe UI" w:hAnsi="Segoe UI" w:cs="Segoe UI"/>
          <w:color w:val="171717"/>
        </w:rPr>
        <w:br/>
      </w:r>
      <w:r w:rsidRPr="0075236D">
        <w:rPr>
          <w:rFonts w:ascii="Segoe UI" w:hAnsi="Segoe UI" w:cs="Segoe UI"/>
          <w:b/>
          <w:bCs/>
          <w:color w:val="171717"/>
          <w:szCs w:val="27"/>
        </w:rPr>
        <w:t>Uptime and Connectivity Guarantees</w:t>
      </w:r>
      <w:r w:rsidR="00E04CD4">
        <w:rPr>
          <w:rFonts w:ascii="Segoe UI" w:hAnsi="Segoe UI" w:cs="Segoe UI"/>
          <w:b/>
          <w:bCs/>
          <w:color w:val="171717"/>
          <w:szCs w:val="27"/>
        </w:rPr>
        <w:t xml:space="preserve"> -</w:t>
      </w:r>
      <w:r w:rsidR="00E04CD4" w:rsidRPr="00E04CD4">
        <w:rPr>
          <w:rFonts w:ascii="Segoe UI" w:hAnsi="Segoe UI" w:cs="Segoe UI"/>
          <w:color w:val="171717"/>
        </w:rPr>
        <w:t xml:space="preserve"> </w:t>
      </w:r>
      <w:r w:rsidR="00E04CD4" w:rsidRPr="0075236D">
        <w:rPr>
          <w:rFonts w:ascii="Segoe UI" w:hAnsi="Segoe UI" w:cs="Segoe UI"/>
          <w:color w:val="171717"/>
        </w:rPr>
        <w:t>SLA specifies performance-target commitments that range from 99.9 percent ("three nines") to 99.999 percent ("five nines"), for each corresponding Azure product or service.</w:t>
      </w:r>
      <w:r w:rsidR="00A576F1">
        <w:rPr>
          <w:rFonts w:ascii="Segoe UI" w:hAnsi="Segoe UI" w:cs="Segoe UI"/>
          <w:color w:val="171717"/>
        </w:rPr>
        <w:br/>
      </w:r>
      <w:r w:rsidR="00E41102">
        <w:rPr>
          <w:rStyle w:val="Strong"/>
          <w:rFonts w:ascii="Segoe UI" w:hAnsi="Segoe UI" w:cs="Segoe UI"/>
          <w:color w:val="4C4C51"/>
          <w:shd w:val="clear" w:color="auto" w:fill="FFFFFF"/>
        </w:rPr>
        <w:br/>
      </w:r>
      <w:r w:rsidR="00C30162" w:rsidRPr="00C30162">
        <w:rPr>
          <w:rFonts w:ascii="Segoe UI" w:hAnsi="Segoe UI" w:cs="Segoe UI"/>
          <w:color w:val="4C4C51"/>
        </w:rPr>
        <w:t>"</w:t>
      </w:r>
      <w:r w:rsidR="00C30162" w:rsidRPr="00C30162">
        <w:rPr>
          <w:rFonts w:ascii="Segoe UI" w:hAnsi="Segoe UI" w:cs="Segoe UI"/>
          <w:b/>
          <w:bCs/>
          <w:color w:val="4C4C51"/>
        </w:rPr>
        <w:t>Monthly Uptime Percentage</w:t>
      </w:r>
      <w:r w:rsidR="00C30162" w:rsidRPr="00C30162">
        <w:rPr>
          <w:rFonts w:ascii="Segoe UI" w:hAnsi="Segoe UI" w:cs="Segoe UI"/>
          <w:color w:val="4C4C51"/>
        </w:rPr>
        <w:t>" for Virtual Machines in Availability Zones is calculated as Maximum Available Minutes less Downtime divided by Maximum Available Minutes in a billing month for a given Microsoft Azure subscription. Monthly Uptime Percentage is represented by the following formula:</w:t>
      </w:r>
    </w:p>
    <w:p w:rsidR="0075236D" w:rsidRPr="00C30162" w:rsidRDefault="00C30162" w:rsidP="00C30162">
      <w:pPr>
        <w:shd w:val="clear" w:color="auto" w:fill="FFFFFF"/>
        <w:spacing w:before="180" w:after="180" w:line="240" w:lineRule="auto"/>
        <w:rPr>
          <w:rFonts w:ascii="Segoe UI" w:eastAsia="Times New Roman" w:hAnsi="Segoe UI" w:cs="Segoe UI"/>
          <w:color w:val="4C4C51"/>
          <w:sz w:val="24"/>
          <w:szCs w:val="24"/>
        </w:rPr>
      </w:pPr>
      <w:r w:rsidRPr="00C30162">
        <w:rPr>
          <w:rFonts w:ascii="Segoe UI" w:eastAsia="Times New Roman" w:hAnsi="Segoe UI" w:cs="Segoe UI"/>
          <w:color w:val="4C4C51"/>
          <w:sz w:val="24"/>
          <w:szCs w:val="24"/>
          <w:highlight w:val="yellow"/>
        </w:rPr>
        <w:t>Monthly Uptime % = (Maximum Available Minutes – Downtime) / Maximum Available Minutes X 100</w:t>
      </w:r>
      <w:bookmarkStart w:id="0" w:name="_GoBack"/>
      <w:bookmarkEnd w:id="0"/>
      <w:r>
        <w:rPr>
          <w:rFonts w:ascii="Segoe UI" w:eastAsia="Times New Roman" w:hAnsi="Segoe UI" w:cs="Segoe UI"/>
          <w:color w:val="4C4C51"/>
          <w:sz w:val="24"/>
          <w:szCs w:val="24"/>
        </w:rPr>
        <w:br/>
      </w:r>
      <w:r w:rsidR="00A576F1">
        <w:rPr>
          <w:rFonts w:ascii="Segoe UI" w:eastAsia="Times New Roman" w:hAnsi="Segoe UI" w:cs="Segoe UI"/>
          <w:color w:val="171717"/>
          <w:sz w:val="24"/>
          <w:szCs w:val="24"/>
        </w:rPr>
        <w:br/>
      </w:r>
      <w:r w:rsidR="0075236D" w:rsidRPr="0075236D">
        <w:rPr>
          <w:rFonts w:ascii="Segoe UI" w:eastAsia="Times New Roman" w:hAnsi="Segoe UI" w:cs="Segoe UI"/>
          <w:b/>
          <w:bCs/>
          <w:color w:val="171717"/>
          <w:szCs w:val="27"/>
        </w:rPr>
        <w:t>Service Credits</w:t>
      </w:r>
      <w:r w:rsidR="00E04CD4">
        <w:rPr>
          <w:rFonts w:ascii="Segoe UI" w:eastAsia="Times New Roman" w:hAnsi="Segoe UI" w:cs="Segoe UI"/>
          <w:b/>
          <w:bCs/>
          <w:color w:val="171717"/>
          <w:szCs w:val="27"/>
        </w:rPr>
        <w:t xml:space="preserve"> – </w:t>
      </w:r>
      <w:r w:rsidR="00E04CD4" w:rsidRPr="00E04CD4">
        <w:rPr>
          <w:rFonts w:ascii="Segoe UI" w:eastAsia="Times New Roman" w:hAnsi="Segoe UI" w:cs="Segoe UI"/>
          <w:color w:val="171717"/>
          <w:sz w:val="24"/>
          <w:szCs w:val="24"/>
        </w:rPr>
        <w:t>Discount on Billing if Microsoft fails to perform to its governing SLA’s specification.</w:t>
      </w:r>
    </w:p>
    <w:p w:rsidR="00DD7138" w:rsidRDefault="00AB7F21" w:rsidP="00DD7138">
      <w:pPr>
        <w:shd w:val="clear" w:color="auto" w:fill="FFFFFF"/>
        <w:spacing w:before="240" w:after="100" w:afterAutospacing="1" w:line="240" w:lineRule="auto"/>
        <w:rPr>
          <w:rFonts w:ascii="Segoe UI" w:hAnsi="Segoe UI" w:cs="Segoe UI"/>
          <w:color w:val="171717"/>
          <w:shd w:val="clear" w:color="auto" w:fill="FFFFFF"/>
        </w:rPr>
      </w:pPr>
      <w:r w:rsidRPr="00AB7F21">
        <w:rPr>
          <w:rFonts w:ascii="Segoe UI" w:hAnsi="Segoe UI" w:cs="Segoe UI"/>
          <w:color w:val="171717"/>
          <w:highlight w:val="yellow"/>
          <w:shd w:val="clear" w:color="auto" w:fill="FFFFFF"/>
        </w:rPr>
        <w:t>When combining SLAs across different service offerings, the resultant SLA is called a </w:t>
      </w:r>
      <w:r w:rsidRPr="00AB7F21">
        <w:rPr>
          <w:rStyle w:val="Emphasis"/>
          <w:rFonts w:ascii="Segoe UI" w:hAnsi="Segoe UI" w:cs="Segoe UI"/>
          <w:color w:val="171717"/>
          <w:highlight w:val="yellow"/>
          <w:shd w:val="clear" w:color="auto" w:fill="FFFFFF"/>
        </w:rPr>
        <w:t>Composite SLA</w:t>
      </w:r>
      <w:r w:rsidRPr="00AB7F21">
        <w:rPr>
          <w:rFonts w:ascii="Segoe UI" w:hAnsi="Segoe UI" w:cs="Segoe UI"/>
          <w:color w:val="171717"/>
          <w:highlight w:val="yellow"/>
          <w:shd w:val="clear" w:color="auto" w:fill="FFFFFF"/>
        </w:rPr>
        <w:t>. The resulting composite SLA can provide higher or lower uptime values, depending on your application architecture.</w:t>
      </w:r>
    </w:p>
    <w:p w:rsidR="00AB7F21" w:rsidRDefault="00AB7F21" w:rsidP="00DD7138">
      <w:pPr>
        <w:shd w:val="clear" w:color="auto" w:fill="FFFFFF"/>
        <w:spacing w:before="240"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Composite SLA = Component 1 SLA * Component 2 SLA</w:t>
      </w:r>
    </w:p>
    <w:p w:rsidR="00177471" w:rsidRDefault="00177471" w:rsidP="00177471">
      <w:pPr>
        <w:pStyle w:val="Heading2"/>
        <w:shd w:val="clear" w:color="auto" w:fill="FFFFFF"/>
        <w:spacing w:before="480" w:beforeAutospacing="0" w:after="180" w:afterAutospacing="0"/>
        <w:rPr>
          <w:rFonts w:ascii="Segoe UI" w:hAnsi="Segoe UI" w:cs="Segoe UI"/>
          <w:color w:val="171717"/>
        </w:rPr>
      </w:pPr>
      <w:proofErr w:type="gramStart"/>
      <w:r w:rsidRPr="00177471">
        <w:rPr>
          <w:rFonts w:ascii="Segoe UI" w:hAnsi="Segoe UI" w:cs="Segoe UI"/>
          <w:color w:val="171717"/>
        </w:rPr>
        <w:t>describe</w:t>
      </w:r>
      <w:proofErr w:type="gramEnd"/>
      <w:r w:rsidRPr="00177471">
        <w:rPr>
          <w:rFonts w:ascii="Segoe UI" w:hAnsi="Segoe UI" w:cs="Segoe UI"/>
          <w:color w:val="171717"/>
        </w:rPr>
        <w:t xml:space="preserve"> Resource Groups &amp; Azure Resource Manager</w:t>
      </w:r>
    </w:p>
    <w:p w:rsidR="00911205" w:rsidRPr="00FF6731" w:rsidRDefault="00177471" w:rsidP="00177471">
      <w:pPr>
        <w:pStyle w:val="Heading2"/>
        <w:shd w:val="clear" w:color="auto" w:fill="FFFFFF"/>
        <w:spacing w:before="480" w:beforeAutospacing="0" w:after="180" w:afterAutospacing="0"/>
        <w:rPr>
          <w:rFonts w:ascii="Segoe UI" w:eastAsiaTheme="minorHAnsi" w:hAnsi="Segoe UI" w:cs="Segoe UI"/>
          <w:b w:val="0"/>
          <w:bCs w:val="0"/>
          <w:color w:val="171717"/>
          <w:sz w:val="22"/>
          <w:szCs w:val="22"/>
          <w:highlight w:val="yellow"/>
          <w:shd w:val="clear" w:color="auto" w:fill="FFFFFF"/>
        </w:rPr>
      </w:pPr>
      <w:r w:rsidRPr="00177471">
        <w:rPr>
          <w:rFonts w:ascii="Segoe UI" w:hAnsi="Segoe UI" w:cs="Segoe UI"/>
          <w:color w:val="171717"/>
          <w:sz w:val="24"/>
        </w:rPr>
        <w:t>Resource Group</w:t>
      </w:r>
      <w:r>
        <w:rPr>
          <w:rFonts w:ascii="Segoe UI" w:hAnsi="Segoe UI" w:cs="Segoe UI"/>
          <w:color w:val="171717"/>
        </w:rPr>
        <w:t xml:space="preserve"> </w:t>
      </w:r>
      <w:r w:rsidR="00911205">
        <w:rPr>
          <w:rFonts w:ascii="Segoe UI" w:hAnsi="Segoe UI" w:cs="Segoe UI"/>
          <w:color w:val="171717"/>
        </w:rPr>
        <w:t xml:space="preserve">- </w:t>
      </w:r>
      <w:r w:rsidR="00911205" w:rsidRPr="00FF6731">
        <w:rPr>
          <w:rFonts w:ascii="Segoe UI" w:eastAsiaTheme="minorHAnsi" w:hAnsi="Segoe UI" w:cs="Segoe UI"/>
          <w:b w:val="0"/>
          <w:bCs w:val="0"/>
          <w:color w:val="171717"/>
          <w:sz w:val="22"/>
          <w:szCs w:val="22"/>
          <w:highlight w:val="yellow"/>
          <w:shd w:val="clear" w:color="auto" w:fill="FFFFFF"/>
        </w:rPr>
        <w:t xml:space="preserve">Resource groups are a fundamental element of the Azure platform. A resource group is a logical container for resources deployed on Azure. These resources are anything you create in an Azure subscription like virtual machines, Application Gateways, and </w:t>
      </w:r>
      <w:proofErr w:type="spellStart"/>
      <w:r w:rsidR="00911205" w:rsidRPr="00FF6731">
        <w:rPr>
          <w:rFonts w:ascii="Segoe UI" w:eastAsiaTheme="minorHAnsi" w:hAnsi="Segoe UI" w:cs="Segoe UI"/>
          <w:b w:val="0"/>
          <w:bCs w:val="0"/>
          <w:color w:val="171717"/>
          <w:sz w:val="22"/>
          <w:szCs w:val="22"/>
          <w:highlight w:val="yellow"/>
          <w:shd w:val="clear" w:color="auto" w:fill="FFFFFF"/>
        </w:rPr>
        <w:t>CosmosDB</w:t>
      </w:r>
      <w:proofErr w:type="spellEnd"/>
      <w:r w:rsidR="00911205" w:rsidRPr="00FF6731">
        <w:rPr>
          <w:rFonts w:ascii="Segoe UI" w:eastAsiaTheme="minorHAnsi" w:hAnsi="Segoe UI" w:cs="Segoe UI"/>
          <w:b w:val="0"/>
          <w:bCs w:val="0"/>
          <w:color w:val="171717"/>
          <w:sz w:val="22"/>
          <w:szCs w:val="22"/>
          <w:highlight w:val="yellow"/>
          <w:shd w:val="clear" w:color="auto" w:fill="FFFFFF"/>
        </w:rPr>
        <w:t xml:space="preserve"> instances.</w:t>
      </w:r>
    </w:p>
    <w:p w:rsidR="005937DF" w:rsidRPr="00FF6731" w:rsidRDefault="005937DF" w:rsidP="005937DF">
      <w:pPr>
        <w:pStyle w:val="NormalWeb"/>
        <w:shd w:val="clear" w:color="auto" w:fill="FFFFFF"/>
        <w:rPr>
          <w:rFonts w:ascii="Segoe UI" w:hAnsi="Segoe UI" w:cs="Segoe UI"/>
          <w:color w:val="171717"/>
          <w:highlight w:val="yellow"/>
        </w:rPr>
      </w:pPr>
      <w:r w:rsidRPr="00FF6731">
        <w:rPr>
          <w:rFonts w:ascii="Segoe UI" w:hAnsi="Segoe UI" w:cs="Segoe UI"/>
          <w:noProof/>
          <w:color w:val="171717"/>
          <w:highlight w:val="yellow"/>
        </w:rPr>
        <w:drawing>
          <wp:inline distT="0" distB="0" distL="0" distR="0" wp14:anchorId="0C32BB5D" wp14:editId="114A8E4C">
            <wp:extent cx="2305050" cy="971550"/>
            <wp:effectExtent l="0" t="0" r="0" b="0"/>
            <wp:docPr id="5" name="Picture 5" descr="Conceptual image showing a resource group box with a Function, VM, database, and app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ceptual image showing a resource group box with a Function, VM, database, and app includ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050" cy="971550"/>
                    </a:xfrm>
                    <a:prstGeom prst="rect">
                      <a:avLst/>
                    </a:prstGeom>
                    <a:noFill/>
                    <a:ln>
                      <a:noFill/>
                    </a:ln>
                  </pic:spPr>
                </pic:pic>
              </a:graphicData>
            </a:graphic>
          </wp:inline>
        </w:drawing>
      </w:r>
    </w:p>
    <w:p w:rsidR="00AB7F21" w:rsidRDefault="0077064D" w:rsidP="00DD7138">
      <w:pPr>
        <w:shd w:val="clear" w:color="auto" w:fill="FFFFFF"/>
        <w:spacing w:before="240" w:after="100" w:afterAutospacing="1" w:line="240" w:lineRule="auto"/>
        <w:rPr>
          <w:rFonts w:ascii="Segoe UI" w:eastAsia="Times New Roman" w:hAnsi="Segoe UI" w:cs="Segoe UI"/>
          <w:color w:val="171717"/>
          <w:sz w:val="24"/>
          <w:szCs w:val="24"/>
        </w:rPr>
      </w:pPr>
      <w:r w:rsidRPr="00FF6731">
        <w:rPr>
          <w:rFonts w:ascii="Segoe UI" w:eastAsia="Times New Roman" w:hAnsi="Segoe UI" w:cs="Segoe UI"/>
          <w:color w:val="171717"/>
          <w:sz w:val="24"/>
          <w:szCs w:val="24"/>
          <w:highlight w:val="yellow"/>
        </w:rPr>
        <w:t>Resource Group = VM + DB + APP Service, Web App or any combination which is required to build app in azure.</w:t>
      </w:r>
    </w:p>
    <w:p w:rsidR="00FB4386" w:rsidRDefault="00FB4386" w:rsidP="00FB4386">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 xml:space="preserve">Life cycle - </w:t>
      </w:r>
      <w:r w:rsidRPr="00FB4386">
        <w:rPr>
          <w:rFonts w:ascii="Segoe UI" w:eastAsiaTheme="minorHAnsi" w:hAnsi="Segoe UI" w:cs="Segoe UI"/>
          <w:b w:val="0"/>
          <w:bCs w:val="0"/>
          <w:color w:val="171717"/>
          <w:sz w:val="22"/>
          <w:szCs w:val="22"/>
          <w:highlight w:val="yellow"/>
          <w:shd w:val="clear" w:color="auto" w:fill="FFFFFF"/>
        </w:rPr>
        <w:t>If you delete a resource group, all resources contained within are also deleted. Organizing resources by life cycle can be useful in non-production environments, where you might try an experiment, but then dispose of it when done</w:t>
      </w:r>
    </w:p>
    <w:p w:rsidR="00377810" w:rsidRDefault="00377810" w:rsidP="00377810">
      <w:pPr>
        <w:pStyle w:val="Heading3"/>
        <w:shd w:val="clear" w:color="auto" w:fill="FFFFFF"/>
        <w:spacing w:before="450" w:beforeAutospacing="0" w:after="270" w:afterAutospacing="0"/>
        <w:rPr>
          <w:rFonts w:ascii="Segoe UI" w:hAnsi="Segoe UI" w:cs="Segoe UI"/>
          <w:color w:val="171717"/>
        </w:rPr>
      </w:pPr>
      <w:r w:rsidRPr="00377810">
        <w:rPr>
          <w:rFonts w:ascii="Segoe UI" w:hAnsi="Segoe UI" w:cs="Segoe UI"/>
          <w:color w:val="171717"/>
          <w:sz w:val="24"/>
        </w:rPr>
        <w:lastRenderedPageBreak/>
        <w:t>Authorization</w:t>
      </w:r>
      <w:r>
        <w:rPr>
          <w:rFonts w:ascii="Segoe UI" w:hAnsi="Segoe UI" w:cs="Segoe UI"/>
          <w:color w:val="171717"/>
          <w:sz w:val="24"/>
        </w:rPr>
        <w:t xml:space="preserve"> - </w:t>
      </w:r>
      <w:r w:rsidRPr="00377810">
        <w:rPr>
          <w:rFonts w:ascii="Segoe UI" w:eastAsiaTheme="minorHAnsi" w:hAnsi="Segoe UI" w:cs="Segoe UI"/>
          <w:b w:val="0"/>
          <w:bCs w:val="0"/>
          <w:color w:val="171717"/>
          <w:sz w:val="22"/>
          <w:szCs w:val="22"/>
          <w:highlight w:val="yellow"/>
          <w:shd w:val="clear" w:color="auto" w:fill="FFFFFF"/>
        </w:rPr>
        <w:t xml:space="preserve">Resource groups are also a scope for applying </w:t>
      </w:r>
      <w:r w:rsidRPr="003B2670">
        <w:rPr>
          <w:rFonts w:ascii="Segoe UI" w:eastAsiaTheme="minorHAnsi" w:hAnsi="Segoe UI" w:cs="Segoe UI"/>
          <w:bCs w:val="0"/>
          <w:color w:val="FF0000"/>
          <w:sz w:val="22"/>
          <w:szCs w:val="22"/>
          <w:highlight w:val="yellow"/>
          <w:shd w:val="clear" w:color="auto" w:fill="FFFFFF"/>
        </w:rPr>
        <w:t>role-based access control (RBAC)</w:t>
      </w:r>
      <w:r w:rsidRPr="003B2670">
        <w:rPr>
          <w:rFonts w:ascii="Segoe UI" w:eastAsiaTheme="minorHAnsi" w:hAnsi="Segoe UI" w:cs="Segoe UI"/>
          <w:b w:val="0"/>
          <w:bCs w:val="0"/>
          <w:color w:val="FF0000"/>
          <w:sz w:val="22"/>
          <w:szCs w:val="22"/>
          <w:highlight w:val="yellow"/>
          <w:shd w:val="clear" w:color="auto" w:fill="FFFFFF"/>
        </w:rPr>
        <w:t xml:space="preserve"> </w:t>
      </w:r>
      <w:r w:rsidRPr="00377810">
        <w:rPr>
          <w:rFonts w:ascii="Segoe UI" w:eastAsiaTheme="minorHAnsi" w:hAnsi="Segoe UI" w:cs="Segoe UI"/>
          <w:b w:val="0"/>
          <w:bCs w:val="0"/>
          <w:color w:val="171717"/>
          <w:sz w:val="22"/>
          <w:szCs w:val="22"/>
          <w:highlight w:val="yellow"/>
          <w:shd w:val="clear" w:color="auto" w:fill="FFFFFF"/>
        </w:rPr>
        <w:t>permissions. By applying RBAC permissions to a resource group, you can ease administration and limit access to allow only what is needed.</w:t>
      </w:r>
    </w:p>
    <w:p w:rsidR="00377810" w:rsidRDefault="00377810" w:rsidP="00DD7138">
      <w:pPr>
        <w:shd w:val="clear" w:color="auto" w:fill="FFFFFF"/>
        <w:spacing w:before="240" w:after="100" w:afterAutospacing="1" w:line="240" w:lineRule="auto"/>
      </w:pPr>
    </w:p>
    <w:p w:rsidR="00A82D2A" w:rsidRDefault="00A82D2A" w:rsidP="00DD7138">
      <w:pPr>
        <w:shd w:val="clear" w:color="auto" w:fill="FFFFFF"/>
        <w:spacing w:before="240" w:after="100" w:afterAutospacing="1" w:line="240" w:lineRule="auto"/>
      </w:pPr>
      <w:r>
        <w:t>VNET</w:t>
      </w:r>
    </w:p>
    <w:p w:rsidR="00FB4386" w:rsidRDefault="00C30162" w:rsidP="00DD7138">
      <w:pPr>
        <w:shd w:val="clear" w:color="auto" w:fill="FFFFFF"/>
        <w:spacing w:before="240" w:after="100" w:afterAutospacing="1" w:line="240" w:lineRule="auto"/>
      </w:pPr>
      <w:hyperlink r:id="rId14" w:history="1">
        <w:r w:rsidR="009A5280">
          <w:rPr>
            <w:rStyle w:val="Hyperlink"/>
          </w:rPr>
          <w:t>https://github.com/MicrosoftDocs/azure-docs/blob/master/includes/virtual-machines-common-network-overview.md</w:t>
        </w:r>
      </w:hyperlink>
    </w:p>
    <w:p w:rsidR="00490BA6" w:rsidRPr="00490BA6" w:rsidRDefault="00490BA6" w:rsidP="00490BA6">
      <w:pPr>
        <w:shd w:val="clear" w:color="auto" w:fill="FFFFFF"/>
        <w:spacing w:before="480" w:after="180" w:line="240" w:lineRule="auto"/>
        <w:outlineLvl w:val="1"/>
        <w:rPr>
          <w:rFonts w:ascii="Segoe UI" w:eastAsia="Times New Roman" w:hAnsi="Segoe UI" w:cs="Segoe UI"/>
          <w:b/>
          <w:bCs/>
          <w:color w:val="171717"/>
          <w:sz w:val="24"/>
          <w:szCs w:val="27"/>
        </w:rPr>
      </w:pPr>
      <w:r w:rsidRPr="00490BA6">
        <w:rPr>
          <w:rFonts w:ascii="Segoe UI" w:eastAsia="Times New Roman" w:hAnsi="Segoe UI" w:cs="Segoe UI"/>
          <w:b/>
          <w:bCs/>
          <w:color w:val="171717"/>
          <w:sz w:val="24"/>
          <w:szCs w:val="27"/>
        </w:rPr>
        <w:t>What are tags?</w:t>
      </w:r>
    </w:p>
    <w:p w:rsidR="00490BA6" w:rsidRPr="00490BA6" w:rsidRDefault="00490BA6" w:rsidP="00490BA6">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490BA6">
        <w:rPr>
          <w:rFonts w:ascii="Segoe UI" w:eastAsia="Times New Roman" w:hAnsi="Segoe UI" w:cs="Segoe UI"/>
          <w:color w:val="171717"/>
          <w:sz w:val="24"/>
          <w:szCs w:val="24"/>
          <w:highlight w:val="yellow"/>
        </w:rPr>
        <w:t>Tags are name/value pairs of text data that you can apply to resources and resource groups. Tags allow you to associate custom details about your resource, in addition to the standard Azure properties a resource has:</w:t>
      </w:r>
    </w:p>
    <w:p w:rsidR="00490BA6" w:rsidRPr="00490BA6" w:rsidRDefault="00490BA6" w:rsidP="00490BA6">
      <w:pPr>
        <w:numPr>
          <w:ilvl w:val="0"/>
          <w:numId w:val="28"/>
        </w:numPr>
        <w:shd w:val="clear" w:color="auto" w:fill="FFFFFF"/>
        <w:spacing w:after="0" w:line="240" w:lineRule="auto"/>
        <w:ind w:left="570"/>
        <w:rPr>
          <w:rFonts w:ascii="Segoe UI" w:eastAsia="Times New Roman" w:hAnsi="Segoe UI" w:cs="Segoe UI"/>
          <w:color w:val="171717"/>
          <w:sz w:val="24"/>
          <w:szCs w:val="24"/>
        </w:rPr>
      </w:pPr>
      <w:r w:rsidRPr="00490BA6">
        <w:rPr>
          <w:rFonts w:ascii="Segoe UI" w:eastAsia="Times New Roman" w:hAnsi="Segoe UI" w:cs="Segoe UI"/>
          <w:color w:val="171717"/>
          <w:sz w:val="24"/>
          <w:szCs w:val="24"/>
        </w:rPr>
        <w:t>department (like finance, marketing, and more)</w:t>
      </w:r>
    </w:p>
    <w:p w:rsidR="00490BA6" w:rsidRPr="00490BA6" w:rsidRDefault="00490BA6" w:rsidP="00490BA6">
      <w:pPr>
        <w:numPr>
          <w:ilvl w:val="0"/>
          <w:numId w:val="28"/>
        </w:numPr>
        <w:shd w:val="clear" w:color="auto" w:fill="FFFFFF"/>
        <w:spacing w:after="0" w:line="240" w:lineRule="auto"/>
        <w:ind w:left="570"/>
        <w:rPr>
          <w:rFonts w:ascii="Segoe UI" w:eastAsia="Times New Roman" w:hAnsi="Segoe UI" w:cs="Segoe UI"/>
          <w:color w:val="171717"/>
          <w:sz w:val="24"/>
          <w:szCs w:val="24"/>
        </w:rPr>
      </w:pPr>
      <w:r w:rsidRPr="00490BA6">
        <w:rPr>
          <w:rFonts w:ascii="Segoe UI" w:eastAsia="Times New Roman" w:hAnsi="Segoe UI" w:cs="Segoe UI"/>
          <w:color w:val="171717"/>
          <w:sz w:val="24"/>
          <w:szCs w:val="24"/>
        </w:rPr>
        <w:t xml:space="preserve">environment (prod, test, </w:t>
      </w:r>
      <w:proofErr w:type="spellStart"/>
      <w:r w:rsidRPr="00490BA6">
        <w:rPr>
          <w:rFonts w:ascii="Segoe UI" w:eastAsia="Times New Roman" w:hAnsi="Segoe UI" w:cs="Segoe UI"/>
          <w:color w:val="171717"/>
          <w:sz w:val="24"/>
          <w:szCs w:val="24"/>
        </w:rPr>
        <w:t>dev</w:t>
      </w:r>
      <w:proofErr w:type="spellEnd"/>
      <w:r w:rsidRPr="00490BA6">
        <w:rPr>
          <w:rFonts w:ascii="Segoe UI" w:eastAsia="Times New Roman" w:hAnsi="Segoe UI" w:cs="Segoe UI"/>
          <w:color w:val="171717"/>
          <w:sz w:val="24"/>
          <w:szCs w:val="24"/>
        </w:rPr>
        <w:t>),</w:t>
      </w:r>
    </w:p>
    <w:p w:rsidR="00490BA6" w:rsidRPr="00490BA6" w:rsidRDefault="00490BA6" w:rsidP="00490BA6">
      <w:pPr>
        <w:numPr>
          <w:ilvl w:val="0"/>
          <w:numId w:val="28"/>
        </w:numPr>
        <w:shd w:val="clear" w:color="auto" w:fill="FFFFFF"/>
        <w:spacing w:after="0" w:line="240" w:lineRule="auto"/>
        <w:ind w:left="570"/>
        <w:rPr>
          <w:rFonts w:ascii="Segoe UI" w:eastAsia="Times New Roman" w:hAnsi="Segoe UI" w:cs="Segoe UI"/>
          <w:color w:val="171717"/>
          <w:sz w:val="24"/>
          <w:szCs w:val="24"/>
        </w:rPr>
      </w:pPr>
      <w:r w:rsidRPr="00490BA6">
        <w:rPr>
          <w:rFonts w:ascii="Segoe UI" w:eastAsia="Times New Roman" w:hAnsi="Segoe UI" w:cs="Segoe UI"/>
          <w:color w:val="171717"/>
          <w:sz w:val="24"/>
          <w:szCs w:val="24"/>
        </w:rPr>
        <w:t>cost center</w:t>
      </w:r>
    </w:p>
    <w:p w:rsidR="00490BA6" w:rsidRPr="00490BA6" w:rsidRDefault="00490BA6" w:rsidP="00490BA6">
      <w:pPr>
        <w:numPr>
          <w:ilvl w:val="0"/>
          <w:numId w:val="28"/>
        </w:numPr>
        <w:shd w:val="clear" w:color="auto" w:fill="FFFFFF"/>
        <w:spacing w:after="0" w:line="240" w:lineRule="auto"/>
        <w:ind w:left="570"/>
        <w:rPr>
          <w:rFonts w:ascii="Segoe UI" w:eastAsia="Times New Roman" w:hAnsi="Segoe UI" w:cs="Segoe UI"/>
          <w:color w:val="171717"/>
          <w:sz w:val="24"/>
          <w:szCs w:val="24"/>
        </w:rPr>
      </w:pPr>
      <w:proofErr w:type="gramStart"/>
      <w:r w:rsidRPr="00490BA6">
        <w:rPr>
          <w:rFonts w:ascii="Segoe UI" w:eastAsia="Times New Roman" w:hAnsi="Segoe UI" w:cs="Segoe UI"/>
          <w:color w:val="171717"/>
          <w:sz w:val="24"/>
          <w:szCs w:val="24"/>
        </w:rPr>
        <w:t>life</w:t>
      </w:r>
      <w:proofErr w:type="gramEnd"/>
      <w:r w:rsidRPr="00490BA6">
        <w:rPr>
          <w:rFonts w:ascii="Segoe UI" w:eastAsia="Times New Roman" w:hAnsi="Segoe UI" w:cs="Segoe UI"/>
          <w:color w:val="171717"/>
          <w:sz w:val="24"/>
          <w:szCs w:val="24"/>
        </w:rPr>
        <w:t xml:space="preserve"> cycle and automation (like shutdown and startup of virtual machines).</w:t>
      </w:r>
    </w:p>
    <w:p w:rsidR="00490BA6" w:rsidRPr="00490BA6" w:rsidRDefault="00490BA6" w:rsidP="00490BA6">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490BA6">
        <w:rPr>
          <w:rFonts w:ascii="Segoe UI" w:eastAsia="Times New Roman" w:hAnsi="Segoe UI" w:cs="Segoe UI"/>
          <w:color w:val="171717"/>
          <w:sz w:val="24"/>
          <w:szCs w:val="24"/>
          <w:highlight w:val="yellow"/>
        </w:rPr>
        <w:t>A resource can have up to 50 tags.</w:t>
      </w:r>
      <w:r w:rsidRPr="00490BA6">
        <w:rPr>
          <w:rFonts w:ascii="Segoe UI" w:eastAsia="Times New Roman" w:hAnsi="Segoe UI" w:cs="Segoe UI"/>
          <w:color w:val="171717"/>
          <w:sz w:val="24"/>
          <w:szCs w:val="24"/>
        </w:rPr>
        <w:t xml:space="preserve"> </w:t>
      </w:r>
      <w:r w:rsidRPr="00490BA6">
        <w:rPr>
          <w:rFonts w:ascii="Segoe UI" w:eastAsia="Times New Roman" w:hAnsi="Segoe UI" w:cs="Segoe UI"/>
          <w:color w:val="171717"/>
          <w:sz w:val="24"/>
          <w:szCs w:val="24"/>
          <w:highlight w:val="yellow"/>
        </w:rPr>
        <w:t>The name is limited to 512 characters</w:t>
      </w:r>
      <w:r w:rsidRPr="00490BA6">
        <w:rPr>
          <w:rFonts w:ascii="Segoe UI" w:eastAsia="Times New Roman" w:hAnsi="Segoe UI" w:cs="Segoe UI"/>
          <w:color w:val="171717"/>
          <w:sz w:val="24"/>
          <w:szCs w:val="24"/>
        </w:rPr>
        <w:t xml:space="preserve"> for all types of resources </w:t>
      </w:r>
      <w:r w:rsidRPr="00490BA6">
        <w:rPr>
          <w:rFonts w:ascii="Segoe UI" w:eastAsia="Times New Roman" w:hAnsi="Segoe UI" w:cs="Segoe UI"/>
          <w:color w:val="171717"/>
          <w:sz w:val="24"/>
          <w:szCs w:val="24"/>
          <w:highlight w:val="yellow"/>
        </w:rPr>
        <w:t>except storage accounts, which have a limit of 128 characters</w:t>
      </w:r>
      <w:r w:rsidRPr="00490BA6">
        <w:rPr>
          <w:rFonts w:ascii="Segoe UI" w:eastAsia="Times New Roman" w:hAnsi="Segoe UI" w:cs="Segoe UI"/>
          <w:color w:val="171717"/>
          <w:sz w:val="24"/>
          <w:szCs w:val="24"/>
        </w:rPr>
        <w:t xml:space="preserve">. </w:t>
      </w:r>
      <w:r w:rsidRPr="00490BA6">
        <w:rPr>
          <w:rFonts w:ascii="Segoe UI" w:eastAsia="Times New Roman" w:hAnsi="Segoe UI" w:cs="Segoe UI"/>
          <w:color w:val="171717"/>
          <w:sz w:val="24"/>
          <w:szCs w:val="24"/>
          <w:highlight w:val="yellow"/>
        </w:rPr>
        <w:t>The tag value is limited to 256 characters for all types of resources.</w:t>
      </w:r>
      <w:r w:rsidRPr="00490BA6">
        <w:rPr>
          <w:rFonts w:ascii="Segoe UI" w:eastAsia="Times New Roman" w:hAnsi="Segoe UI" w:cs="Segoe UI"/>
          <w:color w:val="171717"/>
          <w:sz w:val="24"/>
          <w:szCs w:val="24"/>
        </w:rPr>
        <w:t xml:space="preserve"> Tags aren't inherited from parent resources. Not all resource types support tags, and tags can't be applied to classic resources.</w:t>
      </w:r>
    </w:p>
    <w:p w:rsidR="009A5280" w:rsidRPr="001547C1" w:rsidRDefault="00AB4507" w:rsidP="00DD7138">
      <w:pPr>
        <w:shd w:val="clear" w:color="auto" w:fill="FFFFFF"/>
        <w:spacing w:before="240" w:after="100" w:afterAutospacing="1" w:line="240" w:lineRule="auto"/>
        <w:rPr>
          <w:rFonts w:ascii="Segoe UI" w:eastAsia="Times New Roman" w:hAnsi="Segoe UI" w:cs="Segoe UI"/>
          <w:b/>
          <w:bCs/>
          <w:color w:val="171717"/>
          <w:sz w:val="24"/>
          <w:szCs w:val="27"/>
        </w:rPr>
      </w:pPr>
      <w:r w:rsidRPr="001547C1">
        <w:rPr>
          <w:rFonts w:ascii="Segoe UI" w:eastAsia="Times New Roman" w:hAnsi="Segoe UI" w:cs="Segoe UI"/>
          <w:b/>
          <w:bCs/>
          <w:color w:val="171717"/>
          <w:sz w:val="24"/>
          <w:szCs w:val="27"/>
        </w:rPr>
        <w:t>CLI to add tag</w:t>
      </w:r>
    </w:p>
    <w:tbl>
      <w:tblPr>
        <w:tblStyle w:val="TableGrid"/>
        <w:tblW w:w="0" w:type="auto"/>
        <w:tblLook w:val="04A0" w:firstRow="1" w:lastRow="0" w:firstColumn="1" w:lastColumn="0" w:noHBand="0" w:noVBand="1"/>
      </w:tblPr>
      <w:tblGrid>
        <w:gridCol w:w="11016"/>
      </w:tblGrid>
      <w:tr w:rsidR="00AB4507" w:rsidTr="00AB4507">
        <w:tc>
          <w:tcPr>
            <w:tcW w:w="11016" w:type="dxa"/>
          </w:tcPr>
          <w:p w:rsidR="00AB4507" w:rsidRDefault="00AB4507" w:rsidP="00AB4507">
            <w:pPr>
              <w:spacing w:before="240" w:after="100" w:afterAutospacing="1"/>
              <w:rPr>
                <w:rFonts w:ascii="Segoe UI" w:eastAsia="Times New Roman" w:hAnsi="Segoe UI" w:cs="Segoe UI"/>
                <w:color w:val="171717"/>
                <w:sz w:val="24"/>
                <w:szCs w:val="24"/>
              </w:rPr>
            </w:pPr>
            <w:proofErr w:type="spellStart"/>
            <w:r w:rsidRPr="00AB4507">
              <w:rPr>
                <w:rFonts w:ascii="Segoe UI" w:eastAsia="Times New Roman" w:hAnsi="Segoe UI" w:cs="Segoe UI"/>
                <w:color w:val="171717"/>
                <w:sz w:val="24"/>
                <w:szCs w:val="24"/>
              </w:rPr>
              <w:t>az</w:t>
            </w:r>
            <w:proofErr w:type="spellEnd"/>
            <w:r w:rsidRPr="00AB4507">
              <w:rPr>
                <w:rFonts w:ascii="Segoe UI" w:eastAsia="Times New Roman" w:hAnsi="Segoe UI" w:cs="Segoe UI"/>
                <w:color w:val="171717"/>
                <w:sz w:val="24"/>
                <w:szCs w:val="24"/>
              </w:rPr>
              <w:t xml:space="preserve"> resource tag --tags Department=Finance \</w:t>
            </w:r>
            <w:r>
              <w:rPr>
                <w:rFonts w:ascii="Segoe UI" w:eastAsia="Times New Roman" w:hAnsi="Segoe UI" w:cs="Segoe UI"/>
                <w:color w:val="171717"/>
                <w:sz w:val="24"/>
                <w:szCs w:val="24"/>
              </w:rPr>
              <w:br/>
            </w:r>
            <w:r w:rsidRPr="00AB4507">
              <w:rPr>
                <w:rFonts w:ascii="Segoe UI" w:eastAsia="Times New Roman" w:hAnsi="Segoe UI" w:cs="Segoe UI"/>
                <w:color w:val="171717"/>
                <w:sz w:val="24"/>
                <w:szCs w:val="24"/>
              </w:rPr>
              <w:t xml:space="preserve">       --resource-group </w:t>
            </w:r>
            <w:proofErr w:type="spellStart"/>
            <w:r w:rsidRPr="00AB4507">
              <w:rPr>
                <w:rFonts w:ascii="Segoe UI" w:eastAsia="Times New Roman" w:hAnsi="Segoe UI" w:cs="Segoe UI"/>
                <w:color w:val="171717"/>
                <w:sz w:val="24"/>
                <w:szCs w:val="24"/>
              </w:rPr>
              <w:t>msftlearn</w:t>
            </w:r>
            <w:proofErr w:type="spellEnd"/>
            <w:r w:rsidRPr="00AB4507">
              <w:rPr>
                <w:rFonts w:ascii="Segoe UI" w:eastAsia="Times New Roman" w:hAnsi="Segoe UI" w:cs="Segoe UI"/>
                <w:color w:val="171717"/>
                <w:sz w:val="24"/>
                <w:szCs w:val="24"/>
              </w:rPr>
              <w:t>-core-infrastructure-</w:t>
            </w:r>
            <w:proofErr w:type="spellStart"/>
            <w:r w:rsidRPr="00AB4507">
              <w:rPr>
                <w:rFonts w:ascii="Segoe UI" w:eastAsia="Times New Roman" w:hAnsi="Segoe UI" w:cs="Segoe UI"/>
                <w:color w:val="171717"/>
                <w:sz w:val="24"/>
                <w:szCs w:val="24"/>
              </w:rPr>
              <w:t>rg</w:t>
            </w:r>
            <w:proofErr w:type="spellEnd"/>
            <w:r w:rsidRPr="00AB4507">
              <w:rPr>
                <w:rFonts w:ascii="Segoe UI" w:eastAsia="Times New Roman" w:hAnsi="Segoe UI" w:cs="Segoe UI"/>
                <w:color w:val="171717"/>
                <w:sz w:val="24"/>
                <w:szCs w:val="24"/>
              </w:rPr>
              <w:t xml:space="preserve"> \</w:t>
            </w:r>
            <w:r>
              <w:rPr>
                <w:rFonts w:ascii="Segoe UI" w:eastAsia="Times New Roman" w:hAnsi="Segoe UI" w:cs="Segoe UI"/>
                <w:color w:val="171717"/>
                <w:sz w:val="24"/>
                <w:szCs w:val="24"/>
              </w:rPr>
              <w:br/>
            </w:r>
            <w:r w:rsidRPr="00AB4507">
              <w:rPr>
                <w:rFonts w:ascii="Segoe UI" w:eastAsia="Times New Roman" w:hAnsi="Segoe UI" w:cs="Segoe UI"/>
                <w:color w:val="171717"/>
                <w:sz w:val="24"/>
                <w:szCs w:val="24"/>
              </w:rPr>
              <w:t xml:space="preserve">       --name msftlearn-vnet1 \</w:t>
            </w:r>
            <w:r>
              <w:rPr>
                <w:rFonts w:ascii="Segoe UI" w:eastAsia="Times New Roman" w:hAnsi="Segoe UI" w:cs="Segoe UI"/>
                <w:color w:val="171717"/>
                <w:sz w:val="24"/>
                <w:szCs w:val="24"/>
              </w:rPr>
              <w:br/>
            </w:r>
            <w:r w:rsidRPr="00AB4507">
              <w:rPr>
                <w:rFonts w:ascii="Segoe UI" w:eastAsia="Times New Roman" w:hAnsi="Segoe UI" w:cs="Segoe UI"/>
                <w:color w:val="171717"/>
                <w:sz w:val="24"/>
                <w:szCs w:val="24"/>
              </w:rPr>
              <w:t xml:space="preserve">       --resource-type "</w:t>
            </w:r>
            <w:proofErr w:type="spellStart"/>
            <w:r w:rsidRPr="00AB4507">
              <w:rPr>
                <w:rFonts w:ascii="Segoe UI" w:eastAsia="Times New Roman" w:hAnsi="Segoe UI" w:cs="Segoe UI"/>
                <w:color w:val="171717"/>
                <w:sz w:val="24"/>
                <w:szCs w:val="24"/>
              </w:rPr>
              <w:t>Microsoft.Network</w:t>
            </w:r>
            <w:proofErr w:type="spellEnd"/>
            <w:r w:rsidRPr="00AB4507">
              <w:rPr>
                <w:rFonts w:ascii="Segoe UI" w:eastAsia="Times New Roman" w:hAnsi="Segoe UI" w:cs="Segoe UI"/>
                <w:color w:val="171717"/>
                <w:sz w:val="24"/>
                <w:szCs w:val="24"/>
              </w:rPr>
              <w:t>/</w:t>
            </w:r>
            <w:proofErr w:type="spellStart"/>
            <w:r w:rsidRPr="00AB4507">
              <w:rPr>
                <w:rFonts w:ascii="Segoe UI" w:eastAsia="Times New Roman" w:hAnsi="Segoe UI" w:cs="Segoe UI"/>
                <w:color w:val="171717"/>
                <w:sz w:val="24"/>
                <w:szCs w:val="24"/>
              </w:rPr>
              <w:t>virtualNetworks</w:t>
            </w:r>
            <w:proofErr w:type="spellEnd"/>
            <w:r w:rsidRPr="00AB4507">
              <w:rPr>
                <w:rFonts w:ascii="Segoe UI" w:eastAsia="Times New Roman" w:hAnsi="Segoe UI" w:cs="Segoe UI"/>
                <w:color w:val="171717"/>
                <w:sz w:val="24"/>
                <w:szCs w:val="24"/>
              </w:rPr>
              <w:t>"</w:t>
            </w:r>
          </w:p>
        </w:tc>
      </w:tr>
    </w:tbl>
    <w:p w:rsidR="005F24B0" w:rsidRPr="005F24B0" w:rsidRDefault="005F24B0" w:rsidP="005F24B0">
      <w:pPr>
        <w:pStyle w:val="Heading2"/>
        <w:shd w:val="clear" w:color="auto" w:fill="FFFFFF"/>
        <w:spacing w:before="480" w:beforeAutospacing="0" w:after="180" w:afterAutospacing="0"/>
        <w:rPr>
          <w:rFonts w:ascii="Segoe UI" w:hAnsi="Segoe UI" w:cs="Segoe UI"/>
          <w:color w:val="171717"/>
          <w:sz w:val="24"/>
          <w:szCs w:val="27"/>
        </w:rPr>
      </w:pPr>
      <w:r w:rsidRPr="005F24B0">
        <w:rPr>
          <w:rFonts w:ascii="Segoe UI" w:hAnsi="Segoe UI" w:cs="Segoe UI"/>
          <w:color w:val="171717"/>
          <w:sz w:val="24"/>
          <w:szCs w:val="27"/>
        </w:rPr>
        <w:t>What is Azure Policy?</w:t>
      </w:r>
    </w:p>
    <w:p w:rsidR="005F24B0" w:rsidRDefault="005F24B0" w:rsidP="005F24B0">
      <w:pPr>
        <w:pStyle w:val="NormalWeb"/>
        <w:shd w:val="clear" w:color="auto" w:fill="FFFFFF"/>
        <w:rPr>
          <w:rFonts w:ascii="Segoe UI" w:hAnsi="Segoe UI" w:cs="Segoe UI"/>
          <w:color w:val="171717"/>
        </w:rPr>
      </w:pPr>
      <w:r w:rsidRPr="005F24B0">
        <w:rPr>
          <w:rFonts w:ascii="Segoe UI" w:hAnsi="Segoe UI" w:cs="Segoe UI"/>
          <w:color w:val="171717"/>
          <w:highlight w:val="yellow"/>
        </w:rPr>
        <w:t>Azure Policy is a service you can use to create, assign, and manage policies. These policies apply and enforce rules that your resources need to follow. These policies can enforce these rules when resources are created, and can be evaluated against existing resources to give visibility into compliance.</w:t>
      </w:r>
    </w:p>
    <w:p w:rsidR="009F4813" w:rsidRPr="009F4813" w:rsidRDefault="009F4813" w:rsidP="009F4813">
      <w:pPr>
        <w:pStyle w:val="Heading1"/>
        <w:shd w:val="clear" w:color="auto" w:fill="FFFFFF"/>
        <w:spacing w:before="0" w:beforeAutospacing="0" w:after="0" w:afterAutospacing="0"/>
        <w:rPr>
          <w:rFonts w:ascii="Segoe UI" w:hAnsi="Segoe UI" w:cs="Segoe UI"/>
          <w:color w:val="171717"/>
          <w:kern w:val="0"/>
          <w:sz w:val="24"/>
          <w:szCs w:val="27"/>
        </w:rPr>
      </w:pPr>
      <w:r w:rsidRPr="009F4813">
        <w:rPr>
          <w:rFonts w:ascii="Segoe UI" w:hAnsi="Segoe UI" w:cs="Segoe UI"/>
          <w:color w:val="171717"/>
          <w:kern w:val="0"/>
          <w:sz w:val="24"/>
          <w:szCs w:val="27"/>
        </w:rPr>
        <w:t>Secure resources with role-based access control</w:t>
      </w:r>
      <w:r>
        <w:rPr>
          <w:rFonts w:ascii="Segoe UI" w:hAnsi="Segoe UI" w:cs="Segoe UI"/>
          <w:color w:val="171717"/>
          <w:kern w:val="0"/>
          <w:sz w:val="24"/>
          <w:szCs w:val="27"/>
        </w:rPr>
        <w:t xml:space="preserve"> (IAM – Ident</w:t>
      </w:r>
      <w:r w:rsidR="00173373">
        <w:rPr>
          <w:rFonts w:ascii="Segoe UI" w:hAnsi="Segoe UI" w:cs="Segoe UI"/>
          <w:color w:val="171717"/>
          <w:kern w:val="0"/>
          <w:sz w:val="24"/>
          <w:szCs w:val="27"/>
        </w:rPr>
        <w:t>ity &amp;</w:t>
      </w:r>
      <w:r>
        <w:rPr>
          <w:rFonts w:ascii="Segoe UI" w:hAnsi="Segoe UI" w:cs="Segoe UI"/>
          <w:color w:val="171717"/>
          <w:kern w:val="0"/>
          <w:sz w:val="24"/>
          <w:szCs w:val="27"/>
        </w:rPr>
        <w:t xml:space="preserve"> Access Management)</w:t>
      </w:r>
    </w:p>
    <w:p w:rsidR="00AB4507" w:rsidRDefault="005A0DE2" w:rsidP="00DD7138">
      <w:pPr>
        <w:shd w:val="clear" w:color="auto" w:fill="FFFFFF"/>
        <w:spacing w:before="240" w:after="100" w:afterAutospacing="1" w:line="240" w:lineRule="auto"/>
        <w:rPr>
          <w:rFonts w:ascii="Segoe UI" w:hAnsi="Segoe UI" w:cs="Segoe UI"/>
          <w:color w:val="171717"/>
          <w:shd w:val="clear" w:color="auto" w:fill="FFFFFF"/>
        </w:rPr>
      </w:pPr>
      <w:r w:rsidRPr="006267B7">
        <w:rPr>
          <w:rFonts w:ascii="Segoe UI" w:hAnsi="Segoe UI" w:cs="Segoe UI"/>
          <w:color w:val="171717"/>
          <w:highlight w:val="yellow"/>
          <w:shd w:val="clear" w:color="auto" w:fill="FFFFFF"/>
        </w:rPr>
        <w:t xml:space="preserve">Implementing Azure Policy ensured that all our employees with Azure access are following our internal standards for creating resources, but we have a second issue we need to solve: how do we protect those resources once they are deployed? We have IT personnel that need to manage settings, developers that need </w:t>
      </w:r>
      <w:r w:rsidRPr="006267B7">
        <w:rPr>
          <w:rFonts w:ascii="Segoe UI" w:hAnsi="Segoe UI" w:cs="Segoe UI"/>
          <w:color w:val="171717"/>
          <w:highlight w:val="yellow"/>
          <w:shd w:val="clear" w:color="auto" w:fill="FFFFFF"/>
        </w:rPr>
        <w:lastRenderedPageBreak/>
        <w:t xml:space="preserve">to have read-only </w:t>
      </w:r>
      <w:proofErr w:type="gramStart"/>
      <w:r w:rsidRPr="006267B7">
        <w:rPr>
          <w:rFonts w:ascii="Segoe UI" w:hAnsi="Segoe UI" w:cs="Segoe UI"/>
          <w:color w:val="171717"/>
          <w:highlight w:val="yellow"/>
          <w:shd w:val="clear" w:color="auto" w:fill="FFFFFF"/>
        </w:rPr>
        <w:t>access,</w:t>
      </w:r>
      <w:proofErr w:type="gramEnd"/>
      <w:r w:rsidRPr="006267B7">
        <w:rPr>
          <w:rFonts w:ascii="Segoe UI" w:hAnsi="Segoe UI" w:cs="Segoe UI"/>
          <w:color w:val="171717"/>
          <w:highlight w:val="yellow"/>
          <w:shd w:val="clear" w:color="auto" w:fill="FFFFFF"/>
        </w:rPr>
        <w:t xml:space="preserve"> and administrators that need to be able to control them completely. Enter Role-Based Access Control (RBAC).</w:t>
      </w:r>
    </w:p>
    <w:p w:rsidR="00B801EA" w:rsidRPr="00B801EA" w:rsidRDefault="00B801EA" w:rsidP="00B801EA">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801EA">
        <w:rPr>
          <w:rFonts w:ascii="Segoe UI" w:eastAsia="Times New Roman" w:hAnsi="Segoe UI" w:cs="Segoe UI"/>
          <w:color w:val="171717"/>
          <w:sz w:val="24"/>
          <w:szCs w:val="24"/>
        </w:rPr>
        <w:t>RBAC provides fine-grained access management for Azure resources, enabling you to grant users the specific rights they need to perform their jobs. RBAC is considered a core service and is included with all subscription levels at no cost.</w:t>
      </w:r>
    </w:p>
    <w:p w:rsidR="006267B7" w:rsidRDefault="006267B7" w:rsidP="00B801EA">
      <w:pPr>
        <w:shd w:val="clear" w:color="auto" w:fill="FFFFFF"/>
        <w:spacing w:before="100" w:beforeAutospacing="1" w:after="100" w:afterAutospacing="1" w:line="240" w:lineRule="auto"/>
        <w:rPr>
          <w:rFonts w:ascii="Segoe UI" w:eastAsia="Times New Roman" w:hAnsi="Segoe UI" w:cs="Segoe UI"/>
          <w:color w:val="171717"/>
          <w:sz w:val="24"/>
          <w:szCs w:val="24"/>
        </w:rPr>
      </w:pPr>
    </w:p>
    <w:p w:rsidR="00B801EA" w:rsidRPr="00B801EA" w:rsidRDefault="00B801EA" w:rsidP="00B801EA">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801EA">
        <w:rPr>
          <w:rFonts w:ascii="Segoe UI" w:eastAsia="Times New Roman" w:hAnsi="Segoe UI" w:cs="Segoe UI"/>
          <w:color w:val="171717"/>
          <w:sz w:val="24"/>
          <w:szCs w:val="24"/>
        </w:rPr>
        <w:t>Using RBAC, you can:</w:t>
      </w:r>
    </w:p>
    <w:p w:rsidR="00B801EA" w:rsidRPr="00B801EA" w:rsidRDefault="00B801EA" w:rsidP="00B801EA">
      <w:pPr>
        <w:numPr>
          <w:ilvl w:val="0"/>
          <w:numId w:val="29"/>
        </w:numPr>
        <w:shd w:val="clear" w:color="auto" w:fill="FFFFFF"/>
        <w:spacing w:after="0" w:line="240" w:lineRule="auto"/>
        <w:ind w:left="570"/>
        <w:rPr>
          <w:rFonts w:ascii="Segoe UI" w:eastAsia="Times New Roman" w:hAnsi="Segoe UI" w:cs="Segoe UI"/>
          <w:color w:val="171717"/>
          <w:sz w:val="24"/>
          <w:szCs w:val="24"/>
        </w:rPr>
      </w:pPr>
      <w:r w:rsidRPr="00B801EA">
        <w:rPr>
          <w:rFonts w:ascii="Segoe UI" w:eastAsia="Times New Roman" w:hAnsi="Segoe UI" w:cs="Segoe UI"/>
          <w:color w:val="171717"/>
          <w:sz w:val="24"/>
          <w:szCs w:val="24"/>
        </w:rPr>
        <w:t>Allow one user to manage VMs in a subscription, and another user to manage virtual networks.</w:t>
      </w:r>
    </w:p>
    <w:p w:rsidR="00B801EA" w:rsidRPr="00B801EA" w:rsidRDefault="00B801EA" w:rsidP="00B801EA">
      <w:pPr>
        <w:numPr>
          <w:ilvl w:val="0"/>
          <w:numId w:val="29"/>
        </w:numPr>
        <w:shd w:val="clear" w:color="auto" w:fill="FFFFFF"/>
        <w:spacing w:after="0" w:line="240" w:lineRule="auto"/>
        <w:ind w:left="570"/>
        <w:rPr>
          <w:rFonts w:ascii="Segoe UI" w:eastAsia="Times New Roman" w:hAnsi="Segoe UI" w:cs="Segoe UI"/>
          <w:color w:val="171717"/>
          <w:sz w:val="24"/>
          <w:szCs w:val="24"/>
        </w:rPr>
      </w:pPr>
      <w:r w:rsidRPr="00B801EA">
        <w:rPr>
          <w:rFonts w:ascii="Segoe UI" w:eastAsia="Times New Roman" w:hAnsi="Segoe UI" w:cs="Segoe UI"/>
          <w:color w:val="171717"/>
          <w:sz w:val="24"/>
          <w:szCs w:val="24"/>
        </w:rPr>
        <w:t>Allow a database administrator (DBA) group to manage SQL databases in a subscription.</w:t>
      </w:r>
    </w:p>
    <w:p w:rsidR="00B801EA" w:rsidRPr="00B801EA" w:rsidRDefault="00B801EA" w:rsidP="00B801EA">
      <w:pPr>
        <w:numPr>
          <w:ilvl w:val="0"/>
          <w:numId w:val="29"/>
        </w:numPr>
        <w:shd w:val="clear" w:color="auto" w:fill="FFFFFF"/>
        <w:spacing w:after="0" w:line="240" w:lineRule="auto"/>
        <w:ind w:left="570"/>
        <w:rPr>
          <w:rFonts w:ascii="Segoe UI" w:eastAsia="Times New Roman" w:hAnsi="Segoe UI" w:cs="Segoe UI"/>
          <w:color w:val="171717"/>
          <w:sz w:val="24"/>
          <w:szCs w:val="24"/>
        </w:rPr>
      </w:pPr>
      <w:r w:rsidRPr="00B801EA">
        <w:rPr>
          <w:rFonts w:ascii="Segoe UI" w:eastAsia="Times New Roman" w:hAnsi="Segoe UI" w:cs="Segoe UI"/>
          <w:color w:val="171717"/>
          <w:sz w:val="24"/>
          <w:szCs w:val="24"/>
        </w:rPr>
        <w:t>Allow a user to manage all resources in a resource group, such as VMs, websites, and virtual subnets.</w:t>
      </w:r>
    </w:p>
    <w:p w:rsidR="00B801EA" w:rsidRPr="00B801EA" w:rsidRDefault="00B801EA" w:rsidP="00B801EA">
      <w:pPr>
        <w:numPr>
          <w:ilvl w:val="0"/>
          <w:numId w:val="29"/>
        </w:numPr>
        <w:shd w:val="clear" w:color="auto" w:fill="FFFFFF"/>
        <w:spacing w:after="0" w:line="240" w:lineRule="auto"/>
        <w:ind w:left="570"/>
        <w:rPr>
          <w:rFonts w:ascii="Segoe UI" w:eastAsia="Times New Roman" w:hAnsi="Segoe UI" w:cs="Segoe UI"/>
          <w:color w:val="171717"/>
          <w:sz w:val="24"/>
          <w:szCs w:val="24"/>
        </w:rPr>
      </w:pPr>
      <w:r w:rsidRPr="00B801EA">
        <w:rPr>
          <w:rFonts w:ascii="Segoe UI" w:eastAsia="Times New Roman" w:hAnsi="Segoe UI" w:cs="Segoe UI"/>
          <w:color w:val="171717"/>
          <w:sz w:val="24"/>
          <w:szCs w:val="24"/>
        </w:rPr>
        <w:t>Allow an application to access all resources in a resource group.</w:t>
      </w:r>
    </w:p>
    <w:p w:rsidR="00B71EC7" w:rsidRPr="00B71EC7" w:rsidRDefault="00B71EC7" w:rsidP="00B71EC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A276A3">
        <w:rPr>
          <w:rFonts w:ascii="Segoe UI" w:eastAsia="Times New Roman" w:hAnsi="Segoe UI" w:cs="Segoe UI"/>
          <w:color w:val="171717"/>
          <w:sz w:val="24"/>
          <w:szCs w:val="24"/>
          <w:highlight w:val="yellow"/>
        </w:rPr>
        <w:t>To view access permissions, use the </w:t>
      </w:r>
      <w:r w:rsidRPr="00A276A3">
        <w:rPr>
          <w:rFonts w:ascii="Segoe UI" w:eastAsia="Times New Roman" w:hAnsi="Segoe UI" w:cs="Segoe UI"/>
          <w:b/>
          <w:bCs/>
          <w:color w:val="171717"/>
          <w:sz w:val="24"/>
          <w:szCs w:val="24"/>
          <w:highlight w:val="yellow"/>
        </w:rPr>
        <w:t>Access control (IAM)</w:t>
      </w:r>
      <w:r w:rsidRPr="00A276A3">
        <w:rPr>
          <w:rFonts w:ascii="Segoe UI" w:eastAsia="Times New Roman" w:hAnsi="Segoe UI" w:cs="Segoe UI"/>
          <w:color w:val="171717"/>
          <w:sz w:val="24"/>
          <w:szCs w:val="24"/>
          <w:highlight w:val="yellow"/>
        </w:rPr>
        <w:t> panel for the resource in the Azure portal. On this panel, you can see who has access to an area and their role. Using this same panel, you can also grant or remove access.</w:t>
      </w:r>
    </w:p>
    <w:p w:rsidR="00330AC1" w:rsidRDefault="0095262E"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r>
        <w:rPr>
          <w:noProof/>
        </w:rPr>
        <w:drawing>
          <wp:inline distT="0" distB="0" distL="0" distR="0" wp14:anchorId="098AAAD5" wp14:editId="4BEB123B">
            <wp:extent cx="6905625" cy="354132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6987" t="19099" r="17950" b="9065"/>
                    <a:stretch/>
                  </pic:blipFill>
                  <pic:spPr bwMode="auto">
                    <a:xfrm>
                      <a:off x="0" y="0"/>
                      <a:ext cx="6905625" cy="3541329"/>
                    </a:xfrm>
                    <a:prstGeom prst="rect">
                      <a:avLst/>
                    </a:prstGeom>
                    <a:ln>
                      <a:noFill/>
                    </a:ln>
                    <a:extLst>
                      <a:ext uri="{53640926-AAD7-44D8-BBD7-CCE9431645EC}">
                        <a14:shadowObscured xmlns:a14="http://schemas.microsoft.com/office/drawing/2010/main"/>
                      </a:ext>
                    </a:extLst>
                  </pic:spPr>
                </pic:pic>
              </a:graphicData>
            </a:graphic>
          </wp:inline>
        </w:drawing>
      </w:r>
    </w:p>
    <w:p w:rsidR="00A83F68" w:rsidRDefault="00A83F68"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p w:rsidR="00A83F68" w:rsidRDefault="00A83F68"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p w:rsidR="00A83F68" w:rsidRDefault="00A83F68"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p w:rsidR="00A83F68" w:rsidRDefault="00A83F68"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p w:rsidR="00A83F68" w:rsidRDefault="00A83F68"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p w:rsidR="00A83F68" w:rsidRDefault="00A83F68"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p w:rsidR="00A83F68" w:rsidRDefault="00A83F68"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p w:rsidR="00A83F68" w:rsidRDefault="00A83F68"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p w:rsidR="00BC48AA" w:rsidRDefault="00BC48AA"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p w:rsidR="0095262E" w:rsidRPr="00BC48AA" w:rsidRDefault="00330AC1" w:rsidP="0095262E">
      <w:pPr>
        <w:shd w:val="clear" w:color="auto" w:fill="FFFFFF"/>
        <w:spacing w:before="100" w:beforeAutospacing="1" w:after="100" w:afterAutospacing="1" w:line="240" w:lineRule="auto"/>
        <w:rPr>
          <w:rFonts w:ascii="Segoe UI" w:eastAsia="Times New Roman" w:hAnsi="Segoe UI" w:cs="Segoe UI"/>
          <w:b/>
          <w:bCs/>
          <w:color w:val="171717"/>
          <w:sz w:val="36"/>
          <w:szCs w:val="36"/>
        </w:rPr>
      </w:pPr>
      <w:r w:rsidRPr="00BC48AA">
        <w:rPr>
          <w:rFonts w:ascii="Segoe UI" w:eastAsia="Times New Roman" w:hAnsi="Segoe UI" w:cs="Segoe UI"/>
          <w:b/>
          <w:bCs/>
          <w:color w:val="171717"/>
          <w:sz w:val="36"/>
          <w:szCs w:val="36"/>
        </w:rPr>
        <w:t>Describe some of the core products available in Azure</w:t>
      </w:r>
    </w:p>
    <w:p w:rsidR="00A83F68" w:rsidRPr="00A83F68" w:rsidRDefault="00A83F68" w:rsidP="00A83F68">
      <w:pPr>
        <w:pStyle w:val="Heading2"/>
        <w:shd w:val="clear" w:color="auto" w:fill="FFFFFF"/>
        <w:spacing w:before="480" w:beforeAutospacing="0" w:after="180" w:afterAutospacing="0"/>
        <w:rPr>
          <w:rFonts w:ascii="Segoe UI" w:hAnsi="Segoe UI" w:cs="Segoe UI"/>
          <w:color w:val="171717"/>
          <w:sz w:val="24"/>
          <w:szCs w:val="27"/>
        </w:rPr>
      </w:pPr>
      <w:r w:rsidRPr="00A83F68">
        <w:rPr>
          <w:rFonts w:ascii="Segoe UI" w:hAnsi="Segoe UI" w:cs="Segoe UI"/>
          <w:color w:val="171717"/>
          <w:sz w:val="24"/>
          <w:szCs w:val="27"/>
        </w:rPr>
        <w:t>What is Azure compute?</w:t>
      </w:r>
    </w:p>
    <w:p w:rsidR="00A83F68" w:rsidRDefault="00A83F68" w:rsidP="00A83F68">
      <w:pPr>
        <w:pStyle w:val="NormalWeb"/>
        <w:shd w:val="clear" w:color="auto" w:fill="FFFFFF"/>
        <w:rPr>
          <w:rFonts w:ascii="Segoe UI" w:hAnsi="Segoe UI" w:cs="Segoe UI"/>
          <w:color w:val="171717"/>
        </w:rPr>
      </w:pPr>
      <w:r>
        <w:rPr>
          <w:rFonts w:ascii="Segoe UI" w:hAnsi="Segoe UI" w:cs="Segoe UI"/>
          <w:color w:val="171717"/>
        </w:rPr>
        <w:t xml:space="preserve">Azure compute is an on-demand computing service for running cloud-based applications. It provides computing resources like multi-core processors and supercomputers via virtual machines and containers. It also provides </w:t>
      </w:r>
      <w:proofErr w:type="spellStart"/>
      <w:r>
        <w:rPr>
          <w:rFonts w:ascii="Segoe UI" w:hAnsi="Segoe UI" w:cs="Segoe UI"/>
          <w:color w:val="171717"/>
        </w:rPr>
        <w:t>serverless</w:t>
      </w:r>
      <w:proofErr w:type="spellEnd"/>
      <w:r>
        <w:rPr>
          <w:rFonts w:ascii="Segoe UI" w:hAnsi="Segoe UI" w:cs="Segoe UI"/>
          <w:color w:val="171717"/>
        </w:rPr>
        <w:t xml:space="preserve"> computing to run apps without requiring infrastructure setup or configuration. </w:t>
      </w:r>
    </w:p>
    <w:p w:rsidR="00A83F68" w:rsidRPr="00A83F68" w:rsidRDefault="00A83F68" w:rsidP="00A83F68">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A83F68">
        <w:rPr>
          <w:rFonts w:ascii="Segoe UI" w:eastAsia="Times New Roman" w:hAnsi="Segoe UI" w:cs="Segoe UI"/>
          <w:color w:val="171717"/>
          <w:sz w:val="24"/>
          <w:szCs w:val="24"/>
        </w:rPr>
        <w:t>There are four common techniques for performing compute in Azure:</w:t>
      </w:r>
    </w:p>
    <w:p w:rsidR="00A83F68" w:rsidRPr="00A83F68" w:rsidRDefault="00A83F68" w:rsidP="00A83F68">
      <w:pPr>
        <w:numPr>
          <w:ilvl w:val="0"/>
          <w:numId w:val="30"/>
        </w:numPr>
        <w:shd w:val="clear" w:color="auto" w:fill="FFFFFF"/>
        <w:spacing w:after="0" w:line="240" w:lineRule="auto"/>
        <w:ind w:left="570"/>
        <w:rPr>
          <w:rFonts w:ascii="Segoe UI" w:eastAsia="Times New Roman" w:hAnsi="Segoe UI" w:cs="Segoe UI"/>
          <w:color w:val="171717"/>
          <w:sz w:val="24"/>
          <w:szCs w:val="24"/>
        </w:rPr>
      </w:pPr>
      <w:r w:rsidRPr="00A83F68">
        <w:rPr>
          <w:rFonts w:ascii="Segoe UI" w:eastAsia="Times New Roman" w:hAnsi="Segoe UI" w:cs="Segoe UI"/>
          <w:color w:val="171717"/>
          <w:sz w:val="24"/>
          <w:szCs w:val="24"/>
        </w:rPr>
        <w:t>Virtual machines</w:t>
      </w:r>
    </w:p>
    <w:p w:rsidR="00A83F68" w:rsidRPr="00A83F68" w:rsidRDefault="00A83F68" w:rsidP="00A83F68">
      <w:pPr>
        <w:numPr>
          <w:ilvl w:val="0"/>
          <w:numId w:val="30"/>
        </w:numPr>
        <w:shd w:val="clear" w:color="auto" w:fill="FFFFFF"/>
        <w:spacing w:after="0" w:line="240" w:lineRule="auto"/>
        <w:ind w:left="570"/>
        <w:rPr>
          <w:rFonts w:ascii="Segoe UI" w:eastAsia="Times New Roman" w:hAnsi="Segoe UI" w:cs="Segoe UI"/>
          <w:color w:val="171717"/>
          <w:sz w:val="24"/>
          <w:szCs w:val="24"/>
        </w:rPr>
      </w:pPr>
      <w:r w:rsidRPr="00A83F68">
        <w:rPr>
          <w:rFonts w:ascii="Segoe UI" w:eastAsia="Times New Roman" w:hAnsi="Segoe UI" w:cs="Segoe UI"/>
          <w:color w:val="171717"/>
          <w:sz w:val="24"/>
          <w:szCs w:val="24"/>
        </w:rPr>
        <w:t>Containers</w:t>
      </w:r>
    </w:p>
    <w:p w:rsidR="00A83F68" w:rsidRPr="00A83F68" w:rsidRDefault="00A83F68" w:rsidP="00A83F68">
      <w:pPr>
        <w:numPr>
          <w:ilvl w:val="0"/>
          <w:numId w:val="30"/>
        </w:numPr>
        <w:shd w:val="clear" w:color="auto" w:fill="FFFFFF"/>
        <w:spacing w:after="0" w:line="240" w:lineRule="auto"/>
        <w:ind w:left="570"/>
        <w:rPr>
          <w:rFonts w:ascii="Segoe UI" w:eastAsia="Times New Roman" w:hAnsi="Segoe UI" w:cs="Segoe UI"/>
          <w:color w:val="171717"/>
          <w:sz w:val="24"/>
          <w:szCs w:val="24"/>
        </w:rPr>
      </w:pPr>
      <w:r w:rsidRPr="00A83F68">
        <w:rPr>
          <w:rFonts w:ascii="Segoe UI" w:eastAsia="Times New Roman" w:hAnsi="Segoe UI" w:cs="Segoe UI"/>
          <w:color w:val="171717"/>
          <w:sz w:val="24"/>
          <w:szCs w:val="24"/>
        </w:rPr>
        <w:t>Azure App Service</w:t>
      </w:r>
    </w:p>
    <w:p w:rsidR="00A83F68" w:rsidRPr="00A83F68" w:rsidRDefault="00A83F68" w:rsidP="00A83F68">
      <w:pPr>
        <w:numPr>
          <w:ilvl w:val="0"/>
          <w:numId w:val="30"/>
        </w:numPr>
        <w:shd w:val="clear" w:color="auto" w:fill="FFFFFF"/>
        <w:spacing w:after="0" w:line="240" w:lineRule="auto"/>
        <w:ind w:left="570"/>
        <w:rPr>
          <w:rFonts w:ascii="Segoe UI" w:eastAsia="Times New Roman" w:hAnsi="Segoe UI" w:cs="Segoe UI"/>
          <w:color w:val="171717"/>
          <w:sz w:val="24"/>
          <w:szCs w:val="24"/>
        </w:rPr>
      </w:pPr>
      <w:proofErr w:type="spellStart"/>
      <w:r w:rsidRPr="00A83F68">
        <w:rPr>
          <w:rFonts w:ascii="Segoe UI" w:eastAsia="Times New Roman" w:hAnsi="Segoe UI" w:cs="Segoe UI"/>
          <w:color w:val="171717"/>
          <w:sz w:val="24"/>
          <w:szCs w:val="24"/>
        </w:rPr>
        <w:t>Serverless</w:t>
      </w:r>
      <w:proofErr w:type="spellEnd"/>
      <w:r w:rsidRPr="00A83F68">
        <w:rPr>
          <w:rFonts w:ascii="Segoe UI" w:eastAsia="Times New Roman" w:hAnsi="Segoe UI" w:cs="Segoe UI"/>
          <w:color w:val="171717"/>
          <w:sz w:val="24"/>
          <w:szCs w:val="24"/>
        </w:rPr>
        <w:t xml:space="preserve"> computing</w:t>
      </w:r>
    </w:p>
    <w:p w:rsidR="0066450F" w:rsidRPr="00E31E1A" w:rsidRDefault="00E31E1A" w:rsidP="0066450F">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 xml:space="preserve">Explore </w:t>
      </w:r>
      <w:proofErr w:type="gramStart"/>
      <w:r w:rsidR="0066450F" w:rsidRPr="00E31E1A">
        <w:rPr>
          <w:rFonts w:ascii="Segoe UI" w:hAnsi="Segoe UI" w:cs="Segoe UI"/>
          <w:color w:val="171717"/>
        </w:rPr>
        <w:t>What</w:t>
      </w:r>
      <w:proofErr w:type="gramEnd"/>
      <w:r w:rsidR="0066450F" w:rsidRPr="00E31E1A">
        <w:rPr>
          <w:rFonts w:ascii="Segoe UI" w:hAnsi="Segoe UI" w:cs="Segoe UI"/>
          <w:color w:val="171717"/>
        </w:rPr>
        <w:t xml:space="preserve"> are virtual machines?</w:t>
      </w:r>
    </w:p>
    <w:p w:rsidR="0066450F" w:rsidRDefault="0066450F" w:rsidP="0066450F">
      <w:pPr>
        <w:pStyle w:val="NormalWeb"/>
        <w:shd w:val="clear" w:color="auto" w:fill="FFFFFF"/>
        <w:rPr>
          <w:rFonts w:ascii="Segoe UI" w:hAnsi="Segoe UI" w:cs="Segoe UI"/>
          <w:color w:val="171717"/>
        </w:rPr>
      </w:pPr>
      <w:r>
        <w:rPr>
          <w:rStyle w:val="Strong"/>
          <w:rFonts w:ascii="Segoe UI" w:hAnsi="Segoe UI" w:cs="Segoe UI"/>
          <w:color w:val="171717"/>
        </w:rPr>
        <w:t>Virtual machines</w:t>
      </w:r>
      <w:r>
        <w:rPr>
          <w:rFonts w:ascii="Segoe UI" w:hAnsi="Segoe UI" w:cs="Segoe UI"/>
          <w:color w:val="171717"/>
        </w:rPr>
        <w:t xml:space="preserve">, </w:t>
      </w:r>
      <w:r w:rsidRPr="00AB5AFC">
        <w:rPr>
          <w:rFonts w:ascii="Segoe UI" w:hAnsi="Segoe UI" w:cs="Segoe UI"/>
          <w:color w:val="171717"/>
          <w:highlight w:val="yellow"/>
        </w:rPr>
        <w:t>or VMs, are software emulations of physical computers. They include a virtual processor, memory, storage, and networking resources. They host an operating system (OS), and you're able to install and run software just like a physical computer. And by using a remote desktop client, you can use and control the virtual machine as if you were sitting in front of it.</w:t>
      </w:r>
    </w:p>
    <w:p w:rsidR="0066450F" w:rsidRPr="00AB5AFC" w:rsidRDefault="0066450F" w:rsidP="0066450F">
      <w:pPr>
        <w:pStyle w:val="Heading2"/>
        <w:shd w:val="clear" w:color="auto" w:fill="FFFFFF"/>
        <w:spacing w:before="480" w:beforeAutospacing="0" w:after="180" w:afterAutospacing="0"/>
        <w:rPr>
          <w:rFonts w:ascii="Segoe UI" w:hAnsi="Segoe UI" w:cs="Segoe UI"/>
          <w:color w:val="171717"/>
          <w:sz w:val="24"/>
          <w:szCs w:val="27"/>
        </w:rPr>
      </w:pPr>
      <w:r w:rsidRPr="00AB5AFC">
        <w:rPr>
          <w:rFonts w:ascii="Segoe UI" w:hAnsi="Segoe UI" w:cs="Segoe UI"/>
          <w:color w:val="171717"/>
          <w:sz w:val="24"/>
          <w:szCs w:val="27"/>
        </w:rPr>
        <w:t>What are containers?</w:t>
      </w:r>
    </w:p>
    <w:p w:rsidR="0066450F" w:rsidRDefault="0066450F" w:rsidP="0066450F">
      <w:pPr>
        <w:pStyle w:val="NormalWeb"/>
        <w:shd w:val="clear" w:color="auto" w:fill="FFFFFF"/>
        <w:rPr>
          <w:rFonts w:ascii="Segoe UI" w:hAnsi="Segoe UI" w:cs="Segoe UI"/>
          <w:color w:val="171717"/>
        </w:rPr>
      </w:pPr>
      <w:r w:rsidRPr="00AB5AFC">
        <w:rPr>
          <w:rFonts w:ascii="Segoe UI" w:hAnsi="Segoe UI" w:cs="Segoe UI"/>
          <w:color w:val="171717"/>
          <w:highlight w:val="yellow"/>
        </w:rPr>
        <w:t>Containers are a virtualization environment for running applications. Just like virtual machines, containers are run on top of a host operating system. But unlike VMs, containers don't include an operating system for the apps running </w:t>
      </w:r>
      <w:r w:rsidRPr="00AB5AFC">
        <w:rPr>
          <w:rStyle w:val="Emphasis"/>
          <w:rFonts w:ascii="Segoe UI" w:hAnsi="Segoe UI" w:cs="Segoe UI"/>
          <w:color w:val="171717"/>
          <w:highlight w:val="yellow"/>
        </w:rPr>
        <w:t>inside</w:t>
      </w:r>
      <w:r w:rsidRPr="00AB5AFC">
        <w:rPr>
          <w:rFonts w:ascii="Segoe UI" w:hAnsi="Segoe UI" w:cs="Segoe UI"/>
          <w:color w:val="171717"/>
          <w:highlight w:val="yellow"/>
        </w:rPr>
        <w:t> the container. Instead, containers bundle the libraries and components needed to run the application and use the existing host OS running the container. For example, if five containers are running on a server with a specific Linux kernel, all five containers and the apps within them share that same Linux kernel.</w:t>
      </w:r>
    </w:p>
    <w:p w:rsidR="0066450F" w:rsidRPr="00AB5AFC" w:rsidRDefault="0066450F" w:rsidP="0066450F">
      <w:pPr>
        <w:pStyle w:val="Heading2"/>
        <w:shd w:val="clear" w:color="auto" w:fill="FFFFFF"/>
        <w:spacing w:before="480" w:beforeAutospacing="0" w:after="180" w:afterAutospacing="0"/>
        <w:rPr>
          <w:rFonts w:ascii="Segoe UI" w:hAnsi="Segoe UI" w:cs="Segoe UI"/>
          <w:color w:val="171717"/>
          <w:sz w:val="24"/>
          <w:szCs w:val="27"/>
        </w:rPr>
      </w:pPr>
      <w:r w:rsidRPr="00AB5AFC">
        <w:rPr>
          <w:rFonts w:ascii="Segoe UI" w:hAnsi="Segoe UI" w:cs="Segoe UI"/>
          <w:color w:val="171717"/>
          <w:sz w:val="24"/>
          <w:szCs w:val="27"/>
        </w:rPr>
        <w:t>What is Azure App Service?</w:t>
      </w:r>
    </w:p>
    <w:p w:rsidR="0066450F" w:rsidRDefault="0066450F" w:rsidP="0066450F">
      <w:pPr>
        <w:pStyle w:val="NormalWeb"/>
        <w:shd w:val="clear" w:color="auto" w:fill="FFFFFF"/>
        <w:rPr>
          <w:rFonts w:ascii="Segoe UI" w:hAnsi="Segoe UI" w:cs="Segoe UI"/>
          <w:color w:val="171717"/>
        </w:rPr>
      </w:pPr>
      <w:r w:rsidRPr="00AB5AFC">
        <w:rPr>
          <w:rFonts w:ascii="Segoe UI" w:hAnsi="Segoe UI" w:cs="Segoe UI"/>
          <w:color w:val="171717"/>
          <w:highlight w:val="yellow"/>
        </w:rPr>
        <w:lastRenderedPageBreak/>
        <w:t>Azure App Service is a platform-as-a-service (</w:t>
      </w:r>
      <w:proofErr w:type="spellStart"/>
      <w:r w:rsidRPr="00AB5AFC">
        <w:rPr>
          <w:rFonts w:ascii="Segoe UI" w:hAnsi="Segoe UI" w:cs="Segoe UI"/>
          <w:color w:val="171717"/>
          <w:highlight w:val="yellow"/>
        </w:rPr>
        <w:t>PaaS</w:t>
      </w:r>
      <w:proofErr w:type="spellEnd"/>
      <w:r w:rsidRPr="00AB5AFC">
        <w:rPr>
          <w:rFonts w:ascii="Segoe UI" w:hAnsi="Segoe UI" w:cs="Segoe UI"/>
          <w:color w:val="171717"/>
          <w:highlight w:val="yellow"/>
        </w:rPr>
        <w:t>) offering in Azure that is designed to host enterprise-grade web-oriented applications. You can meet rigorous performance, scalability, security, and compliance requirements while using a fully managed platform to perform infrastructure maintenance.</w:t>
      </w:r>
    </w:p>
    <w:p w:rsidR="0066450F" w:rsidRPr="00AB5AFC" w:rsidRDefault="0066450F" w:rsidP="0066450F">
      <w:pPr>
        <w:pStyle w:val="Heading2"/>
        <w:shd w:val="clear" w:color="auto" w:fill="FFFFFF"/>
        <w:spacing w:before="480" w:beforeAutospacing="0" w:after="180" w:afterAutospacing="0"/>
        <w:rPr>
          <w:rFonts w:ascii="Segoe UI" w:hAnsi="Segoe UI" w:cs="Segoe UI"/>
          <w:color w:val="171717"/>
          <w:sz w:val="24"/>
          <w:szCs w:val="27"/>
        </w:rPr>
      </w:pPr>
      <w:r w:rsidRPr="00AB5AFC">
        <w:rPr>
          <w:rFonts w:ascii="Segoe UI" w:hAnsi="Segoe UI" w:cs="Segoe UI"/>
          <w:color w:val="171717"/>
          <w:sz w:val="24"/>
          <w:szCs w:val="27"/>
        </w:rPr>
        <w:t xml:space="preserve">What is </w:t>
      </w:r>
      <w:proofErr w:type="spellStart"/>
      <w:r w:rsidRPr="00AB5AFC">
        <w:rPr>
          <w:rFonts w:ascii="Segoe UI" w:hAnsi="Segoe UI" w:cs="Segoe UI"/>
          <w:color w:val="171717"/>
          <w:sz w:val="24"/>
          <w:szCs w:val="27"/>
        </w:rPr>
        <w:t>Serverless</w:t>
      </w:r>
      <w:proofErr w:type="spellEnd"/>
      <w:r w:rsidRPr="00AB5AFC">
        <w:rPr>
          <w:rFonts w:ascii="Segoe UI" w:hAnsi="Segoe UI" w:cs="Segoe UI"/>
          <w:color w:val="171717"/>
          <w:sz w:val="24"/>
          <w:szCs w:val="27"/>
        </w:rPr>
        <w:t xml:space="preserve"> Computing?</w:t>
      </w:r>
    </w:p>
    <w:p w:rsidR="0066450F" w:rsidRDefault="0066450F" w:rsidP="0066450F">
      <w:pPr>
        <w:pStyle w:val="NormalWeb"/>
        <w:shd w:val="clear" w:color="auto" w:fill="FFFFFF"/>
        <w:rPr>
          <w:rFonts w:ascii="Segoe UI" w:hAnsi="Segoe UI" w:cs="Segoe UI"/>
          <w:color w:val="171717"/>
        </w:rPr>
      </w:pPr>
      <w:proofErr w:type="spellStart"/>
      <w:r w:rsidRPr="00AB5AFC">
        <w:rPr>
          <w:rFonts w:ascii="Segoe UI" w:hAnsi="Segoe UI" w:cs="Segoe UI"/>
          <w:color w:val="171717"/>
          <w:highlight w:val="yellow"/>
        </w:rPr>
        <w:t>Serverless</w:t>
      </w:r>
      <w:proofErr w:type="spellEnd"/>
      <w:r w:rsidRPr="00AB5AFC">
        <w:rPr>
          <w:rFonts w:ascii="Segoe UI" w:hAnsi="Segoe UI" w:cs="Segoe UI"/>
          <w:color w:val="171717"/>
          <w:highlight w:val="yellow"/>
        </w:rPr>
        <w:t xml:space="preserve"> computing is a cloud-hosted execution environment that runs your code but completely abstracts the underlying hosting environment. You create an instance of the service, and you add your code; no infrastructure configuration or maintenance is required, or even allowed.</w:t>
      </w:r>
    </w:p>
    <w:p w:rsidR="003F2093" w:rsidRPr="003F2093" w:rsidRDefault="003F2093" w:rsidP="003F2093">
      <w:pPr>
        <w:shd w:val="clear" w:color="auto" w:fill="FFFFFF"/>
        <w:spacing w:before="480" w:after="180" w:line="240" w:lineRule="auto"/>
        <w:outlineLvl w:val="1"/>
        <w:rPr>
          <w:rFonts w:ascii="Segoe UI" w:eastAsia="Times New Roman" w:hAnsi="Segoe UI" w:cs="Segoe UI"/>
          <w:b/>
          <w:bCs/>
          <w:color w:val="171717"/>
          <w:sz w:val="24"/>
          <w:szCs w:val="27"/>
        </w:rPr>
      </w:pPr>
      <w:r w:rsidRPr="003F2093">
        <w:rPr>
          <w:rFonts w:ascii="Segoe UI" w:eastAsia="Times New Roman" w:hAnsi="Segoe UI" w:cs="Segoe UI"/>
          <w:b/>
          <w:bCs/>
          <w:color w:val="171717"/>
          <w:sz w:val="24"/>
          <w:szCs w:val="27"/>
        </w:rPr>
        <w:t>Scaling VMs in Azure</w:t>
      </w:r>
    </w:p>
    <w:p w:rsidR="003F2093" w:rsidRPr="003F2093" w:rsidRDefault="003F2093" w:rsidP="003F2093">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rPr>
      </w:pPr>
      <w:r w:rsidRPr="003F2093">
        <w:rPr>
          <w:rFonts w:ascii="Segoe UI" w:eastAsia="Times New Roman" w:hAnsi="Segoe UI" w:cs="Segoe UI"/>
          <w:color w:val="171717"/>
          <w:sz w:val="24"/>
          <w:szCs w:val="24"/>
          <w:highlight w:val="yellow"/>
        </w:rPr>
        <w:t>You can run single VMs for testing, development, or minor tasks; or you can group VMs together to provide high availability, scalability, and redundancy. Azure has several features such that, no matter what your uptime requirements are, Azure can meet them. These features include:</w:t>
      </w:r>
    </w:p>
    <w:p w:rsidR="003F2093" w:rsidRPr="003F2093" w:rsidRDefault="003F2093" w:rsidP="003F2093">
      <w:pPr>
        <w:numPr>
          <w:ilvl w:val="0"/>
          <w:numId w:val="31"/>
        </w:numPr>
        <w:shd w:val="clear" w:color="auto" w:fill="FFFFFF"/>
        <w:spacing w:after="0" w:line="240" w:lineRule="auto"/>
        <w:ind w:left="570"/>
        <w:rPr>
          <w:rFonts w:ascii="Segoe UI" w:eastAsia="Times New Roman" w:hAnsi="Segoe UI" w:cs="Segoe UI"/>
          <w:color w:val="171717"/>
          <w:sz w:val="24"/>
          <w:szCs w:val="24"/>
          <w:highlight w:val="yellow"/>
        </w:rPr>
      </w:pPr>
      <w:r w:rsidRPr="003F2093">
        <w:rPr>
          <w:rFonts w:ascii="Segoe UI" w:eastAsia="Times New Roman" w:hAnsi="Segoe UI" w:cs="Segoe UI"/>
          <w:color w:val="171717"/>
          <w:sz w:val="24"/>
          <w:szCs w:val="24"/>
          <w:highlight w:val="yellow"/>
        </w:rPr>
        <w:t>Availability sets</w:t>
      </w:r>
    </w:p>
    <w:p w:rsidR="003F2093" w:rsidRPr="003F2093" w:rsidRDefault="003F2093" w:rsidP="003F2093">
      <w:pPr>
        <w:numPr>
          <w:ilvl w:val="0"/>
          <w:numId w:val="31"/>
        </w:numPr>
        <w:shd w:val="clear" w:color="auto" w:fill="FFFFFF"/>
        <w:spacing w:after="0" w:line="240" w:lineRule="auto"/>
        <w:ind w:left="570"/>
        <w:rPr>
          <w:rFonts w:ascii="Segoe UI" w:eastAsia="Times New Roman" w:hAnsi="Segoe UI" w:cs="Segoe UI"/>
          <w:color w:val="171717"/>
          <w:sz w:val="24"/>
          <w:szCs w:val="24"/>
          <w:highlight w:val="yellow"/>
        </w:rPr>
      </w:pPr>
      <w:r w:rsidRPr="003F2093">
        <w:rPr>
          <w:rFonts w:ascii="Segoe UI" w:eastAsia="Times New Roman" w:hAnsi="Segoe UI" w:cs="Segoe UI"/>
          <w:color w:val="171717"/>
          <w:sz w:val="24"/>
          <w:szCs w:val="24"/>
          <w:highlight w:val="yellow"/>
        </w:rPr>
        <w:t>Virtual Machine Scale Sets</w:t>
      </w:r>
      <w:r w:rsidR="008C6D72">
        <w:rPr>
          <w:rFonts w:ascii="Segoe UI" w:eastAsia="Times New Roman" w:hAnsi="Segoe UI" w:cs="Segoe UI"/>
          <w:color w:val="171717"/>
          <w:sz w:val="24"/>
          <w:szCs w:val="24"/>
          <w:highlight w:val="yellow"/>
        </w:rPr>
        <w:t xml:space="preserve">   - </w:t>
      </w:r>
      <w:r w:rsidR="008C6D72">
        <w:rPr>
          <w:rFonts w:ascii="Segoe UI" w:hAnsi="Segoe UI" w:cs="Segoe UI"/>
          <w:color w:val="171717"/>
          <w:shd w:val="clear" w:color="auto" w:fill="FFFFFF"/>
        </w:rPr>
        <w:t>Azure Virtual Machine Scale Sets let you create and manage a group of identical, load balanced VMs.</w:t>
      </w:r>
    </w:p>
    <w:p w:rsidR="003F2093" w:rsidRPr="003F2093" w:rsidRDefault="003F2093" w:rsidP="003F2093">
      <w:pPr>
        <w:numPr>
          <w:ilvl w:val="0"/>
          <w:numId w:val="31"/>
        </w:numPr>
        <w:shd w:val="clear" w:color="auto" w:fill="FFFFFF"/>
        <w:spacing w:after="0" w:line="240" w:lineRule="auto"/>
        <w:ind w:left="570"/>
        <w:rPr>
          <w:rFonts w:ascii="Segoe UI" w:eastAsia="Times New Roman" w:hAnsi="Segoe UI" w:cs="Segoe UI"/>
          <w:color w:val="171717"/>
          <w:sz w:val="24"/>
          <w:szCs w:val="24"/>
          <w:highlight w:val="yellow"/>
        </w:rPr>
      </w:pPr>
      <w:r w:rsidRPr="003F2093">
        <w:rPr>
          <w:rFonts w:ascii="Segoe UI" w:eastAsia="Times New Roman" w:hAnsi="Segoe UI" w:cs="Segoe UI"/>
          <w:color w:val="171717"/>
          <w:sz w:val="24"/>
          <w:szCs w:val="24"/>
          <w:highlight w:val="yellow"/>
        </w:rPr>
        <w:t>Azure Batch</w:t>
      </w:r>
      <w:r w:rsidR="008C6D72">
        <w:rPr>
          <w:rFonts w:ascii="Segoe UI" w:eastAsia="Times New Roman" w:hAnsi="Segoe UI" w:cs="Segoe UI"/>
          <w:color w:val="171717"/>
          <w:sz w:val="24"/>
          <w:szCs w:val="24"/>
          <w:highlight w:val="yellow"/>
        </w:rPr>
        <w:t xml:space="preserve"> - </w:t>
      </w:r>
      <w:r w:rsidR="008C6D72">
        <w:rPr>
          <w:rFonts w:ascii="Segoe UI" w:hAnsi="Segoe UI" w:cs="Segoe UI"/>
          <w:color w:val="171717"/>
          <w:shd w:val="clear" w:color="auto" w:fill="FFFFFF"/>
        </w:rPr>
        <w:t>Azure Batch enables large-scale job scheduling and compute management with the ability to scale to tens, hundreds, or thousands of VMs.</w:t>
      </w:r>
    </w:p>
    <w:p w:rsidR="003F2093" w:rsidRPr="003F2093" w:rsidRDefault="003F2093" w:rsidP="003F2093">
      <w:pPr>
        <w:shd w:val="clear" w:color="auto" w:fill="FFFFFF"/>
        <w:spacing w:before="480" w:after="180" w:line="240" w:lineRule="auto"/>
        <w:outlineLvl w:val="1"/>
        <w:rPr>
          <w:rFonts w:ascii="Segoe UI" w:eastAsia="Times New Roman" w:hAnsi="Segoe UI" w:cs="Segoe UI"/>
          <w:b/>
          <w:bCs/>
          <w:color w:val="171717"/>
          <w:sz w:val="24"/>
          <w:szCs w:val="27"/>
        </w:rPr>
      </w:pPr>
      <w:r w:rsidRPr="003F2093">
        <w:rPr>
          <w:rFonts w:ascii="Segoe UI" w:eastAsia="Times New Roman" w:hAnsi="Segoe UI" w:cs="Segoe UI"/>
          <w:b/>
          <w:bCs/>
          <w:color w:val="171717"/>
          <w:sz w:val="24"/>
          <w:szCs w:val="27"/>
        </w:rPr>
        <w:t>What are availability sets?</w:t>
      </w:r>
    </w:p>
    <w:p w:rsidR="003F2093" w:rsidRPr="003F2093" w:rsidRDefault="003F2093" w:rsidP="003F2093">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3F2093">
        <w:rPr>
          <w:rFonts w:ascii="Segoe UI" w:eastAsia="Times New Roman" w:hAnsi="Segoe UI" w:cs="Segoe UI"/>
          <w:color w:val="171717"/>
          <w:sz w:val="24"/>
          <w:szCs w:val="24"/>
          <w:highlight w:val="yellow"/>
        </w:rPr>
        <w:t>An </w:t>
      </w:r>
      <w:r w:rsidRPr="003F2093">
        <w:rPr>
          <w:rFonts w:ascii="Segoe UI" w:eastAsia="Times New Roman" w:hAnsi="Segoe UI" w:cs="Segoe UI"/>
          <w:b/>
          <w:bCs/>
          <w:color w:val="171717"/>
          <w:sz w:val="24"/>
          <w:szCs w:val="24"/>
          <w:highlight w:val="yellow"/>
        </w:rPr>
        <w:t>availability set</w:t>
      </w:r>
      <w:r w:rsidRPr="003F2093">
        <w:rPr>
          <w:rFonts w:ascii="Segoe UI" w:eastAsia="Times New Roman" w:hAnsi="Segoe UI" w:cs="Segoe UI"/>
          <w:color w:val="171717"/>
          <w:sz w:val="24"/>
          <w:szCs w:val="24"/>
          <w:highlight w:val="yellow"/>
        </w:rPr>
        <w:t> is a logical grouping of two or more VMs that help keep your application available during planned or unplanned maintenance</w:t>
      </w:r>
      <w:r w:rsidRPr="003F2093">
        <w:rPr>
          <w:rFonts w:ascii="Segoe UI" w:eastAsia="Times New Roman" w:hAnsi="Segoe UI" w:cs="Segoe UI"/>
          <w:color w:val="171717"/>
          <w:sz w:val="24"/>
          <w:szCs w:val="24"/>
        </w:rPr>
        <w:t>.</w:t>
      </w:r>
    </w:p>
    <w:p w:rsidR="00330AC1" w:rsidRDefault="001A1352" w:rsidP="0095262E">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 </w:t>
      </w:r>
      <w:r>
        <w:rPr>
          <w:rFonts w:ascii="Segoe UI" w:eastAsia="Times New Roman" w:hAnsi="Segoe UI" w:cs="Segoe UI"/>
          <w:b/>
          <w:bCs/>
          <w:color w:val="171717"/>
          <w:sz w:val="24"/>
          <w:szCs w:val="27"/>
        </w:rPr>
        <w:t xml:space="preserve">Fault Domain </w:t>
      </w:r>
      <w:proofErr w:type="gramStart"/>
      <w:r>
        <w:rPr>
          <w:rFonts w:ascii="Segoe UI" w:eastAsia="Times New Roman" w:hAnsi="Segoe UI" w:cs="Segoe UI"/>
          <w:b/>
          <w:bCs/>
          <w:color w:val="171717"/>
          <w:sz w:val="24"/>
          <w:szCs w:val="27"/>
        </w:rPr>
        <w:t xml:space="preserve">- </w:t>
      </w:r>
      <w:r w:rsidRPr="003F2093">
        <w:rPr>
          <w:rFonts w:ascii="Segoe UI" w:eastAsia="Times New Roman" w:hAnsi="Segoe UI" w:cs="Segoe UI"/>
          <w:b/>
          <w:bCs/>
          <w:color w:val="171717"/>
          <w:sz w:val="24"/>
          <w:szCs w:val="27"/>
        </w:rPr>
        <w:t xml:space="preserve"> </w:t>
      </w:r>
      <w:r>
        <w:rPr>
          <w:rFonts w:ascii="Segoe UI" w:hAnsi="Segoe UI" w:cs="Segoe UI"/>
          <w:color w:val="171717"/>
          <w:shd w:val="clear" w:color="auto" w:fill="FFFFFF"/>
        </w:rPr>
        <w:t>A</w:t>
      </w:r>
      <w:proofErr w:type="gramEnd"/>
      <w:r>
        <w:rPr>
          <w:rFonts w:ascii="Segoe UI" w:hAnsi="Segoe UI" w:cs="Segoe UI"/>
          <w:color w:val="171717"/>
          <w:shd w:val="clear" w:color="auto" w:fill="FFFFFF"/>
        </w:rPr>
        <w:t xml:space="preserve"> fault domain is essentially a rack of servers. It provides the physical separation of your workload across different power, cooling, and network hardware that support the physical servers in the data center server racks. In the event the hardware that supports a server rack becomes unavailable, only that rack of servers is affected by the outage.</w:t>
      </w:r>
    </w:p>
    <w:p w:rsidR="00E31E1A" w:rsidRDefault="00E31E1A" w:rsidP="00E31E1A">
      <w:pPr>
        <w:pStyle w:val="Heading1"/>
        <w:shd w:val="clear" w:color="auto" w:fill="FFFFFF"/>
        <w:spacing w:before="0" w:beforeAutospacing="0" w:after="0" w:afterAutospacing="0"/>
        <w:rPr>
          <w:rFonts w:ascii="Segoe UI" w:hAnsi="Segoe UI" w:cs="Segoe UI"/>
          <w:color w:val="171717"/>
        </w:rPr>
      </w:pPr>
      <w:r>
        <w:rPr>
          <w:rFonts w:ascii="Segoe UI" w:hAnsi="Segoe UI" w:cs="Segoe UI"/>
          <w:color w:val="171717"/>
        </w:rPr>
        <w:t>Explore Containers in Azure</w:t>
      </w:r>
    </w:p>
    <w:p w:rsidR="00E31E1A" w:rsidRPr="00AD1AD4" w:rsidRDefault="00AD1AD4" w:rsidP="00E31E1A">
      <w:pPr>
        <w:pStyle w:val="Heading1"/>
        <w:shd w:val="clear" w:color="auto" w:fill="FFFFFF"/>
        <w:spacing w:before="0" w:beforeAutospacing="0" w:after="0" w:afterAutospacing="0"/>
        <w:rPr>
          <w:rFonts w:ascii="Segoe UI" w:eastAsiaTheme="minorHAnsi" w:hAnsi="Segoe UI" w:cs="Segoe UI"/>
          <w:b w:val="0"/>
          <w:bCs w:val="0"/>
          <w:color w:val="171717"/>
          <w:kern w:val="0"/>
          <w:sz w:val="22"/>
          <w:szCs w:val="22"/>
          <w:shd w:val="clear" w:color="auto" w:fill="FFFFFF"/>
        </w:rPr>
      </w:pPr>
      <w:r w:rsidRPr="00AD1AD4">
        <w:rPr>
          <w:rFonts w:ascii="Segoe UI" w:eastAsiaTheme="minorHAnsi" w:hAnsi="Segoe UI" w:cs="Segoe UI"/>
          <w:b w:val="0"/>
          <w:bCs w:val="0"/>
          <w:color w:val="171717"/>
          <w:kern w:val="0"/>
          <w:sz w:val="22"/>
          <w:szCs w:val="22"/>
          <w:highlight w:val="yellow"/>
          <w:shd w:val="clear" w:color="auto" w:fill="FFFFFF"/>
        </w:rPr>
        <w:t>If you wish to run multiple instances of an application on a single host machine, containers are an excellent choice.</w:t>
      </w:r>
    </w:p>
    <w:p w:rsidR="00BB75C3" w:rsidRDefault="00BB75C3" w:rsidP="00BB75C3">
      <w:pPr>
        <w:pStyle w:val="NormalWeb"/>
        <w:shd w:val="clear" w:color="auto" w:fill="FFFFFF"/>
        <w:spacing w:before="240" w:beforeAutospacing="0"/>
        <w:rPr>
          <w:rFonts w:ascii="Segoe UI" w:hAnsi="Segoe UI" w:cs="Segoe UI"/>
          <w:color w:val="171717"/>
        </w:rPr>
      </w:pPr>
      <w:r>
        <w:rPr>
          <w:rStyle w:val="Strong"/>
          <w:rFonts w:ascii="Segoe UI" w:hAnsi="Segoe UI" w:cs="Segoe UI"/>
          <w:color w:val="171717"/>
        </w:rPr>
        <w:t>Containers</w:t>
      </w:r>
      <w:r>
        <w:rPr>
          <w:rFonts w:ascii="Segoe UI" w:hAnsi="Segoe UI" w:cs="Segoe UI"/>
          <w:color w:val="171717"/>
        </w:rPr>
        <w:t> </w:t>
      </w:r>
      <w:r w:rsidRPr="00F02EF1">
        <w:rPr>
          <w:rFonts w:ascii="Segoe UI" w:hAnsi="Segoe UI" w:cs="Segoe UI"/>
          <w:color w:val="171717"/>
          <w:highlight w:val="yellow"/>
        </w:rPr>
        <w:t>provide a consistent, isolated execution environment for applications. They're similar to VMs except they don't require a guest operating system.</w:t>
      </w:r>
      <w:r>
        <w:rPr>
          <w:rFonts w:ascii="Segoe UI" w:hAnsi="Segoe UI" w:cs="Segoe UI"/>
          <w:color w:val="171717"/>
        </w:rPr>
        <w:t xml:space="preserve"> </w:t>
      </w:r>
      <w:r w:rsidRPr="00F02EF1">
        <w:rPr>
          <w:rFonts w:ascii="Segoe UI" w:hAnsi="Segoe UI" w:cs="Segoe UI"/>
          <w:color w:val="171717"/>
          <w:highlight w:val="yellow"/>
        </w:rPr>
        <w:t xml:space="preserve">Instead, the application and all its dependencies </w:t>
      </w:r>
      <w:proofErr w:type="gramStart"/>
      <w:r w:rsidRPr="00F02EF1">
        <w:rPr>
          <w:rFonts w:ascii="Segoe UI" w:hAnsi="Segoe UI" w:cs="Segoe UI"/>
          <w:color w:val="171717"/>
          <w:highlight w:val="yellow"/>
        </w:rPr>
        <w:t>is</w:t>
      </w:r>
      <w:proofErr w:type="gramEnd"/>
      <w:r w:rsidRPr="00F02EF1">
        <w:rPr>
          <w:rFonts w:ascii="Segoe UI" w:hAnsi="Segoe UI" w:cs="Segoe UI"/>
          <w:color w:val="171717"/>
          <w:highlight w:val="yellow"/>
        </w:rPr>
        <w:t xml:space="preserve"> packaged into a "container" and then a standard runtime environment is used to execute the app. This allows the container to start up in just a few seconds, because there's no OS to boot and initialize. You only need the app to launch.</w:t>
      </w:r>
    </w:p>
    <w:p w:rsidR="001A6954" w:rsidRDefault="001A6954" w:rsidP="00BB75C3">
      <w:pPr>
        <w:pStyle w:val="NormalWeb"/>
        <w:shd w:val="clear" w:color="auto" w:fill="FFFFFF"/>
        <w:spacing w:before="240" w:beforeAutospacing="0"/>
        <w:rPr>
          <w:rFonts w:ascii="Segoe UI" w:hAnsi="Segoe UI" w:cs="Segoe UI"/>
          <w:color w:val="171717"/>
          <w:highlight w:val="yellow"/>
        </w:rPr>
      </w:pPr>
      <w:r w:rsidRPr="001A6954">
        <w:rPr>
          <w:rFonts w:ascii="Segoe UI" w:hAnsi="Segoe UI" w:cs="Segoe UI"/>
          <w:color w:val="171717"/>
          <w:highlight w:val="yellow"/>
        </w:rPr>
        <w:lastRenderedPageBreak/>
        <w:t>A container is a modified runtime environment built on top of a host OS that executes your application. A container doesn't use virtualization, so it doesn't waste resources simulating virtual hardware with a redundant OS. This environment typically makes containers more lightweight than VMs.</w:t>
      </w:r>
    </w:p>
    <w:p w:rsidR="009D2AEC" w:rsidRDefault="009D2AEC" w:rsidP="009D2AEC">
      <w:pPr>
        <w:shd w:val="clear" w:color="auto" w:fill="FFFFFF"/>
        <w:spacing w:before="480" w:after="180" w:line="240" w:lineRule="auto"/>
        <w:outlineLvl w:val="1"/>
        <w:rPr>
          <w:rFonts w:ascii="Segoe UI" w:eastAsia="Times New Roman" w:hAnsi="Segoe UI" w:cs="Segoe UI"/>
          <w:b/>
          <w:bCs/>
          <w:color w:val="171717"/>
          <w:sz w:val="36"/>
          <w:szCs w:val="36"/>
        </w:rPr>
      </w:pPr>
    </w:p>
    <w:p w:rsidR="009D2AEC" w:rsidRPr="009D2AEC" w:rsidRDefault="009D2AEC" w:rsidP="009D2AEC">
      <w:pPr>
        <w:shd w:val="clear" w:color="auto" w:fill="FFFFFF"/>
        <w:spacing w:before="480" w:after="180" w:line="240" w:lineRule="auto"/>
        <w:outlineLvl w:val="1"/>
        <w:rPr>
          <w:rFonts w:ascii="Segoe UI" w:eastAsia="Times New Roman" w:hAnsi="Segoe UI" w:cs="Segoe UI"/>
          <w:b/>
          <w:bCs/>
          <w:color w:val="171717"/>
          <w:sz w:val="36"/>
          <w:szCs w:val="36"/>
        </w:rPr>
      </w:pPr>
      <w:r w:rsidRPr="009D2AEC">
        <w:rPr>
          <w:rFonts w:ascii="Segoe UI" w:eastAsia="Times New Roman" w:hAnsi="Segoe UI" w:cs="Segoe UI"/>
          <w:b/>
          <w:bCs/>
          <w:color w:val="171717"/>
          <w:sz w:val="36"/>
          <w:szCs w:val="36"/>
        </w:rPr>
        <w:t>Containers in Azure</w:t>
      </w:r>
    </w:p>
    <w:p w:rsidR="009D2AEC" w:rsidRPr="009D2AEC" w:rsidRDefault="009D2AEC" w:rsidP="009D2AEC">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rPr>
      </w:pPr>
      <w:r w:rsidRPr="009D2AEC">
        <w:rPr>
          <w:rFonts w:ascii="Segoe UI" w:eastAsia="Times New Roman" w:hAnsi="Segoe UI" w:cs="Segoe UI"/>
          <w:color w:val="171717"/>
          <w:sz w:val="24"/>
          <w:szCs w:val="24"/>
          <w:highlight w:val="yellow"/>
        </w:rPr>
        <w:t xml:space="preserve">Azure supports </w:t>
      </w:r>
      <w:proofErr w:type="spellStart"/>
      <w:r w:rsidRPr="009D2AEC">
        <w:rPr>
          <w:rFonts w:ascii="Segoe UI" w:eastAsia="Times New Roman" w:hAnsi="Segoe UI" w:cs="Segoe UI"/>
          <w:color w:val="171717"/>
          <w:sz w:val="24"/>
          <w:szCs w:val="24"/>
          <w:highlight w:val="yellow"/>
        </w:rPr>
        <w:t>Docker</w:t>
      </w:r>
      <w:proofErr w:type="spellEnd"/>
      <w:r w:rsidRPr="009D2AEC">
        <w:rPr>
          <w:rFonts w:ascii="Segoe UI" w:eastAsia="Times New Roman" w:hAnsi="Segoe UI" w:cs="Segoe UI"/>
          <w:color w:val="171717"/>
          <w:sz w:val="24"/>
          <w:szCs w:val="24"/>
          <w:highlight w:val="yellow"/>
        </w:rPr>
        <w:t xml:space="preserve"> containers (a standardized container model), and there are several ways to manage containers in Azure.</w:t>
      </w:r>
    </w:p>
    <w:p w:rsidR="009D2AEC" w:rsidRPr="009D2AEC" w:rsidRDefault="009D2AEC" w:rsidP="009D2AEC">
      <w:pPr>
        <w:numPr>
          <w:ilvl w:val="0"/>
          <w:numId w:val="32"/>
        </w:numPr>
        <w:shd w:val="clear" w:color="auto" w:fill="FFFFFF"/>
        <w:spacing w:after="0" w:line="240" w:lineRule="auto"/>
        <w:ind w:left="570"/>
        <w:rPr>
          <w:rFonts w:ascii="Segoe UI" w:eastAsia="Times New Roman" w:hAnsi="Segoe UI" w:cs="Segoe UI"/>
          <w:color w:val="171717"/>
          <w:sz w:val="24"/>
          <w:szCs w:val="24"/>
          <w:highlight w:val="yellow"/>
        </w:rPr>
      </w:pPr>
      <w:r w:rsidRPr="009D2AEC">
        <w:rPr>
          <w:rFonts w:ascii="Segoe UI" w:eastAsia="Times New Roman" w:hAnsi="Segoe UI" w:cs="Segoe UI"/>
          <w:color w:val="171717"/>
          <w:sz w:val="24"/>
          <w:szCs w:val="24"/>
          <w:highlight w:val="yellow"/>
        </w:rPr>
        <w:t>Azure Container Instances (ACI)</w:t>
      </w:r>
    </w:p>
    <w:p w:rsidR="009D2AEC" w:rsidRPr="009D2AEC" w:rsidRDefault="009D2AEC" w:rsidP="009D2AEC">
      <w:pPr>
        <w:numPr>
          <w:ilvl w:val="0"/>
          <w:numId w:val="32"/>
        </w:numPr>
        <w:shd w:val="clear" w:color="auto" w:fill="FFFFFF"/>
        <w:spacing w:after="0" w:line="240" w:lineRule="auto"/>
        <w:ind w:left="570"/>
        <w:rPr>
          <w:rFonts w:ascii="Segoe UI" w:eastAsia="Times New Roman" w:hAnsi="Segoe UI" w:cs="Segoe UI"/>
          <w:color w:val="171717"/>
          <w:sz w:val="24"/>
          <w:szCs w:val="24"/>
          <w:highlight w:val="yellow"/>
        </w:rPr>
      </w:pPr>
      <w:r w:rsidRPr="009D2AEC">
        <w:rPr>
          <w:rFonts w:ascii="Segoe UI" w:eastAsia="Times New Roman" w:hAnsi="Segoe UI" w:cs="Segoe UI"/>
          <w:color w:val="171717"/>
          <w:sz w:val="24"/>
          <w:szCs w:val="24"/>
          <w:highlight w:val="yellow"/>
        </w:rPr>
        <w:t xml:space="preserve">Azure </w:t>
      </w:r>
      <w:proofErr w:type="spellStart"/>
      <w:r w:rsidRPr="009D2AEC">
        <w:rPr>
          <w:rFonts w:ascii="Segoe UI" w:eastAsia="Times New Roman" w:hAnsi="Segoe UI" w:cs="Segoe UI"/>
          <w:color w:val="171717"/>
          <w:sz w:val="24"/>
          <w:szCs w:val="24"/>
          <w:highlight w:val="yellow"/>
        </w:rPr>
        <w:t>Kubernetes</w:t>
      </w:r>
      <w:proofErr w:type="spellEnd"/>
      <w:r w:rsidRPr="009D2AEC">
        <w:rPr>
          <w:rFonts w:ascii="Segoe UI" w:eastAsia="Times New Roman" w:hAnsi="Segoe UI" w:cs="Segoe UI"/>
          <w:color w:val="171717"/>
          <w:sz w:val="24"/>
          <w:szCs w:val="24"/>
          <w:highlight w:val="yellow"/>
        </w:rPr>
        <w:t xml:space="preserve"> Service (AKS)</w:t>
      </w:r>
    </w:p>
    <w:p w:rsidR="00493E37" w:rsidRDefault="00493E37" w:rsidP="00493E37">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Azure Container Instances</w:t>
      </w:r>
    </w:p>
    <w:p w:rsidR="00493E37" w:rsidRDefault="00493E37" w:rsidP="00493E37">
      <w:pPr>
        <w:pStyle w:val="NormalWeb"/>
        <w:shd w:val="clear" w:color="auto" w:fill="FFFFFF"/>
        <w:rPr>
          <w:rFonts w:ascii="Segoe UI" w:hAnsi="Segoe UI" w:cs="Segoe UI"/>
          <w:color w:val="171717"/>
        </w:rPr>
      </w:pPr>
      <w:r w:rsidRPr="007032C6">
        <w:rPr>
          <w:rFonts w:ascii="Segoe UI" w:hAnsi="Segoe UI" w:cs="Segoe UI"/>
          <w:color w:val="FF0000"/>
          <w:highlight w:val="yellow"/>
        </w:rPr>
        <w:t>Azure Container Instances (ACI) offers the fastest and simplest way to run a container in Azure.</w:t>
      </w:r>
      <w:r w:rsidRPr="00A872F9">
        <w:rPr>
          <w:rFonts w:ascii="Segoe UI" w:hAnsi="Segoe UI" w:cs="Segoe UI"/>
          <w:color w:val="171717"/>
          <w:highlight w:val="yellow"/>
        </w:rPr>
        <w:t xml:space="preserve"> You don't have to manage any virtual machines or configure any additional services. It is a </w:t>
      </w:r>
      <w:proofErr w:type="spellStart"/>
      <w:r w:rsidRPr="00A872F9">
        <w:rPr>
          <w:rFonts w:ascii="Segoe UI" w:hAnsi="Segoe UI" w:cs="Segoe UI"/>
          <w:color w:val="171717"/>
          <w:highlight w:val="yellow"/>
        </w:rPr>
        <w:t>PaaS</w:t>
      </w:r>
      <w:proofErr w:type="spellEnd"/>
      <w:r w:rsidRPr="00A872F9">
        <w:rPr>
          <w:rFonts w:ascii="Segoe UI" w:hAnsi="Segoe UI" w:cs="Segoe UI"/>
          <w:color w:val="171717"/>
          <w:highlight w:val="yellow"/>
        </w:rPr>
        <w:t xml:space="preserve"> offering that allows you to upload your containers and execute them directly with automatic elastic scale.</w:t>
      </w:r>
    </w:p>
    <w:p w:rsidR="00493E37" w:rsidRDefault="00493E37" w:rsidP="00493E37">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 xml:space="preserve">Azure </w:t>
      </w:r>
      <w:proofErr w:type="spellStart"/>
      <w:r>
        <w:rPr>
          <w:rFonts w:ascii="Segoe UI" w:hAnsi="Segoe UI" w:cs="Segoe UI"/>
          <w:color w:val="171717"/>
        </w:rPr>
        <w:t>Kubernetes</w:t>
      </w:r>
      <w:proofErr w:type="spellEnd"/>
      <w:r>
        <w:rPr>
          <w:rFonts w:ascii="Segoe UI" w:hAnsi="Segoe UI" w:cs="Segoe UI"/>
          <w:color w:val="171717"/>
        </w:rPr>
        <w:t xml:space="preserve"> Service</w:t>
      </w:r>
    </w:p>
    <w:p w:rsidR="00493E37" w:rsidRDefault="00493E37" w:rsidP="00493E37">
      <w:pPr>
        <w:pStyle w:val="NormalWeb"/>
        <w:shd w:val="clear" w:color="auto" w:fill="FFFFFF"/>
        <w:rPr>
          <w:rFonts w:ascii="Segoe UI" w:hAnsi="Segoe UI" w:cs="Segoe UI"/>
          <w:color w:val="171717"/>
        </w:rPr>
      </w:pPr>
      <w:r w:rsidRPr="00A872F9">
        <w:rPr>
          <w:rFonts w:ascii="Segoe UI" w:hAnsi="Segoe UI" w:cs="Segoe UI"/>
          <w:color w:val="171717"/>
          <w:highlight w:val="yellow"/>
        </w:rPr>
        <w:t xml:space="preserve">The task of automating, managing, and interacting with a large number of containers is known as orchestration. </w:t>
      </w:r>
      <w:r w:rsidRPr="00956D86">
        <w:rPr>
          <w:rFonts w:ascii="Segoe UI" w:hAnsi="Segoe UI" w:cs="Segoe UI"/>
          <w:color w:val="FF0000"/>
          <w:highlight w:val="yellow"/>
        </w:rPr>
        <w:t xml:space="preserve">Azure </w:t>
      </w:r>
      <w:proofErr w:type="spellStart"/>
      <w:r w:rsidRPr="00956D86">
        <w:rPr>
          <w:rFonts w:ascii="Segoe UI" w:hAnsi="Segoe UI" w:cs="Segoe UI"/>
          <w:color w:val="FF0000"/>
          <w:highlight w:val="yellow"/>
        </w:rPr>
        <w:t>Kubernetes</w:t>
      </w:r>
      <w:proofErr w:type="spellEnd"/>
      <w:r w:rsidRPr="00956D86">
        <w:rPr>
          <w:rFonts w:ascii="Segoe UI" w:hAnsi="Segoe UI" w:cs="Segoe UI"/>
          <w:color w:val="FF0000"/>
          <w:highlight w:val="yellow"/>
        </w:rPr>
        <w:t xml:space="preserve"> Service (AKS) is a complete orchestration service for containers with distributed architectures with multiple containers.</w:t>
      </w:r>
    </w:p>
    <w:p w:rsidR="00867E36" w:rsidRPr="001A6954" w:rsidRDefault="009A6592" w:rsidP="00BB75C3">
      <w:pPr>
        <w:pStyle w:val="NormalWeb"/>
        <w:shd w:val="clear" w:color="auto" w:fill="FFFFFF"/>
        <w:spacing w:before="240" w:beforeAutospacing="0"/>
        <w:rPr>
          <w:rFonts w:ascii="Segoe UI" w:hAnsi="Segoe UI" w:cs="Segoe UI"/>
          <w:color w:val="171717"/>
          <w:highlight w:val="yellow"/>
        </w:rPr>
      </w:pPr>
      <w:proofErr w:type="spellStart"/>
      <w:r>
        <w:rPr>
          <w:rFonts w:ascii="Segoe UI" w:hAnsi="Segoe UI" w:cs="Segoe UI"/>
          <w:color w:val="171717"/>
          <w:highlight w:val="yellow"/>
        </w:rPr>
        <w:t>Kubernet</w:t>
      </w:r>
      <w:proofErr w:type="spellEnd"/>
      <w:r>
        <w:rPr>
          <w:rFonts w:ascii="Segoe UI" w:hAnsi="Segoe UI" w:cs="Segoe UI"/>
          <w:color w:val="171717"/>
          <w:highlight w:val="yellow"/>
        </w:rPr>
        <w:t xml:space="preserve"> –</w:t>
      </w:r>
      <w:r w:rsidR="00752272">
        <w:rPr>
          <w:rFonts w:ascii="Segoe UI" w:hAnsi="Segoe UI" w:cs="Segoe UI"/>
          <w:color w:val="171717"/>
          <w:highlight w:val="yellow"/>
        </w:rPr>
        <w:t xml:space="preserve"> (Container Management Automation)</w:t>
      </w:r>
      <w:r>
        <w:rPr>
          <w:rFonts w:ascii="Segoe UI" w:hAnsi="Segoe UI" w:cs="Segoe UI"/>
          <w:color w:val="171717"/>
          <w:highlight w:val="yellow"/>
        </w:rPr>
        <w:t xml:space="preserve"> </w:t>
      </w:r>
      <w:r w:rsidR="00BA41BF">
        <w:rPr>
          <w:rFonts w:ascii="Segoe UI" w:hAnsi="Segoe UI" w:cs="Segoe UI"/>
          <w:color w:val="171717"/>
          <w:highlight w:val="yellow"/>
        </w:rPr>
        <w:t xml:space="preserve">technique to </w:t>
      </w:r>
      <w:r w:rsidR="00C0677C">
        <w:rPr>
          <w:rFonts w:ascii="Segoe UI" w:hAnsi="Segoe UI" w:cs="Segoe UI"/>
          <w:color w:val="171717"/>
          <w:highlight w:val="yellow"/>
        </w:rPr>
        <w:t>m</w:t>
      </w:r>
      <w:r>
        <w:rPr>
          <w:rFonts w:ascii="Segoe UI" w:hAnsi="Segoe UI" w:cs="Segoe UI"/>
          <w:color w:val="171717"/>
          <w:highlight w:val="yellow"/>
        </w:rPr>
        <w:t>anag</w:t>
      </w:r>
      <w:r w:rsidR="00C0677C">
        <w:rPr>
          <w:rFonts w:ascii="Segoe UI" w:hAnsi="Segoe UI" w:cs="Segoe UI"/>
          <w:color w:val="171717"/>
          <w:highlight w:val="yellow"/>
        </w:rPr>
        <w:t>e</w:t>
      </w:r>
      <w:r>
        <w:rPr>
          <w:rFonts w:ascii="Segoe UI" w:hAnsi="Segoe UI" w:cs="Segoe UI"/>
          <w:color w:val="171717"/>
          <w:highlight w:val="yellow"/>
        </w:rPr>
        <w:t xml:space="preserve"> Multiple Containers work load</w:t>
      </w:r>
    </w:p>
    <w:p w:rsidR="00C44018" w:rsidRPr="00483469" w:rsidRDefault="00483469" w:rsidP="00C44018">
      <w:pPr>
        <w:pStyle w:val="Heading1"/>
        <w:shd w:val="clear" w:color="auto" w:fill="FFFFFF"/>
        <w:spacing w:before="0" w:beforeAutospacing="0" w:after="0" w:afterAutospacing="0"/>
        <w:rPr>
          <w:rFonts w:ascii="Segoe UI" w:hAnsi="Segoe UI" w:cs="Segoe UI"/>
          <w:color w:val="171717"/>
          <w:sz w:val="40"/>
        </w:rPr>
      </w:pPr>
      <w:r>
        <w:rPr>
          <w:rFonts w:ascii="Segoe UI" w:hAnsi="Segoe UI" w:cs="Segoe UI"/>
          <w:color w:val="171717"/>
          <w:sz w:val="32"/>
        </w:rPr>
        <w:br/>
      </w:r>
      <w:r w:rsidR="00C44018" w:rsidRPr="00483469">
        <w:rPr>
          <w:rFonts w:ascii="Segoe UI" w:hAnsi="Segoe UI" w:cs="Segoe UI"/>
          <w:color w:val="171717"/>
          <w:sz w:val="32"/>
        </w:rPr>
        <w:t>Explore Azure App Service</w:t>
      </w:r>
    </w:p>
    <w:p w:rsidR="00C44018" w:rsidRDefault="00C44018" w:rsidP="0095262E">
      <w:pPr>
        <w:shd w:val="clear" w:color="auto" w:fill="FFFFFF"/>
        <w:spacing w:before="100" w:beforeAutospacing="1" w:after="100" w:afterAutospacing="1" w:line="240" w:lineRule="auto"/>
        <w:rPr>
          <w:rFonts w:ascii="Segoe UI" w:hAnsi="Segoe UI" w:cs="Segoe UI"/>
          <w:color w:val="171717"/>
          <w:shd w:val="clear" w:color="auto" w:fill="FFFFFF"/>
        </w:rPr>
      </w:pPr>
      <w:r w:rsidRPr="00C44018">
        <w:rPr>
          <w:rFonts w:ascii="Segoe UI" w:hAnsi="Segoe UI" w:cs="Segoe UI"/>
          <w:color w:val="171717"/>
          <w:highlight w:val="yellow"/>
          <w:shd w:val="clear" w:color="auto" w:fill="FFFFFF"/>
        </w:rPr>
        <w:t xml:space="preserve">Azure App Service enables you to build and host web apps, background jobs, mobile </w:t>
      </w:r>
      <w:proofErr w:type="spellStart"/>
      <w:r w:rsidRPr="00C44018">
        <w:rPr>
          <w:rFonts w:ascii="Segoe UI" w:hAnsi="Segoe UI" w:cs="Segoe UI"/>
          <w:color w:val="171717"/>
          <w:highlight w:val="yellow"/>
          <w:shd w:val="clear" w:color="auto" w:fill="FFFFFF"/>
        </w:rPr>
        <w:t>backends</w:t>
      </w:r>
      <w:proofErr w:type="spellEnd"/>
      <w:r w:rsidRPr="00C44018">
        <w:rPr>
          <w:rFonts w:ascii="Segoe UI" w:hAnsi="Segoe UI" w:cs="Segoe UI"/>
          <w:color w:val="171717"/>
          <w:highlight w:val="yellow"/>
          <w:shd w:val="clear" w:color="auto" w:fill="FFFFFF"/>
        </w:rPr>
        <w:t xml:space="preserve">, and </w:t>
      </w:r>
      <w:proofErr w:type="spellStart"/>
      <w:r w:rsidRPr="00C44018">
        <w:rPr>
          <w:rFonts w:ascii="Segoe UI" w:hAnsi="Segoe UI" w:cs="Segoe UI"/>
          <w:color w:val="171717"/>
          <w:highlight w:val="yellow"/>
          <w:shd w:val="clear" w:color="auto" w:fill="FFFFFF"/>
        </w:rPr>
        <w:t>RESTful</w:t>
      </w:r>
      <w:proofErr w:type="spellEnd"/>
      <w:r w:rsidRPr="00C44018">
        <w:rPr>
          <w:rFonts w:ascii="Segoe UI" w:hAnsi="Segoe UI" w:cs="Segoe UI"/>
          <w:color w:val="171717"/>
          <w:highlight w:val="yellow"/>
          <w:shd w:val="clear" w:color="auto" w:fill="FFFFFF"/>
        </w:rPr>
        <w:t xml:space="preserve"> APIs in the programming language of your choice without managing infrastructure. It offers automatic scaling and high availability. App Service supports both Windows and Linux</w:t>
      </w:r>
    </w:p>
    <w:p w:rsidR="00C44018" w:rsidRDefault="00C44018" w:rsidP="0095262E">
      <w:pPr>
        <w:shd w:val="clear" w:color="auto" w:fill="FFFFFF"/>
        <w:spacing w:before="100" w:beforeAutospacing="1" w:after="100" w:afterAutospacing="1" w:line="240" w:lineRule="auto"/>
        <w:rPr>
          <w:rFonts w:ascii="Segoe UI" w:hAnsi="Segoe UI" w:cs="Segoe UI"/>
          <w:color w:val="171717"/>
          <w:shd w:val="clear" w:color="auto" w:fill="FFFFFF"/>
        </w:rPr>
      </w:pPr>
      <w:r w:rsidRPr="00C44018">
        <w:rPr>
          <w:rFonts w:ascii="Segoe UI" w:hAnsi="Segoe UI" w:cs="Segoe UI"/>
          <w:color w:val="171717"/>
          <w:highlight w:val="yellow"/>
          <w:shd w:val="clear" w:color="auto" w:fill="FFFFFF"/>
        </w:rPr>
        <w:t>This platform as a service (</w:t>
      </w:r>
      <w:proofErr w:type="spellStart"/>
      <w:r w:rsidRPr="00C44018">
        <w:rPr>
          <w:rFonts w:ascii="Segoe UI" w:hAnsi="Segoe UI" w:cs="Segoe UI"/>
          <w:color w:val="171717"/>
          <w:highlight w:val="yellow"/>
          <w:shd w:val="clear" w:color="auto" w:fill="FFFFFF"/>
        </w:rPr>
        <w:t>PaaS</w:t>
      </w:r>
      <w:proofErr w:type="spellEnd"/>
      <w:r w:rsidRPr="00C44018">
        <w:rPr>
          <w:rFonts w:ascii="Segoe UI" w:hAnsi="Segoe UI" w:cs="Segoe UI"/>
          <w:color w:val="171717"/>
          <w:highlight w:val="yellow"/>
          <w:shd w:val="clear" w:color="auto" w:fill="FFFFFF"/>
        </w:rPr>
        <w:t>) allows you to focus on the website and API logic while Azure handles the infrastructure to run and scale your web applications.</w:t>
      </w:r>
    </w:p>
    <w:p w:rsidR="001A6424" w:rsidRPr="001A6424" w:rsidRDefault="001A6424" w:rsidP="001A6424">
      <w:pPr>
        <w:pStyle w:val="Heading2"/>
        <w:shd w:val="clear" w:color="auto" w:fill="FFFFFF"/>
        <w:spacing w:before="480" w:beforeAutospacing="0" w:after="180" w:afterAutospacing="0"/>
        <w:rPr>
          <w:rFonts w:ascii="Segoe UI" w:hAnsi="Segoe UI" w:cs="Segoe UI"/>
          <w:color w:val="171717"/>
          <w:sz w:val="24"/>
        </w:rPr>
      </w:pPr>
      <w:r w:rsidRPr="001A6424">
        <w:rPr>
          <w:rFonts w:ascii="Segoe UI" w:hAnsi="Segoe UI" w:cs="Segoe UI"/>
          <w:color w:val="171717"/>
          <w:sz w:val="24"/>
        </w:rPr>
        <w:t>App Service costs</w:t>
      </w:r>
    </w:p>
    <w:p w:rsidR="001A6424" w:rsidRDefault="001A6424" w:rsidP="001A6424">
      <w:pPr>
        <w:pStyle w:val="NormalWeb"/>
        <w:shd w:val="clear" w:color="auto" w:fill="FFFFFF"/>
        <w:rPr>
          <w:rFonts w:ascii="Segoe UI" w:hAnsi="Segoe UI" w:cs="Segoe UI"/>
          <w:color w:val="171717"/>
        </w:rPr>
      </w:pPr>
      <w:r>
        <w:rPr>
          <w:rFonts w:ascii="Segoe UI" w:hAnsi="Segoe UI" w:cs="Segoe UI"/>
          <w:color w:val="171717"/>
        </w:rPr>
        <w:lastRenderedPageBreak/>
        <w:t>You pay for the Azure compute resources your app uses while it processes requests based on the App Service Plan you choose. The App Service plan determines how much hardware is devoted to your host - for example, whether it's dedicated or shared hardware, and how much memory is reserved for it. There is even a </w:t>
      </w:r>
      <w:r>
        <w:rPr>
          <w:rStyle w:val="Emphasis"/>
          <w:rFonts w:ascii="Segoe UI" w:hAnsi="Segoe UI" w:cs="Segoe UI"/>
          <w:color w:val="171717"/>
        </w:rPr>
        <w:t>free</w:t>
      </w:r>
      <w:r>
        <w:rPr>
          <w:rFonts w:ascii="Segoe UI" w:hAnsi="Segoe UI" w:cs="Segoe UI"/>
          <w:color w:val="171717"/>
        </w:rPr>
        <w:t> tier you can use to host small, low-traffic sites.</w:t>
      </w:r>
    </w:p>
    <w:p w:rsidR="00483469" w:rsidRDefault="00483469" w:rsidP="00483469">
      <w:pPr>
        <w:pStyle w:val="Heading1"/>
        <w:shd w:val="clear" w:color="auto" w:fill="FFFFFF"/>
        <w:spacing w:before="0" w:beforeAutospacing="0" w:after="0" w:afterAutospacing="0"/>
        <w:rPr>
          <w:rFonts w:ascii="Segoe UI" w:hAnsi="Segoe UI" w:cs="Segoe UI"/>
          <w:color w:val="171717"/>
        </w:rPr>
      </w:pPr>
    </w:p>
    <w:p w:rsidR="00483469" w:rsidRDefault="00483469" w:rsidP="00483469">
      <w:pPr>
        <w:pStyle w:val="Heading1"/>
        <w:shd w:val="clear" w:color="auto" w:fill="FFFFFF"/>
        <w:spacing w:before="0" w:beforeAutospacing="0" w:after="0" w:afterAutospacing="0"/>
        <w:rPr>
          <w:rFonts w:ascii="Segoe UI" w:hAnsi="Segoe UI" w:cs="Segoe UI"/>
          <w:color w:val="171717"/>
        </w:rPr>
      </w:pPr>
    </w:p>
    <w:p w:rsidR="00483469" w:rsidRPr="00483469" w:rsidRDefault="00483469" w:rsidP="00483469">
      <w:pPr>
        <w:pStyle w:val="Heading1"/>
        <w:shd w:val="clear" w:color="auto" w:fill="FFFFFF"/>
        <w:spacing w:before="0" w:beforeAutospacing="0" w:after="0" w:afterAutospacing="0"/>
        <w:rPr>
          <w:rFonts w:ascii="Segoe UI" w:hAnsi="Segoe UI" w:cs="Segoe UI"/>
          <w:color w:val="171717"/>
          <w:sz w:val="36"/>
        </w:rPr>
      </w:pPr>
      <w:r w:rsidRPr="00483469">
        <w:rPr>
          <w:rFonts w:ascii="Segoe UI" w:hAnsi="Segoe UI" w:cs="Segoe UI"/>
          <w:color w:val="171717"/>
          <w:sz w:val="36"/>
        </w:rPr>
        <w:t xml:space="preserve">Explore </w:t>
      </w:r>
      <w:proofErr w:type="spellStart"/>
      <w:r w:rsidRPr="00483469">
        <w:rPr>
          <w:rFonts w:ascii="Segoe UI" w:hAnsi="Segoe UI" w:cs="Segoe UI"/>
          <w:color w:val="171717"/>
          <w:sz w:val="36"/>
        </w:rPr>
        <w:t>Serverless</w:t>
      </w:r>
      <w:proofErr w:type="spellEnd"/>
      <w:r w:rsidRPr="00483469">
        <w:rPr>
          <w:rFonts w:ascii="Segoe UI" w:hAnsi="Segoe UI" w:cs="Segoe UI"/>
          <w:color w:val="171717"/>
          <w:sz w:val="36"/>
        </w:rPr>
        <w:t xml:space="preserve"> computing in Azure</w:t>
      </w:r>
    </w:p>
    <w:p w:rsidR="00C44018" w:rsidRDefault="00E61D68" w:rsidP="0095262E">
      <w:pPr>
        <w:shd w:val="clear" w:color="auto" w:fill="FFFFFF"/>
        <w:spacing w:before="100" w:beforeAutospacing="1" w:after="100" w:afterAutospacing="1" w:line="240" w:lineRule="auto"/>
        <w:rPr>
          <w:rFonts w:ascii="Segoe UI" w:hAnsi="Segoe UI" w:cs="Segoe UI"/>
          <w:color w:val="171717"/>
          <w:shd w:val="clear" w:color="auto" w:fill="FFFFFF"/>
        </w:rPr>
      </w:pPr>
      <w:proofErr w:type="spellStart"/>
      <w:r w:rsidRPr="008C0101">
        <w:rPr>
          <w:rFonts w:ascii="Segoe UI" w:hAnsi="Segoe UI" w:cs="Segoe UI"/>
          <w:color w:val="171717"/>
          <w:highlight w:val="yellow"/>
          <w:shd w:val="clear" w:color="auto" w:fill="FFFFFF"/>
        </w:rPr>
        <w:t>Serverless</w:t>
      </w:r>
      <w:proofErr w:type="spellEnd"/>
      <w:r w:rsidRPr="008C0101">
        <w:rPr>
          <w:rFonts w:ascii="Segoe UI" w:hAnsi="Segoe UI" w:cs="Segoe UI"/>
          <w:color w:val="171717"/>
          <w:highlight w:val="yellow"/>
          <w:shd w:val="clear" w:color="auto" w:fill="FFFFFF"/>
        </w:rPr>
        <w:t xml:space="preserve"> computing is the abstraction of servers, infrastructure, and OSs. With </w:t>
      </w:r>
      <w:proofErr w:type="spellStart"/>
      <w:r w:rsidRPr="008C0101">
        <w:rPr>
          <w:rStyle w:val="Emphasis"/>
          <w:rFonts w:ascii="Segoe UI" w:hAnsi="Segoe UI" w:cs="Segoe UI"/>
          <w:color w:val="171717"/>
          <w:highlight w:val="yellow"/>
          <w:shd w:val="clear" w:color="auto" w:fill="FFFFFF"/>
        </w:rPr>
        <w:t>serverless</w:t>
      </w:r>
      <w:proofErr w:type="spellEnd"/>
      <w:r w:rsidRPr="008C0101">
        <w:rPr>
          <w:rFonts w:ascii="Segoe UI" w:hAnsi="Segoe UI" w:cs="Segoe UI"/>
          <w:color w:val="171717"/>
          <w:highlight w:val="yellow"/>
          <w:shd w:val="clear" w:color="auto" w:fill="FFFFFF"/>
        </w:rPr>
        <w:t> computing, Azure takes care of managing the server infrastructure and allocation/</w:t>
      </w:r>
      <w:proofErr w:type="spellStart"/>
      <w:r w:rsidRPr="008C0101">
        <w:rPr>
          <w:rFonts w:ascii="Segoe UI" w:hAnsi="Segoe UI" w:cs="Segoe UI"/>
          <w:color w:val="171717"/>
          <w:highlight w:val="yellow"/>
          <w:shd w:val="clear" w:color="auto" w:fill="FFFFFF"/>
        </w:rPr>
        <w:t>deallocation</w:t>
      </w:r>
      <w:proofErr w:type="spellEnd"/>
      <w:r w:rsidRPr="008C0101">
        <w:rPr>
          <w:rFonts w:ascii="Segoe UI" w:hAnsi="Segoe UI" w:cs="Segoe UI"/>
          <w:color w:val="171717"/>
          <w:highlight w:val="yellow"/>
          <w:shd w:val="clear" w:color="auto" w:fill="FFFFFF"/>
        </w:rPr>
        <w:t xml:space="preserve"> of resources based on demand.</w:t>
      </w:r>
      <w:r>
        <w:rPr>
          <w:rFonts w:ascii="Segoe UI" w:hAnsi="Segoe UI" w:cs="Segoe UI"/>
          <w:color w:val="171717"/>
          <w:shd w:val="clear" w:color="auto" w:fill="FFFFFF"/>
        </w:rPr>
        <w:t xml:space="preserve"> Infrastructure isn't your responsibility. Scaling and performance are handled automatically, and you are billed only for the exact resources you use. There's no need to even reserve capacity.</w:t>
      </w:r>
    </w:p>
    <w:p w:rsidR="00E61D68" w:rsidRDefault="00E61D68" w:rsidP="0095262E">
      <w:pPr>
        <w:shd w:val="clear" w:color="auto" w:fill="FFFFFF"/>
        <w:spacing w:before="100" w:beforeAutospacing="1" w:after="100" w:afterAutospacing="1" w:line="240" w:lineRule="auto"/>
        <w:rPr>
          <w:rFonts w:ascii="Segoe UI" w:hAnsi="Segoe UI" w:cs="Segoe UI"/>
          <w:color w:val="171717"/>
          <w:shd w:val="clear" w:color="auto" w:fill="FFFFFF"/>
        </w:rPr>
      </w:pPr>
      <w:proofErr w:type="spellStart"/>
      <w:r>
        <w:rPr>
          <w:rFonts w:ascii="Segoe UI" w:hAnsi="Segoe UI" w:cs="Segoe UI"/>
          <w:color w:val="171717"/>
          <w:shd w:val="clear" w:color="auto" w:fill="FFFFFF"/>
        </w:rPr>
        <w:t>Serverless</w:t>
      </w:r>
      <w:proofErr w:type="spellEnd"/>
      <w:r>
        <w:rPr>
          <w:rFonts w:ascii="Segoe UI" w:hAnsi="Segoe UI" w:cs="Segoe UI"/>
          <w:color w:val="171717"/>
          <w:shd w:val="clear" w:color="auto" w:fill="FFFFFF"/>
        </w:rPr>
        <w:t xml:space="preserve"> computing encompasses three ideas: </w:t>
      </w:r>
    </w:p>
    <w:p w:rsidR="00E61D68" w:rsidRPr="00E61D68" w:rsidRDefault="00E61D68" w:rsidP="00E61D68">
      <w:pPr>
        <w:pStyle w:val="ListParagraph"/>
        <w:numPr>
          <w:ilvl w:val="0"/>
          <w:numId w:val="33"/>
        </w:numPr>
        <w:shd w:val="clear" w:color="auto" w:fill="FFFFFF"/>
        <w:spacing w:before="100" w:beforeAutospacing="1" w:after="100" w:afterAutospacing="1" w:line="240" w:lineRule="auto"/>
        <w:rPr>
          <w:rFonts w:ascii="Segoe UI" w:hAnsi="Segoe UI" w:cs="Segoe UI"/>
          <w:color w:val="171717"/>
          <w:shd w:val="clear" w:color="auto" w:fill="FFFFFF"/>
        </w:rPr>
      </w:pPr>
      <w:r w:rsidRPr="00E61D68">
        <w:rPr>
          <w:rFonts w:ascii="Segoe UI" w:hAnsi="Segoe UI" w:cs="Segoe UI"/>
          <w:color w:val="171717"/>
          <w:shd w:val="clear" w:color="auto" w:fill="FFFFFF"/>
        </w:rPr>
        <w:t>the abstraction of servers</w:t>
      </w:r>
    </w:p>
    <w:p w:rsidR="00E61D68" w:rsidRPr="00E61D68" w:rsidRDefault="00E61D68" w:rsidP="00E61D68">
      <w:pPr>
        <w:pStyle w:val="ListParagraph"/>
        <w:numPr>
          <w:ilvl w:val="0"/>
          <w:numId w:val="33"/>
        </w:numPr>
        <w:shd w:val="clear" w:color="auto" w:fill="FFFFFF"/>
        <w:spacing w:before="100" w:beforeAutospacing="1" w:after="100" w:afterAutospacing="1" w:line="240" w:lineRule="auto"/>
        <w:rPr>
          <w:rFonts w:ascii="Segoe UI" w:hAnsi="Segoe UI" w:cs="Segoe UI"/>
          <w:color w:val="171717"/>
          <w:shd w:val="clear" w:color="auto" w:fill="FFFFFF"/>
        </w:rPr>
      </w:pPr>
      <w:r w:rsidRPr="00E61D68">
        <w:rPr>
          <w:rFonts w:ascii="Segoe UI" w:hAnsi="Segoe UI" w:cs="Segoe UI"/>
          <w:color w:val="171717"/>
          <w:shd w:val="clear" w:color="auto" w:fill="FFFFFF"/>
        </w:rPr>
        <w:t>an event-driven scale</w:t>
      </w:r>
    </w:p>
    <w:p w:rsidR="00E61D68" w:rsidRPr="00E61D68" w:rsidRDefault="00E61D68" w:rsidP="00E61D68">
      <w:pPr>
        <w:pStyle w:val="ListParagraph"/>
        <w:numPr>
          <w:ilvl w:val="0"/>
          <w:numId w:val="33"/>
        </w:numPr>
        <w:shd w:val="clear" w:color="auto" w:fill="FFFFFF"/>
        <w:spacing w:before="100" w:beforeAutospacing="1" w:after="100" w:afterAutospacing="1" w:line="240" w:lineRule="auto"/>
        <w:rPr>
          <w:rFonts w:ascii="Segoe UI" w:eastAsia="Times New Roman" w:hAnsi="Segoe UI" w:cs="Segoe UI"/>
          <w:bCs/>
          <w:color w:val="171717"/>
          <w:sz w:val="24"/>
          <w:szCs w:val="27"/>
        </w:rPr>
      </w:pPr>
      <w:r w:rsidRPr="00E61D68">
        <w:rPr>
          <w:rFonts w:ascii="Segoe UI" w:hAnsi="Segoe UI" w:cs="Segoe UI"/>
          <w:color w:val="171717"/>
          <w:shd w:val="clear" w:color="auto" w:fill="FFFFFF"/>
        </w:rPr>
        <w:t>and micro-billing:</w:t>
      </w:r>
    </w:p>
    <w:p w:rsidR="00DE5021" w:rsidRDefault="00DE5021" w:rsidP="00DE5021">
      <w:pPr>
        <w:pStyle w:val="NormalWeb"/>
        <w:shd w:val="clear" w:color="auto" w:fill="FFFFFF"/>
        <w:rPr>
          <w:rFonts w:ascii="Segoe UI" w:hAnsi="Segoe UI" w:cs="Segoe UI"/>
          <w:color w:val="171717"/>
        </w:rPr>
      </w:pPr>
      <w:r>
        <w:rPr>
          <w:rStyle w:val="Strong"/>
          <w:rFonts w:ascii="Segoe UI" w:hAnsi="Segoe UI" w:cs="Segoe UI"/>
          <w:color w:val="171717"/>
        </w:rPr>
        <w:t>Abstraction of servers</w:t>
      </w:r>
      <w:r>
        <w:rPr>
          <w:rFonts w:ascii="Segoe UI" w:hAnsi="Segoe UI" w:cs="Segoe UI"/>
          <w:color w:val="171717"/>
        </w:rPr>
        <w:t xml:space="preserve">: </w:t>
      </w:r>
      <w:proofErr w:type="spellStart"/>
      <w:r>
        <w:rPr>
          <w:rFonts w:ascii="Segoe UI" w:hAnsi="Segoe UI" w:cs="Segoe UI"/>
          <w:color w:val="171717"/>
        </w:rPr>
        <w:t>Serverless</w:t>
      </w:r>
      <w:proofErr w:type="spellEnd"/>
      <w:r>
        <w:rPr>
          <w:rFonts w:ascii="Segoe UI" w:hAnsi="Segoe UI" w:cs="Segoe UI"/>
          <w:color w:val="171717"/>
        </w:rPr>
        <w:t xml:space="preserve"> computing abstracts the servers you run on. You never explicitly reserve server instances; the platform manages that for you. </w:t>
      </w:r>
      <w:r w:rsidRPr="008C0101">
        <w:rPr>
          <w:rFonts w:ascii="Segoe UI" w:hAnsi="Segoe UI" w:cs="Segoe UI"/>
          <w:color w:val="171717"/>
          <w:highlight w:val="yellow"/>
        </w:rPr>
        <w:t>Each function execution can run on a different compute instance, and this execution context is transparent to the code</w:t>
      </w:r>
      <w:r>
        <w:rPr>
          <w:rFonts w:ascii="Segoe UI" w:hAnsi="Segoe UI" w:cs="Segoe UI"/>
          <w:color w:val="171717"/>
        </w:rPr>
        <w:t xml:space="preserve">. With </w:t>
      </w:r>
      <w:proofErr w:type="spellStart"/>
      <w:r>
        <w:rPr>
          <w:rFonts w:ascii="Segoe UI" w:hAnsi="Segoe UI" w:cs="Segoe UI"/>
          <w:color w:val="171717"/>
        </w:rPr>
        <w:t>serverless</w:t>
      </w:r>
      <w:proofErr w:type="spellEnd"/>
      <w:r>
        <w:rPr>
          <w:rFonts w:ascii="Segoe UI" w:hAnsi="Segoe UI" w:cs="Segoe UI"/>
          <w:color w:val="171717"/>
        </w:rPr>
        <w:t xml:space="preserve"> architecture, you simply deploy your code, which then runs with high availability.</w:t>
      </w:r>
    </w:p>
    <w:p w:rsidR="00DE5021" w:rsidRDefault="00DE5021" w:rsidP="00DE5021">
      <w:pPr>
        <w:pStyle w:val="NormalWeb"/>
        <w:shd w:val="clear" w:color="auto" w:fill="FFFFFF"/>
        <w:rPr>
          <w:rFonts w:ascii="Segoe UI" w:hAnsi="Segoe UI" w:cs="Segoe UI"/>
          <w:color w:val="171717"/>
        </w:rPr>
      </w:pPr>
      <w:r>
        <w:rPr>
          <w:rStyle w:val="Strong"/>
          <w:rFonts w:ascii="Segoe UI" w:hAnsi="Segoe UI" w:cs="Segoe UI"/>
          <w:color w:val="171717"/>
        </w:rPr>
        <w:t>Event-driven scale</w:t>
      </w:r>
      <w:r>
        <w:rPr>
          <w:rFonts w:ascii="Segoe UI" w:hAnsi="Segoe UI" w:cs="Segoe UI"/>
          <w:color w:val="171717"/>
        </w:rPr>
        <w:t xml:space="preserve">: </w:t>
      </w:r>
      <w:proofErr w:type="spellStart"/>
      <w:r>
        <w:rPr>
          <w:rFonts w:ascii="Segoe UI" w:hAnsi="Segoe UI" w:cs="Segoe UI"/>
          <w:color w:val="171717"/>
        </w:rPr>
        <w:t>Serverless</w:t>
      </w:r>
      <w:proofErr w:type="spellEnd"/>
      <w:r>
        <w:rPr>
          <w:rFonts w:ascii="Segoe UI" w:hAnsi="Segoe UI" w:cs="Segoe UI"/>
          <w:color w:val="171717"/>
        </w:rPr>
        <w:t xml:space="preserve"> computing is an excellent fit for workloads that respond to incoming events. Events include triggers by timers (</w:t>
      </w:r>
      <w:r w:rsidRPr="008C0101">
        <w:rPr>
          <w:rFonts w:ascii="Segoe UI" w:hAnsi="Segoe UI" w:cs="Segoe UI"/>
          <w:color w:val="171717"/>
          <w:highlight w:val="yellow"/>
        </w:rPr>
        <w:t xml:space="preserve">for example, if a function needs to run every day at 10:00 AM UTC), HTTP (API and </w:t>
      </w:r>
      <w:proofErr w:type="spellStart"/>
      <w:r w:rsidRPr="008C0101">
        <w:rPr>
          <w:rFonts w:ascii="Segoe UI" w:hAnsi="Segoe UI" w:cs="Segoe UI"/>
          <w:color w:val="171717"/>
          <w:highlight w:val="yellow"/>
        </w:rPr>
        <w:t>webhook</w:t>
      </w:r>
      <w:proofErr w:type="spellEnd"/>
      <w:r w:rsidRPr="008C0101">
        <w:rPr>
          <w:rFonts w:ascii="Segoe UI" w:hAnsi="Segoe UI" w:cs="Segoe UI"/>
          <w:color w:val="171717"/>
          <w:highlight w:val="yellow"/>
        </w:rPr>
        <w:t xml:space="preserve"> scenarios), queues (for example, with order processing), and much more. Instead of writing an entire application, the developer authors a function, which contains both code and metadata about its triggers and bindings</w:t>
      </w:r>
      <w:r>
        <w:rPr>
          <w:rFonts w:ascii="Segoe UI" w:hAnsi="Segoe UI" w:cs="Segoe UI"/>
          <w:color w:val="171717"/>
        </w:rPr>
        <w:t>. The platform automatically schedules the function to run and scales the number of compute instances based on the rate of incoming events. Triggers define how a function is invoked and bindings provide a declarative way to connect to services from within the code.</w:t>
      </w:r>
    </w:p>
    <w:p w:rsidR="00DE5021" w:rsidRDefault="00DE5021" w:rsidP="00DE5021">
      <w:pPr>
        <w:pStyle w:val="NormalWeb"/>
        <w:shd w:val="clear" w:color="auto" w:fill="FFFFFF"/>
        <w:rPr>
          <w:rFonts w:ascii="Segoe UI" w:hAnsi="Segoe UI" w:cs="Segoe UI"/>
          <w:color w:val="171717"/>
        </w:rPr>
      </w:pPr>
      <w:r>
        <w:rPr>
          <w:rStyle w:val="Strong"/>
          <w:rFonts w:ascii="Segoe UI" w:hAnsi="Segoe UI" w:cs="Segoe UI"/>
          <w:color w:val="171717"/>
        </w:rPr>
        <w:t>Micro-billing</w:t>
      </w:r>
      <w:r>
        <w:rPr>
          <w:rFonts w:ascii="Segoe UI" w:hAnsi="Segoe UI" w:cs="Segoe UI"/>
          <w:color w:val="171717"/>
        </w:rPr>
        <w:t xml:space="preserve">: </w:t>
      </w:r>
      <w:r w:rsidRPr="008C0101">
        <w:rPr>
          <w:rFonts w:ascii="Segoe UI" w:hAnsi="Segoe UI" w:cs="Segoe UI"/>
          <w:color w:val="171717"/>
          <w:highlight w:val="yellow"/>
        </w:rPr>
        <w:t xml:space="preserve">Traditional computing has the notion of per-second billing, but often, that's not as useful as it seems. Even if a customer's website gets only one hit a day, they still pay for a full day's worth of availability. With </w:t>
      </w:r>
      <w:proofErr w:type="spellStart"/>
      <w:r w:rsidRPr="008C0101">
        <w:rPr>
          <w:rFonts w:ascii="Segoe UI" w:hAnsi="Segoe UI" w:cs="Segoe UI"/>
          <w:color w:val="171717"/>
          <w:highlight w:val="yellow"/>
        </w:rPr>
        <w:t>serverless</w:t>
      </w:r>
      <w:proofErr w:type="spellEnd"/>
      <w:r w:rsidRPr="008C0101">
        <w:rPr>
          <w:rFonts w:ascii="Segoe UI" w:hAnsi="Segoe UI" w:cs="Segoe UI"/>
          <w:color w:val="171717"/>
          <w:highlight w:val="yellow"/>
        </w:rPr>
        <w:t xml:space="preserve"> computing, they pay only for the time their code runs. If no active function executions occur, they're not charged.</w:t>
      </w:r>
      <w:r>
        <w:rPr>
          <w:rFonts w:ascii="Segoe UI" w:hAnsi="Segoe UI" w:cs="Segoe UI"/>
          <w:color w:val="171717"/>
        </w:rPr>
        <w:t xml:space="preserve"> For example, if the code runs once a day for two minutes, they're charged for one execution and two minutes of computing time.</w:t>
      </w:r>
    </w:p>
    <w:p w:rsidR="00E61D68" w:rsidRPr="00E61D68" w:rsidRDefault="00C30162" w:rsidP="00E61D68">
      <w:pPr>
        <w:shd w:val="clear" w:color="auto" w:fill="FFFFFF"/>
        <w:spacing w:before="100" w:beforeAutospacing="1" w:after="100" w:afterAutospacing="1" w:line="240" w:lineRule="auto"/>
        <w:rPr>
          <w:rFonts w:ascii="Segoe UI" w:eastAsia="Times New Roman" w:hAnsi="Segoe UI" w:cs="Segoe UI"/>
          <w:bCs/>
          <w:color w:val="171717"/>
          <w:sz w:val="24"/>
          <w:szCs w:val="27"/>
        </w:rPr>
      </w:pPr>
      <w:hyperlink r:id="rId16" w:history="1">
        <w:r w:rsidR="00B46F7E">
          <w:rPr>
            <w:rStyle w:val="Hyperlink"/>
          </w:rPr>
          <w:t>https://docs.microsoft.com/en-us/learn/modules/intro-to-security-in-azure/</w:t>
        </w:r>
      </w:hyperlink>
    </w:p>
    <w:sectPr w:rsidR="00E61D68" w:rsidRPr="00E61D68" w:rsidSect="00641B7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210DD"/>
    <w:multiLevelType w:val="multilevel"/>
    <w:tmpl w:val="4B6A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AC2A10"/>
    <w:multiLevelType w:val="hybridMultilevel"/>
    <w:tmpl w:val="0C520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2866B0"/>
    <w:multiLevelType w:val="multilevel"/>
    <w:tmpl w:val="5264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CE284E"/>
    <w:multiLevelType w:val="multilevel"/>
    <w:tmpl w:val="D880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B4E8A"/>
    <w:multiLevelType w:val="multilevel"/>
    <w:tmpl w:val="A37A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903412"/>
    <w:multiLevelType w:val="multilevel"/>
    <w:tmpl w:val="C700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5C1DCC"/>
    <w:multiLevelType w:val="hybridMultilevel"/>
    <w:tmpl w:val="D730E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1C66D5"/>
    <w:multiLevelType w:val="multilevel"/>
    <w:tmpl w:val="97C6F0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596E44"/>
    <w:multiLevelType w:val="multilevel"/>
    <w:tmpl w:val="122A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6C618D"/>
    <w:multiLevelType w:val="multilevel"/>
    <w:tmpl w:val="5A96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A87375"/>
    <w:multiLevelType w:val="multilevel"/>
    <w:tmpl w:val="1DC0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D56997"/>
    <w:multiLevelType w:val="multilevel"/>
    <w:tmpl w:val="1CE4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E80DCC"/>
    <w:multiLevelType w:val="multilevel"/>
    <w:tmpl w:val="12FA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2877BD"/>
    <w:multiLevelType w:val="multilevel"/>
    <w:tmpl w:val="C406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6B67BD"/>
    <w:multiLevelType w:val="multilevel"/>
    <w:tmpl w:val="A6F81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5B3E76"/>
    <w:multiLevelType w:val="multilevel"/>
    <w:tmpl w:val="0F80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32496F"/>
    <w:multiLevelType w:val="multilevel"/>
    <w:tmpl w:val="B818F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62F4553"/>
    <w:multiLevelType w:val="multilevel"/>
    <w:tmpl w:val="9DAAF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5F62AE"/>
    <w:multiLevelType w:val="multilevel"/>
    <w:tmpl w:val="EB12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A7C36E6"/>
    <w:multiLevelType w:val="multilevel"/>
    <w:tmpl w:val="9BE6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941824"/>
    <w:multiLevelType w:val="hybridMultilevel"/>
    <w:tmpl w:val="7F58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603067"/>
    <w:multiLevelType w:val="multilevel"/>
    <w:tmpl w:val="435E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860520"/>
    <w:multiLevelType w:val="multilevel"/>
    <w:tmpl w:val="94F6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514281"/>
    <w:multiLevelType w:val="multilevel"/>
    <w:tmpl w:val="FD8EE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817391"/>
    <w:multiLevelType w:val="multilevel"/>
    <w:tmpl w:val="89DE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76052C"/>
    <w:multiLevelType w:val="multilevel"/>
    <w:tmpl w:val="2C94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033347"/>
    <w:multiLevelType w:val="multilevel"/>
    <w:tmpl w:val="BC0C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33F2E5C"/>
    <w:multiLevelType w:val="multilevel"/>
    <w:tmpl w:val="766EB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75D1761"/>
    <w:multiLevelType w:val="multilevel"/>
    <w:tmpl w:val="2BA8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81F3B90"/>
    <w:multiLevelType w:val="multilevel"/>
    <w:tmpl w:val="712E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3D53F7"/>
    <w:multiLevelType w:val="multilevel"/>
    <w:tmpl w:val="C1DC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ED754C"/>
    <w:multiLevelType w:val="multilevel"/>
    <w:tmpl w:val="7E76E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F0780F"/>
    <w:multiLevelType w:val="multilevel"/>
    <w:tmpl w:val="59580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59C421A"/>
    <w:multiLevelType w:val="hybridMultilevel"/>
    <w:tmpl w:val="255C8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9"/>
  </w:num>
  <w:num w:numId="3">
    <w:abstractNumId w:val="30"/>
  </w:num>
  <w:num w:numId="4">
    <w:abstractNumId w:val="12"/>
  </w:num>
  <w:num w:numId="5">
    <w:abstractNumId w:val="23"/>
  </w:num>
  <w:num w:numId="6">
    <w:abstractNumId w:val="29"/>
  </w:num>
  <w:num w:numId="7">
    <w:abstractNumId w:val="11"/>
  </w:num>
  <w:num w:numId="8">
    <w:abstractNumId w:val="20"/>
  </w:num>
  <w:num w:numId="9">
    <w:abstractNumId w:val="27"/>
  </w:num>
  <w:num w:numId="10">
    <w:abstractNumId w:val="21"/>
  </w:num>
  <w:num w:numId="11">
    <w:abstractNumId w:val="4"/>
  </w:num>
  <w:num w:numId="12">
    <w:abstractNumId w:val="0"/>
  </w:num>
  <w:num w:numId="13">
    <w:abstractNumId w:val="24"/>
  </w:num>
  <w:num w:numId="14">
    <w:abstractNumId w:val="13"/>
  </w:num>
  <w:num w:numId="15">
    <w:abstractNumId w:val="9"/>
  </w:num>
  <w:num w:numId="16">
    <w:abstractNumId w:val="6"/>
  </w:num>
  <w:num w:numId="17">
    <w:abstractNumId w:val="5"/>
  </w:num>
  <w:num w:numId="18">
    <w:abstractNumId w:val="1"/>
  </w:num>
  <w:num w:numId="19">
    <w:abstractNumId w:val="7"/>
  </w:num>
  <w:num w:numId="20">
    <w:abstractNumId w:val="15"/>
  </w:num>
  <w:num w:numId="21">
    <w:abstractNumId w:val="8"/>
  </w:num>
  <w:num w:numId="22">
    <w:abstractNumId w:val="17"/>
  </w:num>
  <w:num w:numId="23">
    <w:abstractNumId w:val="31"/>
  </w:num>
  <w:num w:numId="24">
    <w:abstractNumId w:val="25"/>
  </w:num>
  <w:num w:numId="25">
    <w:abstractNumId w:val="14"/>
  </w:num>
  <w:num w:numId="26">
    <w:abstractNumId w:val="28"/>
  </w:num>
  <w:num w:numId="27">
    <w:abstractNumId w:val="32"/>
  </w:num>
  <w:num w:numId="28">
    <w:abstractNumId w:val="2"/>
  </w:num>
  <w:num w:numId="29">
    <w:abstractNumId w:val="10"/>
  </w:num>
  <w:num w:numId="30">
    <w:abstractNumId w:val="26"/>
  </w:num>
  <w:num w:numId="31">
    <w:abstractNumId w:val="18"/>
  </w:num>
  <w:num w:numId="32">
    <w:abstractNumId w:val="3"/>
  </w:num>
  <w:num w:numId="33">
    <w:abstractNumId w:val="33"/>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4D0"/>
    <w:rsid w:val="00032B80"/>
    <w:rsid w:val="00084FF2"/>
    <w:rsid w:val="000C3E1D"/>
    <w:rsid w:val="001104D0"/>
    <w:rsid w:val="001468B4"/>
    <w:rsid w:val="001547C1"/>
    <w:rsid w:val="00173373"/>
    <w:rsid w:val="00177471"/>
    <w:rsid w:val="001878C6"/>
    <w:rsid w:val="001A1352"/>
    <w:rsid w:val="001A6424"/>
    <w:rsid w:val="001A6954"/>
    <w:rsid w:val="001D7B39"/>
    <w:rsid w:val="0020673C"/>
    <w:rsid w:val="00225685"/>
    <w:rsid w:val="002C6D6C"/>
    <w:rsid w:val="002E753B"/>
    <w:rsid w:val="00315FFE"/>
    <w:rsid w:val="00330AC1"/>
    <w:rsid w:val="00377810"/>
    <w:rsid w:val="00387DF7"/>
    <w:rsid w:val="003A5083"/>
    <w:rsid w:val="003B2670"/>
    <w:rsid w:val="003F2093"/>
    <w:rsid w:val="00444AC7"/>
    <w:rsid w:val="00463FDC"/>
    <w:rsid w:val="00483469"/>
    <w:rsid w:val="00490BA6"/>
    <w:rsid w:val="00493E37"/>
    <w:rsid w:val="004A53AC"/>
    <w:rsid w:val="004D19A3"/>
    <w:rsid w:val="004D55DA"/>
    <w:rsid w:val="00505634"/>
    <w:rsid w:val="00527A20"/>
    <w:rsid w:val="00552215"/>
    <w:rsid w:val="005570DE"/>
    <w:rsid w:val="00562028"/>
    <w:rsid w:val="00575358"/>
    <w:rsid w:val="005937DF"/>
    <w:rsid w:val="005A0DE2"/>
    <w:rsid w:val="005F24B0"/>
    <w:rsid w:val="006267B7"/>
    <w:rsid w:val="00641B7B"/>
    <w:rsid w:val="00643332"/>
    <w:rsid w:val="006532A7"/>
    <w:rsid w:val="0066450F"/>
    <w:rsid w:val="00667D39"/>
    <w:rsid w:val="007032C6"/>
    <w:rsid w:val="007253B0"/>
    <w:rsid w:val="00732713"/>
    <w:rsid w:val="00752272"/>
    <w:rsid w:val="0075236D"/>
    <w:rsid w:val="0077064D"/>
    <w:rsid w:val="00776697"/>
    <w:rsid w:val="007A4483"/>
    <w:rsid w:val="00815AF0"/>
    <w:rsid w:val="008461BE"/>
    <w:rsid w:val="00867E36"/>
    <w:rsid w:val="008A70A2"/>
    <w:rsid w:val="008C0101"/>
    <w:rsid w:val="008C6D72"/>
    <w:rsid w:val="00911205"/>
    <w:rsid w:val="009264E8"/>
    <w:rsid w:val="0095262E"/>
    <w:rsid w:val="00956D86"/>
    <w:rsid w:val="0095756A"/>
    <w:rsid w:val="00996ACC"/>
    <w:rsid w:val="009A5280"/>
    <w:rsid w:val="009A6592"/>
    <w:rsid w:val="009C44D0"/>
    <w:rsid w:val="009D2AEC"/>
    <w:rsid w:val="009E3552"/>
    <w:rsid w:val="009F4813"/>
    <w:rsid w:val="00A276A3"/>
    <w:rsid w:val="00A33C93"/>
    <w:rsid w:val="00A576F1"/>
    <w:rsid w:val="00A7625D"/>
    <w:rsid w:val="00A82D2A"/>
    <w:rsid w:val="00A83F68"/>
    <w:rsid w:val="00A85207"/>
    <w:rsid w:val="00A872F9"/>
    <w:rsid w:val="00AB4507"/>
    <w:rsid w:val="00AB5AFC"/>
    <w:rsid w:val="00AB7F21"/>
    <w:rsid w:val="00AD1AD4"/>
    <w:rsid w:val="00AF67AD"/>
    <w:rsid w:val="00B30408"/>
    <w:rsid w:val="00B46F7E"/>
    <w:rsid w:val="00B71AC3"/>
    <w:rsid w:val="00B71EC7"/>
    <w:rsid w:val="00B7517B"/>
    <w:rsid w:val="00B801EA"/>
    <w:rsid w:val="00B82FA7"/>
    <w:rsid w:val="00BA41BF"/>
    <w:rsid w:val="00BB75C3"/>
    <w:rsid w:val="00BC48AA"/>
    <w:rsid w:val="00BC56CD"/>
    <w:rsid w:val="00C0677C"/>
    <w:rsid w:val="00C14526"/>
    <w:rsid w:val="00C16B54"/>
    <w:rsid w:val="00C30162"/>
    <w:rsid w:val="00C44018"/>
    <w:rsid w:val="00CB4651"/>
    <w:rsid w:val="00CB561C"/>
    <w:rsid w:val="00CC4691"/>
    <w:rsid w:val="00CD1A1D"/>
    <w:rsid w:val="00CD64E6"/>
    <w:rsid w:val="00CE67AD"/>
    <w:rsid w:val="00D04E32"/>
    <w:rsid w:val="00D1404A"/>
    <w:rsid w:val="00D82E6E"/>
    <w:rsid w:val="00DB052C"/>
    <w:rsid w:val="00DC509E"/>
    <w:rsid w:val="00DD7138"/>
    <w:rsid w:val="00DE5021"/>
    <w:rsid w:val="00DF45FF"/>
    <w:rsid w:val="00E04CD4"/>
    <w:rsid w:val="00E31E1A"/>
    <w:rsid w:val="00E41102"/>
    <w:rsid w:val="00E426DC"/>
    <w:rsid w:val="00E54E88"/>
    <w:rsid w:val="00E61D68"/>
    <w:rsid w:val="00E723D3"/>
    <w:rsid w:val="00EB725D"/>
    <w:rsid w:val="00F02EF1"/>
    <w:rsid w:val="00F12DB2"/>
    <w:rsid w:val="00F16855"/>
    <w:rsid w:val="00F50D94"/>
    <w:rsid w:val="00F70832"/>
    <w:rsid w:val="00F733FC"/>
    <w:rsid w:val="00FB4386"/>
    <w:rsid w:val="00FC2D19"/>
    <w:rsid w:val="00FC4AC5"/>
    <w:rsid w:val="00FF1529"/>
    <w:rsid w:val="00FF6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104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104D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104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104D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04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104D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104D0"/>
    <w:rPr>
      <w:rFonts w:ascii="Times New Roman" w:eastAsia="Times New Roman" w:hAnsi="Times New Roman" w:cs="Times New Roman"/>
      <w:b/>
      <w:bCs/>
      <w:sz w:val="27"/>
      <w:szCs w:val="27"/>
    </w:rPr>
  </w:style>
  <w:style w:type="paragraph" w:styleId="NormalWeb">
    <w:name w:val="Normal (Web)"/>
    <w:basedOn w:val="Normal"/>
    <w:uiPriority w:val="99"/>
    <w:unhideWhenUsed/>
    <w:rsid w:val="001104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04D0"/>
    <w:rPr>
      <w:b/>
      <w:bCs/>
    </w:rPr>
  </w:style>
  <w:style w:type="character" w:customStyle="1" w:styleId="Heading4Char">
    <w:name w:val="Heading 4 Char"/>
    <w:basedOn w:val="DefaultParagraphFont"/>
    <w:link w:val="Heading4"/>
    <w:uiPriority w:val="9"/>
    <w:semiHidden/>
    <w:rsid w:val="001104D0"/>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1104D0"/>
    <w:rPr>
      <w:i/>
      <w:iCs/>
    </w:rPr>
  </w:style>
  <w:style w:type="paragraph" w:styleId="BalloonText">
    <w:name w:val="Balloon Text"/>
    <w:basedOn w:val="Normal"/>
    <w:link w:val="BalloonTextChar"/>
    <w:uiPriority w:val="99"/>
    <w:semiHidden/>
    <w:unhideWhenUsed/>
    <w:rsid w:val="00641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1B7B"/>
    <w:rPr>
      <w:rFonts w:ascii="Tahoma" w:hAnsi="Tahoma" w:cs="Tahoma"/>
      <w:sz w:val="16"/>
      <w:szCs w:val="16"/>
    </w:rPr>
  </w:style>
  <w:style w:type="paragraph" w:styleId="ListParagraph">
    <w:name w:val="List Paragraph"/>
    <w:basedOn w:val="Normal"/>
    <w:uiPriority w:val="34"/>
    <w:qFormat/>
    <w:rsid w:val="00CD64E6"/>
    <w:pPr>
      <w:ind w:left="720"/>
      <w:contextualSpacing/>
    </w:pPr>
  </w:style>
  <w:style w:type="character" w:styleId="Hyperlink">
    <w:name w:val="Hyperlink"/>
    <w:basedOn w:val="DefaultParagraphFont"/>
    <w:uiPriority w:val="99"/>
    <w:semiHidden/>
    <w:unhideWhenUsed/>
    <w:rsid w:val="008A70A2"/>
    <w:rPr>
      <w:color w:val="0000FF"/>
      <w:u w:val="single"/>
    </w:rPr>
  </w:style>
  <w:style w:type="table" w:styleId="TableGrid">
    <w:name w:val="Table Grid"/>
    <w:basedOn w:val="TableNormal"/>
    <w:uiPriority w:val="59"/>
    <w:rsid w:val="00AB45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104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104D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104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104D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04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104D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104D0"/>
    <w:rPr>
      <w:rFonts w:ascii="Times New Roman" w:eastAsia="Times New Roman" w:hAnsi="Times New Roman" w:cs="Times New Roman"/>
      <w:b/>
      <w:bCs/>
      <w:sz w:val="27"/>
      <w:szCs w:val="27"/>
    </w:rPr>
  </w:style>
  <w:style w:type="paragraph" w:styleId="NormalWeb">
    <w:name w:val="Normal (Web)"/>
    <w:basedOn w:val="Normal"/>
    <w:uiPriority w:val="99"/>
    <w:unhideWhenUsed/>
    <w:rsid w:val="001104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04D0"/>
    <w:rPr>
      <w:b/>
      <w:bCs/>
    </w:rPr>
  </w:style>
  <w:style w:type="character" w:customStyle="1" w:styleId="Heading4Char">
    <w:name w:val="Heading 4 Char"/>
    <w:basedOn w:val="DefaultParagraphFont"/>
    <w:link w:val="Heading4"/>
    <w:uiPriority w:val="9"/>
    <w:semiHidden/>
    <w:rsid w:val="001104D0"/>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1104D0"/>
    <w:rPr>
      <w:i/>
      <w:iCs/>
    </w:rPr>
  </w:style>
  <w:style w:type="paragraph" w:styleId="BalloonText">
    <w:name w:val="Balloon Text"/>
    <w:basedOn w:val="Normal"/>
    <w:link w:val="BalloonTextChar"/>
    <w:uiPriority w:val="99"/>
    <w:semiHidden/>
    <w:unhideWhenUsed/>
    <w:rsid w:val="00641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1B7B"/>
    <w:rPr>
      <w:rFonts w:ascii="Tahoma" w:hAnsi="Tahoma" w:cs="Tahoma"/>
      <w:sz w:val="16"/>
      <w:szCs w:val="16"/>
    </w:rPr>
  </w:style>
  <w:style w:type="paragraph" w:styleId="ListParagraph">
    <w:name w:val="List Paragraph"/>
    <w:basedOn w:val="Normal"/>
    <w:uiPriority w:val="34"/>
    <w:qFormat/>
    <w:rsid w:val="00CD64E6"/>
    <w:pPr>
      <w:ind w:left="720"/>
      <w:contextualSpacing/>
    </w:pPr>
  </w:style>
  <w:style w:type="character" w:styleId="Hyperlink">
    <w:name w:val="Hyperlink"/>
    <w:basedOn w:val="DefaultParagraphFont"/>
    <w:uiPriority w:val="99"/>
    <w:semiHidden/>
    <w:unhideWhenUsed/>
    <w:rsid w:val="008A70A2"/>
    <w:rPr>
      <w:color w:val="0000FF"/>
      <w:u w:val="single"/>
    </w:rPr>
  </w:style>
  <w:style w:type="table" w:styleId="TableGrid">
    <w:name w:val="Table Grid"/>
    <w:basedOn w:val="TableNormal"/>
    <w:uiPriority w:val="59"/>
    <w:rsid w:val="00AB45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9020">
      <w:bodyDiv w:val="1"/>
      <w:marLeft w:val="0"/>
      <w:marRight w:val="0"/>
      <w:marTop w:val="0"/>
      <w:marBottom w:val="0"/>
      <w:divBdr>
        <w:top w:val="none" w:sz="0" w:space="0" w:color="auto"/>
        <w:left w:val="none" w:sz="0" w:space="0" w:color="auto"/>
        <w:bottom w:val="none" w:sz="0" w:space="0" w:color="auto"/>
        <w:right w:val="none" w:sz="0" w:space="0" w:color="auto"/>
      </w:divBdr>
    </w:div>
    <w:div w:id="8141472">
      <w:bodyDiv w:val="1"/>
      <w:marLeft w:val="0"/>
      <w:marRight w:val="0"/>
      <w:marTop w:val="0"/>
      <w:marBottom w:val="0"/>
      <w:divBdr>
        <w:top w:val="none" w:sz="0" w:space="0" w:color="auto"/>
        <w:left w:val="none" w:sz="0" w:space="0" w:color="auto"/>
        <w:bottom w:val="none" w:sz="0" w:space="0" w:color="auto"/>
        <w:right w:val="none" w:sz="0" w:space="0" w:color="auto"/>
      </w:divBdr>
    </w:div>
    <w:div w:id="33770225">
      <w:bodyDiv w:val="1"/>
      <w:marLeft w:val="0"/>
      <w:marRight w:val="0"/>
      <w:marTop w:val="0"/>
      <w:marBottom w:val="0"/>
      <w:divBdr>
        <w:top w:val="none" w:sz="0" w:space="0" w:color="auto"/>
        <w:left w:val="none" w:sz="0" w:space="0" w:color="auto"/>
        <w:bottom w:val="none" w:sz="0" w:space="0" w:color="auto"/>
        <w:right w:val="none" w:sz="0" w:space="0" w:color="auto"/>
      </w:divBdr>
    </w:div>
    <w:div w:id="76101843">
      <w:bodyDiv w:val="1"/>
      <w:marLeft w:val="0"/>
      <w:marRight w:val="0"/>
      <w:marTop w:val="0"/>
      <w:marBottom w:val="0"/>
      <w:divBdr>
        <w:top w:val="none" w:sz="0" w:space="0" w:color="auto"/>
        <w:left w:val="none" w:sz="0" w:space="0" w:color="auto"/>
        <w:bottom w:val="none" w:sz="0" w:space="0" w:color="auto"/>
        <w:right w:val="none" w:sz="0" w:space="0" w:color="auto"/>
      </w:divBdr>
    </w:div>
    <w:div w:id="103499137">
      <w:bodyDiv w:val="1"/>
      <w:marLeft w:val="0"/>
      <w:marRight w:val="0"/>
      <w:marTop w:val="0"/>
      <w:marBottom w:val="0"/>
      <w:divBdr>
        <w:top w:val="none" w:sz="0" w:space="0" w:color="auto"/>
        <w:left w:val="none" w:sz="0" w:space="0" w:color="auto"/>
        <w:bottom w:val="none" w:sz="0" w:space="0" w:color="auto"/>
        <w:right w:val="none" w:sz="0" w:space="0" w:color="auto"/>
      </w:divBdr>
    </w:div>
    <w:div w:id="133645387">
      <w:bodyDiv w:val="1"/>
      <w:marLeft w:val="0"/>
      <w:marRight w:val="0"/>
      <w:marTop w:val="0"/>
      <w:marBottom w:val="0"/>
      <w:divBdr>
        <w:top w:val="none" w:sz="0" w:space="0" w:color="auto"/>
        <w:left w:val="none" w:sz="0" w:space="0" w:color="auto"/>
        <w:bottom w:val="none" w:sz="0" w:space="0" w:color="auto"/>
        <w:right w:val="none" w:sz="0" w:space="0" w:color="auto"/>
      </w:divBdr>
    </w:div>
    <w:div w:id="156265470">
      <w:bodyDiv w:val="1"/>
      <w:marLeft w:val="0"/>
      <w:marRight w:val="0"/>
      <w:marTop w:val="0"/>
      <w:marBottom w:val="0"/>
      <w:divBdr>
        <w:top w:val="none" w:sz="0" w:space="0" w:color="auto"/>
        <w:left w:val="none" w:sz="0" w:space="0" w:color="auto"/>
        <w:bottom w:val="none" w:sz="0" w:space="0" w:color="auto"/>
        <w:right w:val="none" w:sz="0" w:space="0" w:color="auto"/>
      </w:divBdr>
    </w:div>
    <w:div w:id="166746947">
      <w:bodyDiv w:val="1"/>
      <w:marLeft w:val="0"/>
      <w:marRight w:val="0"/>
      <w:marTop w:val="0"/>
      <w:marBottom w:val="0"/>
      <w:divBdr>
        <w:top w:val="none" w:sz="0" w:space="0" w:color="auto"/>
        <w:left w:val="none" w:sz="0" w:space="0" w:color="auto"/>
        <w:bottom w:val="none" w:sz="0" w:space="0" w:color="auto"/>
        <w:right w:val="none" w:sz="0" w:space="0" w:color="auto"/>
      </w:divBdr>
    </w:div>
    <w:div w:id="177234245">
      <w:bodyDiv w:val="1"/>
      <w:marLeft w:val="0"/>
      <w:marRight w:val="0"/>
      <w:marTop w:val="0"/>
      <w:marBottom w:val="0"/>
      <w:divBdr>
        <w:top w:val="none" w:sz="0" w:space="0" w:color="auto"/>
        <w:left w:val="none" w:sz="0" w:space="0" w:color="auto"/>
        <w:bottom w:val="none" w:sz="0" w:space="0" w:color="auto"/>
        <w:right w:val="none" w:sz="0" w:space="0" w:color="auto"/>
      </w:divBdr>
    </w:div>
    <w:div w:id="200361556">
      <w:bodyDiv w:val="1"/>
      <w:marLeft w:val="0"/>
      <w:marRight w:val="0"/>
      <w:marTop w:val="0"/>
      <w:marBottom w:val="0"/>
      <w:divBdr>
        <w:top w:val="none" w:sz="0" w:space="0" w:color="auto"/>
        <w:left w:val="none" w:sz="0" w:space="0" w:color="auto"/>
        <w:bottom w:val="none" w:sz="0" w:space="0" w:color="auto"/>
        <w:right w:val="none" w:sz="0" w:space="0" w:color="auto"/>
      </w:divBdr>
    </w:div>
    <w:div w:id="226691171">
      <w:bodyDiv w:val="1"/>
      <w:marLeft w:val="0"/>
      <w:marRight w:val="0"/>
      <w:marTop w:val="0"/>
      <w:marBottom w:val="0"/>
      <w:divBdr>
        <w:top w:val="none" w:sz="0" w:space="0" w:color="auto"/>
        <w:left w:val="none" w:sz="0" w:space="0" w:color="auto"/>
        <w:bottom w:val="none" w:sz="0" w:space="0" w:color="auto"/>
        <w:right w:val="none" w:sz="0" w:space="0" w:color="auto"/>
      </w:divBdr>
    </w:div>
    <w:div w:id="373390162">
      <w:bodyDiv w:val="1"/>
      <w:marLeft w:val="0"/>
      <w:marRight w:val="0"/>
      <w:marTop w:val="0"/>
      <w:marBottom w:val="0"/>
      <w:divBdr>
        <w:top w:val="none" w:sz="0" w:space="0" w:color="auto"/>
        <w:left w:val="none" w:sz="0" w:space="0" w:color="auto"/>
        <w:bottom w:val="none" w:sz="0" w:space="0" w:color="auto"/>
        <w:right w:val="none" w:sz="0" w:space="0" w:color="auto"/>
      </w:divBdr>
    </w:div>
    <w:div w:id="433790706">
      <w:bodyDiv w:val="1"/>
      <w:marLeft w:val="0"/>
      <w:marRight w:val="0"/>
      <w:marTop w:val="0"/>
      <w:marBottom w:val="0"/>
      <w:divBdr>
        <w:top w:val="none" w:sz="0" w:space="0" w:color="auto"/>
        <w:left w:val="none" w:sz="0" w:space="0" w:color="auto"/>
        <w:bottom w:val="none" w:sz="0" w:space="0" w:color="auto"/>
        <w:right w:val="none" w:sz="0" w:space="0" w:color="auto"/>
      </w:divBdr>
    </w:div>
    <w:div w:id="434208163">
      <w:bodyDiv w:val="1"/>
      <w:marLeft w:val="0"/>
      <w:marRight w:val="0"/>
      <w:marTop w:val="0"/>
      <w:marBottom w:val="0"/>
      <w:divBdr>
        <w:top w:val="none" w:sz="0" w:space="0" w:color="auto"/>
        <w:left w:val="none" w:sz="0" w:space="0" w:color="auto"/>
        <w:bottom w:val="none" w:sz="0" w:space="0" w:color="auto"/>
        <w:right w:val="none" w:sz="0" w:space="0" w:color="auto"/>
      </w:divBdr>
    </w:div>
    <w:div w:id="437525507">
      <w:bodyDiv w:val="1"/>
      <w:marLeft w:val="0"/>
      <w:marRight w:val="0"/>
      <w:marTop w:val="0"/>
      <w:marBottom w:val="0"/>
      <w:divBdr>
        <w:top w:val="none" w:sz="0" w:space="0" w:color="auto"/>
        <w:left w:val="none" w:sz="0" w:space="0" w:color="auto"/>
        <w:bottom w:val="none" w:sz="0" w:space="0" w:color="auto"/>
        <w:right w:val="none" w:sz="0" w:space="0" w:color="auto"/>
      </w:divBdr>
    </w:div>
    <w:div w:id="458374429">
      <w:bodyDiv w:val="1"/>
      <w:marLeft w:val="0"/>
      <w:marRight w:val="0"/>
      <w:marTop w:val="0"/>
      <w:marBottom w:val="0"/>
      <w:divBdr>
        <w:top w:val="none" w:sz="0" w:space="0" w:color="auto"/>
        <w:left w:val="none" w:sz="0" w:space="0" w:color="auto"/>
        <w:bottom w:val="none" w:sz="0" w:space="0" w:color="auto"/>
        <w:right w:val="none" w:sz="0" w:space="0" w:color="auto"/>
      </w:divBdr>
    </w:div>
    <w:div w:id="498816564">
      <w:bodyDiv w:val="1"/>
      <w:marLeft w:val="0"/>
      <w:marRight w:val="0"/>
      <w:marTop w:val="0"/>
      <w:marBottom w:val="0"/>
      <w:divBdr>
        <w:top w:val="none" w:sz="0" w:space="0" w:color="auto"/>
        <w:left w:val="none" w:sz="0" w:space="0" w:color="auto"/>
        <w:bottom w:val="none" w:sz="0" w:space="0" w:color="auto"/>
        <w:right w:val="none" w:sz="0" w:space="0" w:color="auto"/>
      </w:divBdr>
      <w:divsChild>
        <w:div w:id="739443101">
          <w:marLeft w:val="0"/>
          <w:marRight w:val="180"/>
          <w:marTop w:val="0"/>
          <w:marBottom w:val="0"/>
          <w:divBdr>
            <w:top w:val="none" w:sz="0" w:space="0" w:color="auto"/>
            <w:left w:val="none" w:sz="0" w:space="0" w:color="auto"/>
            <w:bottom w:val="none" w:sz="0" w:space="0" w:color="auto"/>
            <w:right w:val="none" w:sz="0" w:space="0" w:color="auto"/>
          </w:divBdr>
        </w:div>
        <w:div w:id="1755012257">
          <w:marLeft w:val="0"/>
          <w:marRight w:val="0"/>
          <w:marTop w:val="0"/>
          <w:marBottom w:val="0"/>
          <w:divBdr>
            <w:top w:val="none" w:sz="0" w:space="0" w:color="auto"/>
            <w:left w:val="none" w:sz="0" w:space="0" w:color="auto"/>
            <w:bottom w:val="none" w:sz="0" w:space="0" w:color="auto"/>
            <w:right w:val="none" w:sz="0" w:space="0" w:color="auto"/>
          </w:divBdr>
        </w:div>
      </w:divsChild>
    </w:div>
    <w:div w:id="513226578">
      <w:bodyDiv w:val="1"/>
      <w:marLeft w:val="0"/>
      <w:marRight w:val="0"/>
      <w:marTop w:val="0"/>
      <w:marBottom w:val="0"/>
      <w:divBdr>
        <w:top w:val="none" w:sz="0" w:space="0" w:color="auto"/>
        <w:left w:val="none" w:sz="0" w:space="0" w:color="auto"/>
        <w:bottom w:val="none" w:sz="0" w:space="0" w:color="auto"/>
        <w:right w:val="none" w:sz="0" w:space="0" w:color="auto"/>
      </w:divBdr>
    </w:div>
    <w:div w:id="546382233">
      <w:bodyDiv w:val="1"/>
      <w:marLeft w:val="0"/>
      <w:marRight w:val="0"/>
      <w:marTop w:val="0"/>
      <w:marBottom w:val="0"/>
      <w:divBdr>
        <w:top w:val="none" w:sz="0" w:space="0" w:color="auto"/>
        <w:left w:val="none" w:sz="0" w:space="0" w:color="auto"/>
        <w:bottom w:val="none" w:sz="0" w:space="0" w:color="auto"/>
        <w:right w:val="none" w:sz="0" w:space="0" w:color="auto"/>
      </w:divBdr>
    </w:div>
    <w:div w:id="577252168">
      <w:bodyDiv w:val="1"/>
      <w:marLeft w:val="0"/>
      <w:marRight w:val="0"/>
      <w:marTop w:val="0"/>
      <w:marBottom w:val="0"/>
      <w:divBdr>
        <w:top w:val="none" w:sz="0" w:space="0" w:color="auto"/>
        <w:left w:val="none" w:sz="0" w:space="0" w:color="auto"/>
        <w:bottom w:val="none" w:sz="0" w:space="0" w:color="auto"/>
        <w:right w:val="none" w:sz="0" w:space="0" w:color="auto"/>
      </w:divBdr>
    </w:div>
    <w:div w:id="582296315">
      <w:bodyDiv w:val="1"/>
      <w:marLeft w:val="0"/>
      <w:marRight w:val="0"/>
      <w:marTop w:val="0"/>
      <w:marBottom w:val="0"/>
      <w:divBdr>
        <w:top w:val="none" w:sz="0" w:space="0" w:color="auto"/>
        <w:left w:val="none" w:sz="0" w:space="0" w:color="auto"/>
        <w:bottom w:val="none" w:sz="0" w:space="0" w:color="auto"/>
        <w:right w:val="none" w:sz="0" w:space="0" w:color="auto"/>
      </w:divBdr>
    </w:div>
    <w:div w:id="585655082">
      <w:bodyDiv w:val="1"/>
      <w:marLeft w:val="0"/>
      <w:marRight w:val="0"/>
      <w:marTop w:val="0"/>
      <w:marBottom w:val="0"/>
      <w:divBdr>
        <w:top w:val="none" w:sz="0" w:space="0" w:color="auto"/>
        <w:left w:val="none" w:sz="0" w:space="0" w:color="auto"/>
        <w:bottom w:val="none" w:sz="0" w:space="0" w:color="auto"/>
        <w:right w:val="none" w:sz="0" w:space="0" w:color="auto"/>
      </w:divBdr>
    </w:div>
    <w:div w:id="607588434">
      <w:bodyDiv w:val="1"/>
      <w:marLeft w:val="0"/>
      <w:marRight w:val="0"/>
      <w:marTop w:val="0"/>
      <w:marBottom w:val="0"/>
      <w:divBdr>
        <w:top w:val="none" w:sz="0" w:space="0" w:color="auto"/>
        <w:left w:val="none" w:sz="0" w:space="0" w:color="auto"/>
        <w:bottom w:val="none" w:sz="0" w:space="0" w:color="auto"/>
        <w:right w:val="none" w:sz="0" w:space="0" w:color="auto"/>
      </w:divBdr>
    </w:div>
    <w:div w:id="635986757">
      <w:bodyDiv w:val="1"/>
      <w:marLeft w:val="0"/>
      <w:marRight w:val="0"/>
      <w:marTop w:val="0"/>
      <w:marBottom w:val="0"/>
      <w:divBdr>
        <w:top w:val="none" w:sz="0" w:space="0" w:color="auto"/>
        <w:left w:val="none" w:sz="0" w:space="0" w:color="auto"/>
        <w:bottom w:val="none" w:sz="0" w:space="0" w:color="auto"/>
        <w:right w:val="none" w:sz="0" w:space="0" w:color="auto"/>
      </w:divBdr>
    </w:div>
    <w:div w:id="660280751">
      <w:bodyDiv w:val="1"/>
      <w:marLeft w:val="0"/>
      <w:marRight w:val="0"/>
      <w:marTop w:val="0"/>
      <w:marBottom w:val="0"/>
      <w:divBdr>
        <w:top w:val="none" w:sz="0" w:space="0" w:color="auto"/>
        <w:left w:val="none" w:sz="0" w:space="0" w:color="auto"/>
        <w:bottom w:val="none" w:sz="0" w:space="0" w:color="auto"/>
        <w:right w:val="none" w:sz="0" w:space="0" w:color="auto"/>
      </w:divBdr>
    </w:div>
    <w:div w:id="662390995">
      <w:bodyDiv w:val="1"/>
      <w:marLeft w:val="0"/>
      <w:marRight w:val="0"/>
      <w:marTop w:val="0"/>
      <w:marBottom w:val="0"/>
      <w:divBdr>
        <w:top w:val="none" w:sz="0" w:space="0" w:color="auto"/>
        <w:left w:val="none" w:sz="0" w:space="0" w:color="auto"/>
        <w:bottom w:val="none" w:sz="0" w:space="0" w:color="auto"/>
        <w:right w:val="none" w:sz="0" w:space="0" w:color="auto"/>
      </w:divBdr>
      <w:divsChild>
        <w:div w:id="756899807">
          <w:marLeft w:val="0"/>
          <w:marRight w:val="0"/>
          <w:marTop w:val="0"/>
          <w:marBottom w:val="0"/>
          <w:divBdr>
            <w:top w:val="none" w:sz="0" w:space="0" w:color="auto"/>
            <w:left w:val="none" w:sz="0" w:space="0" w:color="auto"/>
            <w:bottom w:val="none" w:sz="0" w:space="0" w:color="auto"/>
            <w:right w:val="none" w:sz="0" w:space="0" w:color="auto"/>
          </w:divBdr>
          <w:divsChild>
            <w:div w:id="708263077">
              <w:marLeft w:val="0"/>
              <w:marRight w:val="0"/>
              <w:marTop w:val="0"/>
              <w:marBottom w:val="0"/>
              <w:divBdr>
                <w:top w:val="none" w:sz="0" w:space="0" w:color="auto"/>
                <w:left w:val="none" w:sz="0" w:space="0" w:color="auto"/>
                <w:bottom w:val="none" w:sz="0" w:space="0" w:color="auto"/>
                <w:right w:val="none" w:sz="0" w:space="0" w:color="auto"/>
              </w:divBdr>
            </w:div>
          </w:divsChild>
        </w:div>
        <w:div w:id="902764025">
          <w:marLeft w:val="0"/>
          <w:marRight w:val="0"/>
          <w:marTop w:val="0"/>
          <w:marBottom w:val="0"/>
          <w:divBdr>
            <w:top w:val="none" w:sz="0" w:space="0" w:color="auto"/>
            <w:left w:val="none" w:sz="0" w:space="0" w:color="auto"/>
            <w:bottom w:val="none" w:sz="0" w:space="0" w:color="auto"/>
            <w:right w:val="none" w:sz="0" w:space="0" w:color="auto"/>
          </w:divBdr>
          <w:divsChild>
            <w:div w:id="1126317619">
              <w:marLeft w:val="0"/>
              <w:marRight w:val="0"/>
              <w:marTop w:val="0"/>
              <w:marBottom w:val="0"/>
              <w:divBdr>
                <w:top w:val="none" w:sz="0" w:space="0" w:color="auto"/>
                <w:left w:val="none" w:sz="0" w:space="0" w:color="auto"/>
                <w:bottom w:val="none" w:sz="0" w:space="0" w:color="auto"/>
                <w:right w:val="none" w:sz="0" w:space="0" w:color="auto"/>
              </w:divBdr>
            </w:div>
          </w:divsChild>
        </w:div>
        <w:div w:id="309871655">
          <w:marLeft w:val="0"/>
          <w:marRight w:val="0"/>
          <w:marTop w:val="0"/>
          <w:marBottom w:val="0"/>
          <w:divBdr>
            <w:top w:val="none" w:sz="0" w:space="0" w:color="auto"/>
            <w:left w:val="none" w:sz="0" w:space="0" w:color="auto"/>
            <w:bottom w:val="none" w:sz="0" w:space="0" w:color="auto"/>
            <w:right w:val="none" w:sz="0" w:space="0" w:color="auto"/>
          </w:divBdr>
          <w:divsChild>
            <w:div w:id="206450465">
              <w:marLeft w:val="0"/>
              <w:marRight w:val="0"/>
              <w:marTop w:val="0"/>
              <w:marBottom w:val="0"/>
              <w:divBdr>
                <w:top w:val="none" w:sz="0" w:space="0" w:color="auto"/>
                <w:left w:val="none" w:sz="0" w:space="0" w:color="auto"/>
                <w:bottom w:val="none" w:sz="0" w:space="0" w:color="auto"/>
                <w:right w:val="none" w:sz="0" w:space="0" w:color="auto"/>
              </w:divBdr>
            </w:div>
          </w:divsChild>
        </w:div>
        <w:div w:id="1105227457">
          <w:marLeft w:val="0"/>
          <w:marRight w:val="0"/>
          <w:marTop w:val="0"/>
          <w:marBottom w:val="0"/>
          <w:divBdr>
            <w:top w:val="none" w:sz="0" w:space="0" w:color="auto"/>
            <w:left w:val="none" w:sz="0" w:space="0" w:color="auto"/>
            <w:bottom w:val="none" w:sz="0" w:space="0" w:color="auto"/>
            <w:right w:val="none" w:sz="0" w:space="0" w:color="auto"/>
          </w:divBdr>
          <w:divsChild>
            <w:div w:id="441847557">
              <w:marLeft w:val="0"/>
              <w:marRight w:val="0"/>
              <w:marTop w:val="0"/>
              <w:marBottom w:val="0"/>
              <w:divBdr>
                <w:top w:val="none" w:sz="0" w:space="0" w:color="auto"/>
                <w:left w:val="none" w:sz="0" w:space="0" w:color="auto"/>
                <w:bottom w:val="none" w:sz="0" w:space="0" w:color="auto"/>
                <w:right w:val="none" w:sz="0" w:space="0" w:color="auto"/>
              </w:divBdr>
            </w:div>
          </w:divsChild>
        </w:div>
        <w:div w:id="1168136957">
          <w:marLeft w:val="0"/>
          <w:marRight w:val="0"/>
          <w:marTop w:val="0"/>
          <w:marBottom w:val="0"/>
          <w:divBdr>
            <w:top w:val="none" w:sz="0" w:space="0" w:color="auto"/>
            <w:left w:val="none" w:sz="0" w:space="0" w:color="auto"/>
            <w:bottom w:val="none" w:sz="0" w:space="0" w:color="auto"/>
            <w:right w:val="none" w:sz="0" w:space="0" w:color="auto"/>
          </w:divBdr>
          <w:divsChild>
            <w:div w:id="591818825">
              <w:marLeft w:val="0"/>
              <w:marRight w:val="0"/>
              <w:marTop w:val="0"/>
              <w:marBottom w:val="0"/>
              <w:divBdr>
                <w:top w:val="none" w:sz="0" w:space="0" w:color="auto"/>
                <w:left w:val="none" w:sz="0" w:space="0" w:color="auto"/>
                <w:bottom w:val="none" w:sz="0" w:space="0" w:color="auto"/>
                <w:right w:val="none" w:sz="0" w:space="0" w:color="auto"/>
              </w:divBdr>
            </w:div>
          </w:divsChild>
        </w:div>
        <w:div w:id="2060544181">
          <w:marLeft w:val="0"/>
          <w:marRight w:val="0"/>
          <w:marTop w:val="0"/>
          <w:marBottom w:val="0"/>
          <w:divBdr>
            <w:top w:val="none" w:sz="0" w:space="0" w:color="auto"/>
            <w:left w:val="none" w:sz="0" w:space="0" w:color="auto"/>
            <w:bottom w:val="none" w:sz="0" w:space="0" w:color="auto"/>
            <w:right w:val="none" w:sz="0" w:space="0" w:color="auto"/>
          </w:divBdr>
          <w:divsChild>
            <w:div w:id="1778788178">
              <w:marLeft w:val="0"/>
              <w:marRight w:val="0"/>
              <w:marTop w:val="0"/>
              <w:marBottom w:val="0"/>
              <w:divBdr>
                <w:top w:val="none" w:sz="0" w:space="0" w:color="auto"/>
                <w:left w:val="none" w:sz="0" w:space="0" w:color="auto"/>
                <w:bottom w:val="none" w:sz="0" w:space="0" w:color="auto"/>
                <w:right w:val="none" w:sz="0" w:space="0" w:color="auto"/>
              </w:divBdr>
            </w:div>
          </w:divsChild>
        </w:div>
        <w:div w:id="1759519069">
          <w:marLeft w:val="0"/>
          <w:marRight w:val="0"/>
          <w:marTop w:val="0"/>
          <w:marBottom w:val="0"/>
          <w:divBdr>
            <w:top w:val="none" w:sz="0" w:space="0" w:color="auto"/>
            <w:left w:val="none" w:sz="0" w:space="0" w:color="auto"/>
            <w:bottom w:val="none" w:sz="0" w:space="0" w:color="auto"/>
            <w:right w:val="none" w:sz="0" w:space="0" w:color="auto"/>
          </w:divBdr>
          <w:divsChild>
            <w:div w:id="1328094099">
              <w:marLeft w:val="0"/>
              <w:marRight w:val="0"/>
              <w:marTop w:val="0"/>
              <w:marBottom w:val="0"/>
              <w:divBdr>
                <w:top w:val="none" w:sz="0" w:space="0" w:color="auto"/>
                <w:left w:val="none" w:sz="0" w:space="0" w:color="auto"/>
                <w:bottom w:val="none" w:sz="0" w:space="0" w:color="auto"/>
                <w:right w:val="none" w:sz="0" w:space="0" w:color="auto"/>
              </w:divBdr>
            </w:div>
          </w:divsChild>
        </w:div>
        <w:div w:id="340933017">
          <w:marLeft w:val="0"/>
          <w:marRight w:val="0"/>
          <w:marTop w:val="0"/>
          <w:marBottom w:val="0"/>
          <w:divBdr>
            <w:top w:val="none" w:sz="0" w:space="0" w:color="auto"/>
            <w:left w:val="none" w:sz="0" w:space="0" w:color="auto"/>
            <w:bottom w:val="none" w:sz="0" w:space="0" w:color="auto"/>
            <w:right w:val="none" w:sz="0" w:space="0" w:color="auto"/>
          </w:divBdr>
          <w:divsChild>
            <w:div w:id="1552687510">
              <w:marLeft w:val="0"/>
              <w:marRight w:val="0"/>
              <w:marTop w:val="0"/>
              <w:marBottom w:val="0"/>
              <w:divBdr>
                <w:top w:val="none" w:sz="0" w:space="0" w:color="auto"/>
                <w:left w:val="none" w:sz="0" w:space="0" w:color="auto"/>
                <w:bottom w:val="none" w:sz="0" w:space="0" w:color="auto"/>
                <w:right w:val="none" w:sz="0" w:space="0" w:color="auto"/>
              </w:divBdr>
            </w:div>
          </w:divsChild>
        </w:div>
        <w:div w:id="1257594829">
          <w:marLeft w:val="0"/>
          <w:marRight w:val="0"/>
          <w:marTop w:val="0"/>
          <w:marBottom w:val="0"/>
          <w:divBdr>
            <w:top w:val="none" w:sz="0" w:space="0" w:color="auto"/>
            <w:left w:val="none" w:sz="0" w:space="0" w:color="auto"/>
            <w:bottom w:val="none" w:sz="0" w:space="0" w:color="auto"/>
            <w:right w:val="none" w:sz="0" w:space="0" w:color="auto"/>
          </w:divBdr>
          <w:divsChild>
            <w:div w:id="2027094895">
              <w:marLeft w:val="0"/>
              <w:marRight w:val="0"/>
              <w:marTop w:val="0"/>
              <w:marBottom w:val="0"/>
              <w:divBdr>
                <w:top w:val="none" w:sz="0" w:space="0" w:color="auto"/>
                <w:left w:val="none" w:sz="0" w:space="0" w:color="auto"/>
                <w:bottom w:val="none" w:sz="0" w:space="0" w:color="auto"/>
                <w:right w:val="none" w:sz="0" w:space="0" w:color="auto"/>
              </w:divBdr>
            </w:div>
          </w:divsChild>
        </w:div>
        <w:div w:id="2004965753">
          <w:marLeft w:val="0"/>
          <w:marRight w:val="0"/>
          <w:marTop w:val="0"/>
          <w:marBottom w:val="0"/>
          <w:divBdr>
            <w:top w:val="none" w:sz="0" w:space="0" w:color="auto"/>
            <w:left w:val="none" w:sz="0" w:space="0" w:color="auto"/>
            <w:bottom w:val="none" w:sz="0" w:space="0" w:color="auto"/>
            <w:right w:val="none" w:sz="0" w:space="0" w:color="auto"/>
          </w:divBdr>
          <w:divsChild>
            <w:div w:id="149560518">
              <w:marLeft w:val="0"/>
              <w:marRight w:val="0"/>
              <w:marTop w:val="0"/>
              <w:marBottom w:val="0"/>
              <w:divBdr>
                <w:top w:val="none" w:sz="0" w:space="0" w:color="auto"/>
                <w:left w:val="none" w:sz="0" w:space="0" w:color="auto"/>
                <w:bottom w:val="none" w:sz="0" w:space="0" w:color="auto"/>
                <w:right w:val="none" w:sz="0" w:space="0" w:color="auto"/>
              </w:divBdr>
            </w:div>
          </w:divsChild>
        </w:div>
        <w:div w:id="486482894">
          <w:marLeft w:val="0"/>
          <w:marRight w:val="0"/>
          <w:marTop w:val="0"/>
          <w:marBottom w:val="0"/>
          <w:divBdr>
            <w:top w:val="none" w:sz="0" w:space="0" w:color="auto"/>
            <w:left w:val="none" w:sz="0" w:space="0" w:color="auto"/>
            <w:bottom w:val="none" w:sz="0" w:space="0" w:color="auto"/>
            <w:right w:val="none" w:sz="0" w:space="0" w:color="auto"/>
          </w:divBdr>
          <w:divsChild>
            <w:div w:id="1727559762">
              <w:marLeft w:val="0"/>
              <w:marRight w:val="0"/>
              <w:marTop w:val="0"/>
              <w:marBottom w:val="0"/>
              <w:divBdr>
                <w:top w:val="none" w:sz="0" w:space="0" w:color="auto"/>
                <w:left w:val="none" w:sz="0" w:space="0" w:color="auto"/>
                <w:bottom w:val="none" w:sz="0" w:space="0" w:color="auto"/>
                <w:right w:val="none" w:sz="0" w:space="0" w:color="auto"/>
              </w:divBdr>
              <w:divsChild>
                <w:div w:id="26385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709086">
      <w:bodyDiv w:val="1"/>
      <w:marLeft w:val="0"/>
      <w:marRight w:val="0"/>
      <w:marTop w:val="0"/>
      <w:marBottom w:val="0"/>
      <w:divBdr>
        <w:top w:val="none" w:sz="0" w:space="0" w:color="auto"/>
        <w:left w:val="none" w:sz="0" w:space="0" w:color="auto"/>
        <w:bottom w:val="none" w:sz="0" w:space="0" w:color="auto"/>
        <w:right w:val="none" w:sz="0" w:space="0" w:color="auto"/>
      </w:divBdr>
    </w:div>
    <w:div w:id="678654697">
      <w:bodyDiv w:val="1"/>
      <w:marLeft w:val="0"/>
      <w:marRight w:val="0"/>
      <w:marTop w:val="0"/>
      <w:marBottom w:val="0"/>
      <w:divBdr>
        <w:top w:val="none" w:sz="0" w:space="0" w:color="auto"/>
        <w:left w:val="none" w:sz="0" w:space="0" w:color="auto"/>
        <w:bottom w:val="none" w:sz="0" w:space="0" w:color="auto"/>
        <w:right w:val="none" w:sz="0" w:space="0" w:color="auto"/>
      </w:divBdr>
    </w:div>
    <w:div w:id="726225358">
      <w:bodyDiv w:val="1"/>
      <w:marLeft w:val="0"/>
      <w:marRight w:val="0"/>
      <w:marTop w:val="0"/>
      <w:marBottom w:val="0"/>
      <w:divBdr>
        <w:top w:val="none" w:sz="0" w:space="0" w:color="auto"/>
        <w:left w:val="none" w:sz="0" w:space="0" w:color="auto"/>
        <w:bottom w:val="none" w:sz="0" w:space="0" w:color="auto"/>
        <w:right w:val="none" w:sz="0" w:space="0" w:color="auto"/>
      </w:divBdr>
      <w:divsChild>
        <w:div w:id="576744463">
          <w:marLeft w:val="0"/>
          <w:marRight w:val="0"/>
          <w:marTop w:val="0"/>
          <w:marBottom w:val="0"/>
          <w:divBdr>
            <w:top w:val="none" w:sz="0" w:space="0" w:color="auto"/>
            <w:left w:val="none" w:sz="0" w:space="0" w:color="auto"/>
            <w:bottom w:val="none" w:sz="0" w:space="0" w:color="auto"/>
            <w:right w:val="none" w:sz="0" w:space="0" w:color="auto"/>
          </w:divBdr>
          <w:divsChild>
            <w:div w:id="122960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54894">
      <w:bodyDiv w:val="1"/>
      <w:marLeft w:val="0"/>
      <w:marRight w:val="0"/>
      <w:marTop w:val="0"/>
      <w:marBottom w:val="0"/>
      <w:divBdr>
        <w:top w:val="none" w:sz="0" w:space="0" w:color="auto"/>
        <w:left w:val="none" w:sz="0" w:space="0" w:color="auto"/>
        <w:bottom w:val="none" w:sz="0" w:space="0" w:color="auto"/>
        <w:right w:val="none" w:sz="0" w:space="0" w:color="auto"/>
      </w:divBdr>
    </w:div>
    <w:div w:id="791092267">
      <w:bodyDiv w:val="1"/>
      <w:marLeft w:val="0"/>
      <w:marRight w:val="0"/>
      <w:marTop w:val="0"/>
      <w:marBottom w:val="0"/>
      <w:divBdr>
        <w:top w:val="none" w:sz="0" w:space="0" w:color="auto"/>
        <w:left w:val="none" w:sz="0" w:space="0" w:color="auto"/>
        <w:bottom w:val="none" w:sz="0" w:space="0" w:color="auto"/>
        <w:right w:val="none" w:sz="0" w:space="0" w:color="auto"/>
      </w:divBdr>
    </w:div>
    <w:div w:id="798181000">
      <w:bodyDiv w:val="1"/>
      <w:marLeft w:val="0"/>
      <w:marRight w:val="0"/>
      <w:marTop w:val="0"/>
      <w:marBottom w:val="0"/>
      <w:divBdr>
        <w:top w:val="none" w:sz="0" w:space="0" w:color="auto"/>
        <w:left w:val="none" w:sz="0" w:space="0" w:color="auto"/>
        <w:bottom w:val="none" w:sz="0" w:space="0" w:color="auto"/>
        <w:right w:val="none" w:sz="0" w:space="0" w:color="auto"/>
      </w:divBdr>
    </w:div>
    <w:div w:id="900597647">
      <w:bodyDiv w:val="1"/>
      <w:marLeft w:val="0"/>
      <w:marRight w:val="0"/>
      <w:marTop w:val="0"/>
      <w:marBottom w:val="0"/>
      <w:divBdr>
        <w:top w:val="none" w:sz="0" w:space="0" w:color="auto"/>
        <w:left w:val="none" w:sz="0" w:space="0" w:color="auto"/>
        <w:bottom w:val="none" w:sz="0" w:space="0" w:color="auto"/>
        <w:right w:val="none" w:sz="0" w:space="0" w:color="auto"/>
      </w:divBdr>
    </w:div>
    <w:div w:id="1026906867">
      <w:bodyDiv w:val="1"/>
      <w:marLeft w:val="0"/>
      <w:marRight w:val="0"/>
      <w:marTop w:val="0"/>
      <w:marBottom w:val="0"/>
      <w:divBdr>
        <w:top w:val="none" w:sz="0" w:space="0" w:color="auto"/>
        <w:left w:val="none" w:sz="0" w:space="0" w:color="auto"/>
        <w:bottom w:val="none" w:sz="0" w:space="0" w:color="auto"/>
        <w:right w:val="none" w:sz="0" w:space="0" w:color="auto"/>
      </w:divBdr>
    </w:div>
    <w:div w:id="1055851843">
      <w:bodyDiv w:val="1"/>
      <w:marLeft w:val="0"/>
      <w:marRight w:val="0"/>
      <w:marTop w:val="0"/>
      <w:marBottom w:val="0"/>
      <w:divBdr>
        <w:top w:val="none" w:sz="0" w:space="0" w:color="auto"/>
        <w:left w:val="none" w:sz="0" w:space="0" w:color="auto"/>
        <w:bottom w:val="none" w:sz="0" w:space="0" w:color="auto"/>
        <w:right w:val="none" w:sz="0" w:space="0" w:color="auto"/>
      </w:divBdr>
    </w:div>
    <w:div w:id="1159417345">
      <w:bodyDiv w:val="1"/>
      <w:marLeft w:val="0"/>
      <w:marRight w:val="0"/>
      <w:marTop w:val="0"/>
      <w:marBottom w:val="0"/>
      <w:divBdr>
        <w:top w:val="none" w:sz="0" w:space="0" w:color="auto"/>
        <w:left w:val="none" w:sz="0" w:space="0" w:color="auto"/>
        <w:bottom w:val="none" w:sz="0" w:space="0" w:color="auto"/>
        <w:right w:val="none" w:sz="0" w:space="0" w:color="auto"/>
      </w:divBdr>
    </w:div>
    <w:div w:id="1178349750">
      <w:bodyDiv w:val="1"/>
      <w:marLeft w:val="0"/>
      <w:marRight w:val="0"/>
      <w:marTop w:val="0"/>
      <w:marBottom w:val="0"/>
      <w:divBdr>
        <w:top w:val="none" w:sz="0" w:space="0" w:color="auto"/>
        <w:left w:val="none" w:sz="0" w:space="0" w:color="auto"/>
        <w:bottom w:val="none" w:sz="0" w:space="0" w:color="auto"/>
        <w:right w:val="none" w:sz="0" w:space="0" w:color="auto"/>
      </w:divBdr>
    </w:div>
    <w:div w:id="1198274924">
      <w:bodyDiv w:val="1"/>
      <w:marLeft w:val="0"/>
      <w:marRight w:val="0"/>
      <w:marTop w:val="0"/>
      <w:marBottom w:val="0"/>
      <w:divBdr>
        <w:top w:val="none" w:sz="0" w:space="0" w:color="auto"/>
        <w:left w:val="none" w:sz="0" w:space="0" w:color="auto"/>
        <w:bottom w:val="none" w:sz="0" w:space="0" w:color="auto"/>
        <w:right w:val="none" w:sz="0" w:space="0" w:color="auto"/>
      </w:divBdr>
    </w:div>
    <w:div w:id="1208226819">
      <w:bodyDiv w:val="1"/>
      <w:marLeft w:val="0"/>
      <w:marRight w:val="0"/>
      <w:marTop w:val="0"/>
      <w:marBottom w:val="0"/>
      <w:divBdr>
        <w:top w:val="none" w:sz="0" w:space="0" w:color="auto"/>
        <w:left w:val="none" w:sz="0" w:space="0" w:color="auto"/>
        <w:bottom w:val="none" w:sz="0" w:space="0" w:color="auto"/>
        <w:right w:val="none" w:sz="0" w:space="0" w:color="auto"/>
      </w:divBdr>
    </w:div>
    <w:div w:id="1219167719">
      <w:bodyDiv w:val="1"/>
      <w:marLeft w:val="0"/>
      <w:marRight w:val="0"/>
      <w:marTop w:val="0"/>
      <w:marBottom w:val="0"/>
      <w:divBdr>
        <w:top w:val="none" w:sz="0" w:space="0" w:color="auto"/>
        <w:left w:val="none" w:sz="0" w:space="0" w:color="auto"/>
        <w:bottom w:val="none" w:sz="0" w:space="0" w:color="auto"/>
        <w:right w:val="none" w:sz="0" w:space="0" w:color="auto"/>
      </w:divBdr>
      <w:divsChild>
        <w:div w:id="1162282385">
          <w:marLeft w:val="0"/>
          <w:marRight w:val="0"/>
          <w:marTop w:val="0"/>
          <w:marBottom w:val="0"/>
          <w:divBdr>
            <w:top w:val="none" w:sz="0" w:space="0" w:color="auto"/>
            <w:left w:val="none" w:sz="0" w:space="0" w:color="auto"/>
            <w:bottom w:val="none" w:sz="0" w:space="0" w:color="auto"/>
            <w:right w:val="none" w:sz="0" w:space="0" w:color="auto"/>
          </w:divBdr>
        </w:div>
        <w:div w:id="2061660655">
          <w:marLeft w:val="0"/>
          <w:marRight w:val="180"/>
          <w:marTop w:val="0"/>
          <w:marBottom w:val="0"/>
          <w:divBdr>
            <w:top w:val="none" w:sz="0" w:space="0" w:color="auto"/>
            <w:left w:val="none" w:sz="0" w:space="0" w:color="auto"/>
            <w:bottom w:val="none" w:sz="0" w:space="0" w:color="auto"/>
            <w:right w:val="none" w:sz="0" w:space="0" w:color="auto"/>
          </w:divBdr>
        </w:div>
        <w:div w:id="326054468">
          <w:marLeft w:val="0"/>
          <w:marRight w:val="0"/>
          <w:marTop w:val="0"/>
          <w:marBottom w:val="0"/>
          <w:divBdr>
            <w:top w:val="none" w:sz="0" w:space="0" w:color="auto"/>
            <w:left w:val="none" w:sz="0" w:space="0" w:color="auto"/>
            <w:bottom w:val="none" w:sz="0" w:space="0" w:color="auto"/>
            <w:right w:val="none" w:sz="0" w:space="0" w:color="auto"/>
          </w:divBdr>
        </w:div>
      </w:divsChild>
    </w:div>
    <w:div w:id="1262027322">
      <w:bodyDiv w:val="1"/>
      <w:marLeft w:val="0"/>
      <w:marRight w:val="0"/>
      <w:marTop w:val="0"/>
      <w:marBottom w:val="0"/>
      <w:divBdr>
        <w:top w:val="none" w:sz="0" w:space="0" w:color="auto"/>
        <w:left w:val="none" w:sz="0" w:space="0" w:color="auto"/>
        <w:bottom w:val="none" w:sz="0" w:space="0" w:color="auto"/>
        <w:right w:val="none" w:sz="0" w:space="0" w:color="auto"/>
      </w:divBdr>
    </w:div>
    <w:div w:id="1270895975">
      <w:bodyDiv w:val="1"/>
      <w:marLeft w:val="0"/>
      <w:marRight w:val="0"/>
      <w:marTop w:val="0"/>
      <w:marBottom w:val="0"/>
      <w:divBdr>
        <w:top w:val="none" w:sz="0" w:space="0" w:color="auto"/>
        <w:left w:val="none" w:sz="0" w:space="0" w:color="auto"/>
        <w:bottom w:val="none" w:sz="0" w:space="0" w:color="auto"/>
        <w:right w:val="none" w:sz="0" w:space="0" w:color="auto"/>
      </w:divBdr>
    </w:div>
    <w:div w:id="1281493201">
      <w:bodyDiv w:val="1"/>
      <w:marLeft w:val="0"/>
      <w:marRight w:val="0"/>
      <w:marTop w:val="0"/>
      <w:marBottom w:val="0"/>
      <w:divBdr>
        <w:top w:val="none" w:sz="0" w:space="0" w:color="auto"/>
        <w:left w:val="none" w:sz="0" w:space="0" w:color="auto"/>
        <w:bottom w:val="none" w:sz="0" w:space="0" w:color="auto"/>
        <w:right w:val="none" w:sz="0" w:space="0" w:color="auto"/>
      </w:divBdr>
    </w:div>
    <w:div w:id="1351952973">
      <w:bodyDiv w:val="1"/>
      <w:marLeft w:val="0"/>
      <w:marRight w:val="0"/>
      <w:marTop w:val="0"/>
      <w:marBottom w:val="0"/>
      <w:divBdr>
        <w:top w:val="none" w:sz="0" w:space="0" w:color="auto"/>
        <w:left w:val="none" w:sz="0" w:space="0" w:color="auto"/>
        <w:bottom w:val="none" w:sz="0" w:space="0" w:color="auto"/>
        <w:right w:val="none" w:sz="0" w:space="0" w:color="auto"/>
      </w:divBdr>
    </w:div>
    <w:div w:id="1417171386">
      <w:bodyDiv w:val="1"/>
      <w:marLeft w:val="0"/>
      <w:marRight w:val="0"/>
      <w:marTop w:val="0"/>
      <w:marBottom w:val="0"/>
      <w:divBdr>
        <w:top w:val="none" w:sz="0" w:space="0" w:color="auto"/>
        <w:left w:val="none" w:sz="0" w:space="0" w:color="auto"/>
        <w:bottom w:val="none" w:sz="0" w:space="0" w:color="auto"/>
        <w:right w:val="none" w:sz="0" w:space="0" w:color="auto"/>
      </w:divBdr>
    </w:div>
    <w:div w:id="1456480262">
      <w:bodyDiv w:val="1"/>
      <w:marLeft w:val="0"/>
      <w:marRight w:val="0"/>
      <w:marTop w:val="0"/>
      <w:marBottom w:val="0"/>
      <w:divBdr>
        <w:top w:val="none" w:sz="0" w:space="0" w:color="auto"/>
        <w:left w:val="none" w:sz="0" w:space="0" w:color="auto"/>
        <w:bottom w:val="none" w:sz="0" w:space="0" w:color="auto"/>
        <w:right w:val="none" w:sz="0" w:space="0" w:color="auto"/>
      </w:divBdr>
    </w:div>
    <w:div w:id="1487355644">
      <w:bodyDiv w:val="1"/>
      <w:marLeft w:val="0"/>
      <w:marRight w:val="0"/>
      <w:marTop w:val="0"/>
      <w:marBottom w:val="0"/>
      <w:divBdr>
        <w:top w:val="none" w:sz="0" w:space="0" w:color="auto"/>
        <w:left w:val="none" w:sz="0" w:space="0" w:color="auto"/>
        <w:bottom w:val="none" w:sz="0" w:space="0" w:color="auto"/>
        <w:right w:val="none" w:sz="0" w:space="0" w:color="auto"/>
      </w:divBdr>
    </w:div>
    <w:div w:id="1601375101">
      <w:bodyDiv w:val="1"/>
      <w:marLeft w:val="0"/>
      <w:marRight w:val="0"/>
      <w:marTop w:val="0"/>
      <w:marBottom w:val="0"/>
      <w:divBdr>
        <w:top w:val="none" w:sz="0" w:space="0" w:color="auto"/>
        <w:left w:val="none" w:sz="0" w:space="0" w:color="auto"/>
        <w:bottom w:val="none" w:sz="0" w:space="0" w:color="auto"/>
        <w:right w:val="none" w:sz="0" w:space="0" w:color="auto"/>
      </w:divBdr>
    </w:div>
    <w:div w:id="1627421159">
      <w:bodyDiv w:val="1"/>
      <w:marLeft w:val="0"/>
      <w:marRight w:val="0"/>
      <w:marTop w:val="0"/>
      <w:marBottom w:val="0"/>
      <w:divBdr>
        <w:top w:val="none" w:sz="0" w:space="0" w:color="auto"/>
        <w:left w:val="none" w:sz="0" w:space="0" w:color="auto"/>
        <w:bottom w:val="none" w:sz="0" w:space="0" w:color="auto"/>
        <w:right w:val="none" w:sz="0" w:space="0" w:color="auto"/>
      </w:divBdr>
    </w:div>
    <w:div w:id="1655719342">
      <w:bodyDiv w:val="1"/>
      <w:marLeft w:val="0"/>
      <w:marRight w:val="0"/>
      <w:marTop w:val="0"/>
      <w:marBottom w:val="0"/>
      <w:divBdr>
        <w:top w:val="none" w:sz="0" w:space="0" w:color="auto"/>
        <w:left w:val="none" w:sz="0" w:space="0" w:color="auto"/>
        <w:bottom w:val="none" w:sz="0" w:space="0" w:color="auto"/>
        <w:right w:val="none" w:sz="0" w:space="0" w:color="auto"/>
      </w:divBdr>
    </w:div>
    <w:div w:id="1698896139">
      <w:bodyDiv w:val="1"/>
      <w:marLeft w:val="0"/>
      <w:marRight w:val="0"/>
      <w:marTop w:val="0"/>
      <w:marBottom w:val="0"/>
      <w:divBdr>
        <w:top w:val="none" w:sz="0" w:space="0" w:color="auto"/>
        <w:left w:val="none" w:sz="0" w:space="0" w:color="auto"/>
        <w:bottom w:val="none" w:sz="0" w:space="0" w:color="auto"/>
        <w:right w:val="none" w:sz="0" w:space="0" w:color="auto"/>
      </w:divBdr>
    </w:div>
    <w:div w:id="1702432719">
      <w:bodyDiv w:val="1"/>
      <w:marLeft w:val="0"/>
      <w:marRight w:val="0"/>
      <w:marTop w:val="0"/>
      <w:marBottom w:val="0"/>
      <w:divBdr>
        <w:top w:val="none" w:sz="0" w:space="0" w:color="auto"/>
        <w:left w:val="none" w:sz="0" w:space="0" w:color="auto"/>
        <w:bottom w:val="none" w:sz="0" w:space="0" w:color="auto"/>
        <w:right w:val="none" w:sz="0" w:space="0" w:color="auto"/>
      </w:divBdr>
    </w:div>
    <w:div w:id="1739479650">
      <w:bodyDiv w:val="1"/>
      <w:marLeft w:val="0"/>
      <w:marRight w:val="0"/>
      <w:marTop w:val="0"/>
      <w:marBottom w:val="0"/>
      <w:divBdr>
        <w:top w:val="none" w:sz="0" w:space="0" w:color="auto"/>
        <w:left w:val="none" w:sz="0" w:space="0" w:color="auto"/>
        <w:bottom w:val="none" w:sz="0" w:space="0" w:color="auto"/>
        <w:right w:val="none" w:sz="0" w:space="0" w:color="auto"/>
      </w:divBdr>
      <w:divsChild>
        <w:div w:id="1349211573">
          <w:marLeft w:val="0"/>
          <w:marRight w:val="180"/>
          <w:marTop w:val="0"/>
          <w:marBottom w:val="0"/>
          <w:divBdr>
            <w:top w:val="none" w:sz="0" w:space="0" w:color="auto"/>
            <w:left w:val="none" w:sz="0" w:space="0" w:color="auto"/>
            <w:bottom w:val="none" w:sz="0" w:space="0" w:color="auto"/>
            <w:right w:val="none" w:sz="0" w:space="0" w:color="auto"/>
          </w:divBdr>
        </w:div>
        <w:div w:id="807473846">
          <w:marLeft w:val="0"/>
          <w:marRight w:val="180"/>
          <w:marTop w:val="0"/>
          <w:marBottom w:val="0"/>
          <w:divBdr>
            <w:top w:val="none" w:sz="0" w:space="0" w:color="auto"/>
            <w:left w:val="none" w:sz="0" w:space="0" w:color="auto"/>
            <w:bottom w:val="none" w:sz="0" w:space="0" w:color="auto"/>
            <w:right w:val="none" w:sz="0" w:space="0" w:color="auto"/>
          </w:divBdr>
        </w:div>
      </w:divsChild>
    </w:div>
    <w:div w:id="1758016245">
      <w:bodyDiv w:val="1"/>
      <w:marLeft w:val="0"/>
      <w:marRight w:val="0"/>
      <w:marTop w:val="0"/>
      <w:marBottom w:val="0"/>
      <w:divBdr>
        <w:top w:val="none" w:sz="0" w:space="0" w:color="auto"/>
        <w:left w:val="none" w:sz="0" w:space="0" w:color="auto"/>
        <w:bottom w:val="none" w:sz="0" w:space="0" w:color="auto"/>
        <w:right w:val="none" w:sz="0" w:space="0" w:color="auto"/>
      </w:divBdr>
    </w:div>
    <w:div w:id="1758597305">
      <w:bodyDiv w:val="1"/>
      <w:marLeft w:val="0"/>
      <w:marRight w:val="0"/>
      <w:marTop w:val="0"/>
      <w:marBottom w:val="0"/>
      <w:divBdr>
        <w:top w:val="none" w:sz="0" w:space="0" w:color="auto"/>
        <w:left w:val="none" w:sz="0" w:space="0" w:color="auto"/>
        <w:bottom w:val="none" w:sz="0" w:space="0" w:color="auto"/>
        <w:right w:val="none" w:sz="0" w:space="0" w:color="auto"/>
      </w:divBdr>
    </w:div>
    <w:div w:id="1765607598">
      <w:bodyDiv w:val="1"/>
      <w:marLeft w:val="0"/>
      <w:marRight w:val="0"/>
      <w:marTop w:val="0"/>
      <w:marBottom w:val="0"/>
      <w:divBdr>
        <w:top w:val="none" w:sz="0" w:space="0" w:color="auto"/>
        <w:left w:val="none" w:sz="0" w:space="0" w:color="auto"/>
        <w:bottom w:val="none" w:sz="0" w:space="0" w:color="auto"/>
        <w:right w:val="none" w:sz="0" w:space="0" w:color="auto"/>
      </w:divBdr>
      <w:divsChild>
        <w:div w:id="1554845652">
          <w:marLeft w:val="0"/>
          <w:marRight w:val="180"/>
          <w:marTop w:val="0"/>
          <w:marBottom w:val="0"/>
          <w:divBdr>
            <w:top w:val="none" w:sz="0" w:space="0" w:color="auto"/>
            <w:left w:val="none" w:sz="0" w:space="0" w:color="auto"/>
            <w:bottom w:val="none" w:sz="0" w:space="0" w:color="auto"/>
            <w:right w:val="none" w:sz="0" w:space="0" w:color="auto"/>
          </w:divBdr>
        </w:div>
        <w:div w:id="2007123322">
          <w:marLeft w:val="0"/>
          <w:marRight w:val="0"/>
          <w:marTop w:val="0"/>
          <w:marBottom w:val="0"/>
          <w:divBdr>
            <w:top w:val="none" w:sz="0" w:space="0" w:color="auto"/>
            <w:left w:val="none" w:sz="0" w:space="0" w:color="auto"/>
            <w:bottom w:val="none" w:sz="0" w:space="0" w:color="auto"/>
            <w:right w:val="none" w:sz="0" w:space="0" w:color="auto"/>
          </w:divBdr>
        </w:div>
      </w:divsChild>
    </w:div>
    <w:div w:id="1783768387">
      <w:bodyDiv w:val="1"/>
      <w:marLeft w:val="0"/>
      <w:marRight w:val="0"/>
      <w:marTop w:val="0"/>
      <w:marBottom w:val="0"/>
      <w:divBdr>
        <w:top w:val="none" w:sz="0" w:space="0" w:color="auto"/>
        <w:left w:val="none" w:sz="0" w:space="0" w:color="auto"/>
        <w:bottom w:val="none" w:sz="0" w:space="0" w:color="auto"/>
        <w:right w:val="none" w:sz="0" w:space="0" w:color="auto"/>
      </w:divBdr>
    </w:div>
    <w:div w:id="1838232217">
      <w:bodyDiv w:val="1"/>
      <w:marLeft w:val="0"/>
      <w:marRight w:val="0"/>
      <w:marTop w:val="0"/>
      <w:marBottom w:val="0"/>
      <w:divBdr>
        <w:top w:val="none" w:sz="0" w:space="0" w:color="auto"/>
        <w:left w:val="none" w:sz="0" w:space="0" w:color="auto"/>
        <w:bottom w:val="none" w:sz="0" w:space="0" w:color="auto"/>
        <w:right w:val="none" w:sz="0" w:space="0" w:color="auto"/>
      </w:divBdr>
    </w:div>
    <w:div w:id="1856723159">
      <w:bodyDiv w:val="1"/>
      <w:marLeft w:val="0"/>
      <w:marRight w:val="0"/>
      <w:marTop w:val="0"/>
      <w:marBottom w:val="0"/>
      <w:divBdr>
        <w:top w:val="none" w:sz="0" w:space="0" w:color="auto"/>
        <w:left w:val="none" w:sz="0" w:space="0" w:color="auto"/>
        <w:bottom w:val="none" w:sz="0" w:space="0" w:color="auto"/>
        <w:right w:val="none" w:sz="0" w:space="0" w:color="auto"/>
      </w:divBdr>
    </w:div>
    <w:div w:id="1892036508">
      <w:bodyDiv w:val="1"/>
      <w:marLeft w:val="0"/>
      <w:marRight w:val="0"/>
      <w:marTop w:val="0"/>
      <w:marBottom w:val="0"/>
      <w:divBdr>
        <w:top w:val="none" w:sz="0" w:space="0" w:color="auto"/>
        <w:left w:val="none" w:sz="0" w:space="0" w:color="auto"/>
        <w:bottom w:val="none" w:sz="0" w:space="0" w:color="auto"/>
        <w:right w:val="none" w:sz="0" w:space="0" w:color="auto"/>
      </w:divBdr>
    </w:div>
    <w:div w:id="1907566680">
      <w:bodyDiv w:val="1"/>
      <w:marLeft w:val="0"/>
      <w:marRight w:val="0"/>
      <w:marTop w:val="0"/>
      <w:marBottom w:val="0"/>
      <w:divBdr>
        <w:top w:val="none" w:sz="0" w:space="0" w:color="auto"/>
        <w:left w:val="none" w:sz="0" w:space="0" w:color="auto"/>
        <w:bottom w:val="none" w:sz="0" w:space="0" w:color="auto"/>
        <w:right w:val="none" w:sz="0" w:space="0" w:color="auto"/>
      </w:divBdr>
    </w:div>
    <w:div w:id="1927418808">
      <w:bodyDiv w:val="1"/>
      <w:marLeft w:val="0"/>
      <w:marRight w:val="0"/>
      <w:marTop w:val="0"/>
      <w:marBottom w:val="0"/>
      <w:divBdr>
        <w:top w:val="none" w:sz="0" w:space="0" w:color="auto"/>
        <w:left w:val="none" w:sz="0" w:space="0" w:color="auto"/>
        <w:bottom w:val="none" w:sz="0" w:space="0" w:color="auto"/>
        <w:right w:val="none" w:sz="0" w:space="0" w:color="auto"/>
      </w:divBdr>
    </w:div>
    <w:div w:id="1993485517">
      <w:bodyDiv w:val="1"/>
      <w:marLeft w:val="0"/>
      <w:marRight w:val="0"/>
      <w:marTop w:val="0"/>
      <w:marBottom w:val="0"/>
      <w:divBdr>
        <w:top w:val="none" w:sz="0" w:space="0" w:color="auto"/>
        <w:left w:val="none" w:sz="0" w:space="0" w:color="auto"/>
        <w:bottom w:val="none" w:sz="0" w:space="0" w:color="auto"/>
        <w:right w:val="none" w:sz="0" w:space="0" w:color="auto"/>
      </w:divBdr>
    </w:div>
    <w:div w:id="2012637521">
      <w:bodyDiv w:val="1"/>
      <w:marLeft w:val="0"/>
      <w:marRight w:val="0"/>
      <w:marTop w:val="0"/>
      <w:marBottom w:val="0"/>
      <w:divBdr>
        <w:top w:val="none" w:sz="0" w:space="0" w:color="auto"/>
        <w:left w:val="none" w:sz="0" w:space="0" w:color="auto"/>
        <w:bottom w:val="none" w:sz="0" w:space="0" w:color="auto"/>
        <w:right w:val="none" w:sz="0" w:space="0" w:color="auto"/>
      </w:divBdr>
    </w:div>
    <w:div w:id="2053073812">
      <w:bodyDiv w:val="1"/>
      <w:marLeft w:val="0"/>
      <w:marRight w:val="0"/>
      <w:marTop w:val="0"/>
      <w:marBottom w:val="0"/>
      <w:divBdr>
        <w:top w:val="none" w:sz="0" w:space="0" w:color="auto"/>
        <w:left w:val="none" w:sz="0" w:space="0" w:color="auto"/>
        <w:bottom w:val="none" w:sz="0" w:space="0" w:color="auto"/>
        <w:right w:val="none" w:sz="0" w:space="0" w:color="auto"/>
      </w:divBdr>
      <w:divsChild>
        <w:div w:id="2037004147">
          <w:marLeft w:val="0"/>
          <w:marRight w:val="180"/>
          <w:marTop w:val="0"/>
          <w:marBottom w:val="0"/>
          <w:divBdr>
            <w:top w:val="none" w:sz="0" w:space="0" w:color="auto"/>
            <w:left w:val="none" w:sz="0" w:space="0" w:color="auto"/>
            <w:bottom w:val="none" w:sz="0" w:space="0" w:color="auto"/>
            <w:right w:val="none" w:sz="0" w:space="0" w:color="auto"/>
          </w:divBdr>
        </w:div>
        <w:div w:id="1142964007">
          <w:marLeft w:val="0"/>
          <w:marRight w:val="0"/>
          <w:marTop w:val="0"/>
          <w:marBottom w:val="0"/>
          <w:divBdr>
            <w:top w:val="none" w:sz="0" w:space="0" w:color="auto"/>
            <w:left w:val="none" w:sz="0" w:space="0" w:color="auto"/>
            <w:bottom w:val="none" w:sz="0" w:space="0" w:color="auto"/>
            <w:right w:val="none" w:sz="0" w:space="0" w:color="auto"/>
          </w:divBdr>
        </w:div>
        <w:div w:id="670450923">
          <w:marLeft w:val="0"/>
          <w:marRight w:val="180"/>
          <w:marTop w:val="0"/>
          <w:marBottom w:val="0"/>
          <w:divBdr>
            <w:top w:val="none" w:sz="0" w:space="0" w:color="auto"/>
            <w:left w:val="none" w:sz="0" w:space="0" w:color="auto"/>
            <w:bottom w:val="none" w:sz="0" w:space="0" w:color="auto"/>
            <w:right w:val="none" w:sz="0" w:space="0" w:color="auto"/>
          </w:divBdr>
        </w:div>
        <w:div w:id="227955834">
          <w:marLeft w:val="0"/>
          <w:marRight w:val="0"/>
          <w:marTop w:val="0"/>
          <w:marBottom w:val="0"/>
          <w:divBdr>
            <w:top w:val="none" w:sz="0" w:space="0" w:color="auto"/>
            <w:left w:val="none" w:sz="0" w:space="0" w:color="auto"/>
            <w:bottom w:val="none" w:sz="0" w:space="0" w:color="auto"/>
            <w:right w:val="none" w:sz="0" w:space="0" w:color="auto"/>
          </w:divBdr>
        </w:div>
      </w:divsChild>
    </w:div>
    <w:div w:id="2090492530">
      <w:bodyDiv w:val="1"/>
      <w:marLeft w:val="0"/>
      <w:marRight w:val="0"/>
      <w:marTop w:val="0"/>
      <w:marBottom w:val="0"/>
      <w:divBdr>
        <w:top w:val="none" w:sz="0" w:space="0" w:color="auto"/>
        <w:left w:val="none" w:sz="0" w:space="0" w:color="auto"/>
        <w:bottom w:val="none" w:sz="0" w:space="0" w:color="auto"/>
        <w:right w:val="none" w:sz="0" w:space="0" w:color="auto"/>
      </w:divBdr>
    </w:div>
    <w:div w:id="2134709987">
      <w:bodyDiv w:val="1"/>
      <w:marLeft w:val="0"/>
      <w:marRight w:val="0"/>
      <w:marTop w:val="0"/>
      <w:marBottom w:val="0"/>
      <w:divBdr>
        <w:top w:val="none" w:sz="0" w:space="0" w:color="auto"/>
        <w:left w:val="none" w:sz="0" w:space="0" w:color="auto"/>
        <w:bottom w:val="none" w:sz="0" w:space="0" w:color="auto"/>
        <w:right w:val="none" w:sz="0" w:space="0" w:color="auto"/>
      </w:divBdr>
    </w:div>
    <w:div w:id="214703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microsoft.com/en-us/learn/modules/intro-to-security-in-az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hyperlink" Target="https://docs.microsoft.com/en-us/learn/modules/welcome-to-azure/media/3-azure-services.png#lightbox"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github.com/MicrosoftDocs/azure-docs/blob/master/includes/virtual-machines-common-network-overview.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674827-A491-413E-90A3-680D96AAA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30</Pages>
  <Words>7940</Words>
  <Characters>45260</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Devesh Kumar</dc:creator>
  <cp:lastModifiedBy>Devesh Kumar</cp:lastModifiedBy>
  <cp:revision>554</cp:revision>
  <dcterms:created xsi:type="dcterms:W3CDTF">2019-12-15T01:02:00Z</dcterms:created>
  <dcterms:modified xsi:type="dcterms:W3CDTF">2019-12-31T21:32:00Z</dcterms:modified>
</cp:coreProperties>
</file>