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Analytics</w:t>
      </w:r>
      <w:r>
        <w:t xml:space="preserve"> </w:t>
      </w:r>
      <w:r>
        <w:t xml:space="preserve">in</w:t>
      </w:r>
      <w:r>
        <w:t xml:space="preserve"> </w:t>
      </w:r>
      <w:r>
        <w:t xml:space="preserve">Practice</w:t>
      </w:r>
    </w:p>
    <w:p>
      <w:pPr>
        <w:pStyle w:val="FirstParagraph"/>
      </w:pPr>
      <w:r>
        <w:t xml:space="preserve">#Libraries used</w:t>
      </w:r>
    </w:p>
    <w:p>
      <w:pPr>
        <w:pStyle w:val="SourceCode"/>
      </w:pPr>
      <w:r>
        <w:rPr>
          <w:rStyle w:val="KeywordTok"/>
        </w:rPr>
        <w:t xml:space="preserve">library</w:t>
      </w:r>
      <w:r>
        <w:rPr>
          <w:rStyle w:val="NormalTok"/>
        </w:rPr>
        <w:t xml:space="preserve">(ggplot2)</w:t>
      </w:r>
    </w:p>
    <w:p>
      <w:pPr>
        <w:pStyle w:val="FirstParagraph"/>
      </w:pPr>
      <w:r>
        <w:t xml:space="preserve">#Class Practice 5</w:t>
      </w:r>
    </w:p>
    <w:p>
      <w:pPr>
        <w:pStyle w:val="BodyText"/>
      </w:pPr>
      <w:r>
        <w:t xml:space="preserve">#1. Plot the histogram using ggplot()</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(hwy)) </w:t>
      </w:r>
      <w:r>
        <w:rPr>
          <w:rStyle w:val="OperatorTok"/>
        </w:rPr>
        <w:t xml:space="preserve">+</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Plot the distribution of the variables using geom_freqpoly()</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(hwy)) </w:t>
      </w:r>
      <w:r>
        <w:rPr>
          <w:rStyle w:val="OperatorTok"/>
        </w:rPr>
        <w:t xml:space="preserve">+</w:t>
      </w:r>
      <w:r>
        <w:rPr>
          <w:rStyle w:val="StringTok"/>
        </w:rPr>
        <w:t xml:space="preserve"> </w:t>
      </w:r>
      <w:r>
        <w:rPr>
          <w:rStyle w:val="Keyword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Plot box plot using geom_boxplot()</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(hwy,cty))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 What is the purpose of Histograms and Density plot?</w:t>
      </w:r>
    </w:p>
    <w:p>
      <w:pPr>
        <w:pStyle w:val="BodyText"/>
      </w:pPr>
      <w:r>
        <w:t xml:space="preserve">Histogram: A histogram divides the variable into bins, counts the data points in each bin, and shows the bins on the x-axis and the counts on the y-axis.</w:t>
      </w:r>
    </w:p>
    <w:p>
      <w:pPr>
        <w:pStyle w:val="BodyText"/>
      </w:pPr>
      <w:r>
        <w:t xml:space="preserve">Density Plot: A Density Plot visualises the distribution of data over a continuous interval or time period. An advantage Density Plots have over Histograms is that they’re better at determining the distribution shape because they’re not affected by the number of bins used (each bar used in a typical histogram).</w:t>
      </w:r>
    </w:p>
    <w:p>
      <w:pPr>
        <w:pStyle w:val="BodyText"/>
      </w:pPr>
      <w:r>
        <w:t xml:space="preserve">#5. Name another Univariate plot?</w:t>
      </w:r>
      <w:r>
        <w:t xml:space="preserve"> </w:t>
      </w:r>
      <w:r>
        <w:t xml:space="preserve">Boxplot, Scatterplot</w:t>
      </w:r>
    </w:p>
    <w:p>
      <w:pPr>
        <w:pStyle w:val="BodyText"/>
      </w:pPr>
      <w:r>
        <w:t xml:space="preserve">#6. Plot the following using ggplot() + facet_wrap()</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(cty, </w:t>
      </w:r>
      <w:r>
        <w:rPr>
          <w:rStyle w:val="DataTypeTok"/>
        </w:rPr>
        <w:t xml:space="preserve">fill =</w:t>
      </w:r>
      <w:r>
        <w:rPr>
          <w:rStyle w:val="NormalTok"/>
        </w:rPr>
        <w:t xml:space="preserve"> drv))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drv,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#7. Plot the following graph:</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w:t>
      </w:r>
      <w:r>
        <w:rPr>
          <w:rStyle w:val="DataTypeTok"/>
        </w:rPr>
        <w:t xml:space="preserve">colour =</w:t>
      </w:r>
      <w:r>
        <w:rPr>
          <w:rStyle w:val="NormalTok"/>
        </w:rPr>
        <w:t xml:space="preserve"> class)) </w:t>
      </w:r>
      <w:r>
        <w:rPr>
          <w:rStyle w:val="OperatorTok"/>
        </w:rPr>
        <w:t xml:space="preserve">+</w:t>
      </w:r>
      <w:r>
        <w:rPr>
          <w:rStyle w:val="StringTok"/>
        </w:rPr>
        <w:t xml:space="preserve"> </w:t>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 Practice 6</w:t>
      </w:r>
    </w:p>
    <w:p>
      <w:pPr>
        <w:pStyle w:val="BodyText"/>
      </w:pPr>
      <w:r>
        <w:t xml:space="preserve">#1. Use the</w:t>
      </w:r>
      <w:r>
        <w:t xml:space="preserve"> </w:t>
      </w:r>
      <w:r>
        <w:t xml:space="preserve">“</w:t>
      </w:r>
      <w:r>
        <w:t xml:space="preserve">economics</w:t>
      </w:r>
      <w:r>
        <w:t xml:space="preserve">”</w:t>
      </w:r>
      <w:r>
        <w:t xml:space="preserve"> </w:t>
      </w:r>
      <w:r>
        <w:t xml:space="preserve">dataset and Plot the following using geom_line():</w:t>
      </w:r>
    </w:p>
    <w:p>
      <w:pPr>
        <w:pStyle w:val="SourceCode"/>
      </w:pPr>
      <w:r>
        <w:rPr>
          <w:rStyle w:val="KeywordTok"/>
        </w:rPr>
        <w:t xml:space="preserve">ggplot</w:t>
      </w:r>
      <w:r>
        <w:rPr>
          <w:rStyle w:val="NormalTok"/>
        </w:rPr>
        <w:t xml:space="preserve">(economics, </w:t>
      </w:r>
      <w:r>
        <w:rPr>
          <w:rStyle w:val="KeywordTok"/>
        </w:rPr>
        <w:t xml:space="preserve">aes</w:t>
      </w:r>
      <w:r>
        <w:rPr>
          <w:rStyle w:val="NormalTok"/>
        </w:rPr>
        <w:t xml:space="preserve">(date, pop))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Plot the unemployment growth rate over a period of time:</w:t>
      </w:r>
    </w:p>
    <w:p>
      <w:pPr>
        <w:pStyle w:val="SourceCode"/>
      </w:pPr>
      <w:r>
        <w:rPr>
          <w:rStyle w:val="KeywordTok"/>
        </w:rPr>
        <w:t xml:space="preserve">ggplot</w:t>
      </w:r>
      <w:r>
        <w:rPr>
          <w:rStyle w:val="NormalTok"/>
        </w:rPr>
        <w:t xml:space="preserve">(economics, </w:t>
      </w:r>
      <w:r>
        <w:rPr>
          <w:rStyle w:val="KeywordTok"/>
        </w:rPr>
        <w:t xml:space="preserve">aes</w:t>
      </w:r>
      <w:r>
        <w:rPr>
          <w:rStyle w:val="NormalTok"/>
        </w:rPr>
        <w:t xml:space="preserve">(date, unemploy))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Plot the graph to show how long people were unemployed?</w:t>
      </w:r>
    </w:p>
    <w:p>
      <w:pPr>
        <w:pStyle w:val="SourceCode"/>
      </w:pPr>
      <w:r>
        <w:rPr>
          <w:rStyle w:val="KeywordTok"/>
        </w:rPr>
        <w:t xml:space="preserve">ggplot</w:t>
      </w:r>
      <w:r>
        <w:rPr>
          <w:rStyle w:val="NormalTok"/>
        </w:rPr>
        <w:t xml:space="preserve">(economics, </w:t>
      </w:r>
      <w:r>
        <w:rPr>
          <w:rStyle w:val="KeywordTok"/>
        </w:rPr>
        <w:t xml:space="preserve">aes</w:t>
      </w:r>
      <w:r>
        <w:rPr>
          <w:rStyle w:val="NormalTok"/>
        </w:rPr>
        <w:t xml:space="preserve">(unemploy </w:t>
      </w:r>
      <w:r>
        <w:rPr>
          <w:rStyle w:val="OperatorTok"/>
        </w:rPr>
        <w:t xml:space="preserve">/</w:t>
      </w:r>
      <w:r>
        <w:rPr>
          <w:rStyle w:val="StringTok"/>
        </w:rPr>
        <w:t xml:space="preserve"> </w:t>
      </w:r>
      <w:r>
        <w:rPr>
          <w:rStyle w:val="NormalTok"/>
        </w:rPr>
        <w:t xml:space="preserve">pop, uempmed))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 Plot the below graph(HINT: Use POSIXlt() ; ggplot() + geom_path() + geom_point()</w:t>
      </w:r>
    </w:p>
    <w:p>
      <w:pPr>
        <w:pStyle w:val="SourceCode"/>
      </w:pPr>
      <w:r>
        <w:rPr>
          <w:rStyle w:val="NormalTok"/>
        </w:rPr>
        <w:t xml:space="preserve">year &lt;-</w:t>
      </w:r>
      <w:r>
        <w:rPr>
          <w:rStyle w:val="StringTok"/>
        </w:rPr>
        <w:t xml:space="preserve"> </w:t>
      </w:r>
      <w:r>
        <w:rPr>
          <w:rStyle w:val="ControlFlowTok"/>
        </w:rPr>
        <w:t xml:space="preserve">function</w:t>
      </w:r>
      <w:r>
        <w:rPr>
          <w:rStyle w:val="NormalTok"/>
        </w:rPr>
        <w:t xml:space="preserve">(x) </w:t>
      </w:r>
      <w:r>
        <w:rPr>
          <w:rStyle w:val="KeywordTok"/>
        </w:rPr>
        <w:t xml:space="preserve">as.POSIXlt</w:t>
      </w:r>
      <w:r>
        <w:rPr>
          <w:rStyle w:val="NormalTok"/>
        </w:rPr>
        <w:t xml:space="preserve">(x)</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1900</w:t>
      </w:r>
      <w:r>
        <w:br/>
      </w:r>
      <w:r>
        <w:rPr>
          <w:rStyle w:val="KeywordTok"/>
        </w:rPr>
        <w:t xml:space="preserve">ggplot</w:t>
      </w:r>
      <w:r>
        <w:rPr>
          <w:rStyle w:val="NormalTok"/>
        </w:rPr>
        <w:t xml:space="preserve">(economics, </w:t>
      </w:r>
      <w:r>
        <w:rPr>
          <w:rStyle w:val="KeywordTok"/>
        </w:rPr>
        <w:t xml:space="preserve">aes</w:t>
      </w:r>
      <w:r>
        <w:rPr>
          <w:rStyle w:val="NormalTok"/>
        </w:rPr>
        <w:t xml:space="preserve">(unemploy </w:t>
      </w:r>
      <w:r>
        <w:rPr>
          <w:rStyle w:val="OperatorTok"/>
        </w:rPr>
        <w:t xml:space="preserve">/</w:t>
      </w:r>
      <w:r>
        <w:rPr>
          <w:rStyle w:val="StringTok"/>
        </w:rPr>
        <w:t xml:space="preserve"> </w:t>
      </w:r>
      <w:r>
        <w:rPr>
          <w:rStyle w:val="NormalTok"/>
        </w:rPr>
        <w:t xml:space="preserve">pop, uempmed)) </w:t>
      </w:r>
      <w:r>
        <w:rPr>
          <w:rStyle w:val="OperatorTok"/>
        </w:rPr>
        <w:t xml:space="preserve">+</w:t>
      </w:r>
      <w:r>
        <w:rPr>
          <w:rStyle w:val="StringTok"/>
        </w:rPr>
        <w:t xml:space="preserve"> </w:t>
      </w:r>
      <w:r>
        <w:rPr>
          <w:rStyle w:val="KeywordTok"/>
        </w:rPr>
        <w:t xml:space="preserve">geom_path</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year</w:t>
      </w:r>
      <w:r>
        <w:rPr>
          <w:rStyle w:val="NormalTok"/>
        </w:rPr>
        <w:t xml:space="preserve">(date)))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#Class Practice 6</w:t>
      </w:r>
    </w:p>
    <w:p>
      <w:pPr>
        <w:pStyle w:val="BodyText"/>
      </w:pPr>
      <w:r>
        <w:t xml:space="preserve">#1. Explore the distribution of the</w:t>
      </w:r>
      <w:r>
        <w:t xml:space="preserve"> </w:t>
      </w:r>
      <w:r>
        <w:t xml:space="preserve">“</w:t>
      </w:r>
      <w:r>
        <w:t xml:space="preserve">carat</w:t>
      </w:r>
      <w:r>
        <w:t xml:space="preserve">”</w:t>
      </w:r>
      <w:r>
        <w:t xml:space="preserve"> </w:t>
      </w:r>
      <w:r>
        <w:t xml:space="preserve">variable in the diamonds dataset. What banwidth reveals the most interesting patterns?</w:t>
      </w:r>
    </w:p>
    <w:p>
      <w:pPr>
        <w:pStyle w:val="BodyText"/>
      </w:pPr>
      <w:r>
        <w:t xml:space="preserve">Lower the binwidth, more interesting the patterns becomes.</w:t>
      </w:r>
    </w:p>
    <w:p>
      <w:pPr>
        <w:pStyle w:val="SourceCode"/>
      </w:pPr>
      <w:r>
        <w:rPr>
          <w:rStyle w:val="KeywordTok"/>
        </w:rPr>
        <w:t xml:space="preserve">head</w:t>
      </w:r>
      <w:r>
        <w:rPr>
          <w:rStyle w:val="NormalTok"/>
        </w:rPr>
        <w:t xml:space="preserve">(diamonds)</w:t>
      </w:r>
    </w:p>
    <w:p>
      <w:pPr>
        <w:pStyle w:val="SourceCode"/>
      </w:pPr>
      <w:r>
        <w:rPr>
          <w:rStyle w:val="VerbatimChar"/>
        </w:rPr>
        <w:t xml:space="preserve">## # A tibble: 6 x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0.290 Premium   I     VS2      62.4    58   334  4.2   4.23  2.63</w:t>
      </w:r>
      <w:r>
        <w:br/>
      </w:r>
      <w:r>
        <w:rPr>
          <w:rStyle w:val="VerbatimChar"/>
        </w:rPr>
        <w:t xml:space="preserve">## 5 0.31  Good      J     SI2      63.3    58   335  4.34  4.35  2.75</w:t>
      </w:r>
      <w:r>
        <w:br/>
      </w:r>
      <w:r>
        <w:rPr>
          <w:rStyle w:val="VerbatimChar"/>
        </w:rPr>
        <w:t xml:space="preserve">## 6 0.24  Very Good J     VVS2     62.8    57   336  3.94  3.96  2.48</w:t>
      </w:r>
    </w:p>
    <w:p>
      <w:pPr>
        <w:pStyle w:val="SourceCode"/>
      </w:pPr>
      <w:r>
        <w:rPr>
          <w:rStyle w:val="KeywordTok"/>
        </w:rPr>
        <w:t xml:space="preserve">summary</w:t>
      </w:r>
      <w:r>
        <w:rPr>
          <w:rStyle w:val="NormalTok"/>
        </w:rPr>
        <w:t xml:space="preserve">(diamonds)</w:t>
      </w:r>
    </w:p>
    <w:p>
      <w:pPr>
        <w:pStyle w:val="SourceCode"/>
      </w:pPr>
      <w:r>
        <w:rPr>
          <w:rStyle w:val="VerbatimChar"/>
        </w:rPr>
        <w:t xml:space="preserve">##      carat               cut        color        clarity          depth      </w:t>
      </w:r>
      <w:r>
        <w:br/>
      </w:r>
      <w:r>
        <w:rPr>
          <w:rStyle w:val="VerbatimChar"/>
        </w:rPr>
        <w:t xml:space="preserve">##  Min.   :0.2000   Fair     : 1610   D: 6775   SI1    :13065   Min.   :43.00  </w:t>
      </w:r>
      <w:r>
        <w:br/>
      </w:r>
      <w:r>
        <w:rPr>
          <w:rStyle w:val="VerbatimChar"/>
        </w:rPr>
        <w:t xml:space="preserve">##  1st Qu.:0.4000   Good     : 4906   E: 9797   VS2    :12258   1st Qu.:61.00  </w:t>
      </w:r>
      <w:r>
        <w:br/>
      </w:r>
      <w:r>
        <w:rPr>
          <w:rStyle w:val="VerbatimChar"/>
        </w:rPr>
        <w:t xml:space="preserve">##  Median :0.7000   Very Good:12082   F: 9542   SI2    : 9194   Median :61.80  </w:t>
      </w:r>
      <w:r>
        <w:br/>
      </w:r>
      <w:r>
        <w:rPr>
          <w:rStyle w:val="VerbatimChar"/>
        </w:rPr>
        <w:t xml:space="preserve">##  Mean   :0.7979   Premium  :13791   G:11292   VS1    : 8171   Mean   :61.75  </w:t>
      </w:r>
      <w:r>
        <w:br/>
      </w:r>
      <w:r>
        <w:rPr>
          <w:rStyle w:val="VerbatimChar"/>
        </w:rPr>
        <w:t xml:space="preserve">##  3rd Qu.:1.0400   Ideal    :21551   H: 8304   VVS2   : 5066   3rd Qu.:62.50  </w:t>
      </w:r>
      <w:r>
        <w:br/>
      </w:r>
      <w:r>
        <w:rPr>
          <w:rStyle w:val="VerbatimChar"/>
        </w:rPr>
        <w:t xml:space="preserve">##  Max.   :5.0100                     I: 5422   VVS1   : 3655   Max.   :79.00  </w:t>
      </w:r>
      <w:r>
        <w:br/>
      </w:r>
      <w:r>
        <w:rPr>
          <w:rStyle w:val="VerbatimChar"/>
        </w:rPr>
        <w:t xml:space="preserve">##                                     J: 2808   (Other): 2531                  </w:t>
      </w:r>
      <w:r>
        <w:br/>
      </w:r>
      <w:r>
        <w:rPr>
          <w:rStyle w:val="VerbatimChar"/>
        </w:rPr>
        <w:t xml:space="preserve">##      table           price             x                y         </w:t>
      </w:r>
      <w:r>
        <w:br/>
      </w:r>
      <w:r>
        <w:rPr>
          <w:rStyle w:val="VerbatimChar"/>
        </w:rPr>
        <w:t xml:space="preserve">##  Min.   :43.00   Min.   :  326   Min.   : 0.000   Min.   : 0.000  </w:t>
      </w:r>
      <w:r>
        <w:br/>
      </w:r>
      <w:r>
        <w:rPr>
          <w:rStyle w:val="VerbatimChar"/>
        </w:rPr>
        <w:t xml:space="preserve">##  1st Qu.:56.00   1st Qu.:  950   1st Qu.: 4.710   1st Qu.: 4.720  </w:t>
      </w:r>
      <w:r>
        <w:br/>
      </w:r>
      <w:r>
        <w:rPr>
          <w:rStyle w:val="VerbatimChar"/>
        </w:rPr>
        <w:t xml:space="preserve">##  Median :57.00   Median : 2401   Median : 5.700   Median : 5.710  </w:t>
      </w:r>
      <w:r>
        <w:br/>
      </w:r>
      <w:r>
        <w:rPr>
          <w:rStyle w:val="VerbatimChar"/>
        </w:rPr>
        <w:t xml:space="preserve">##  Mean   :57.46   Mean   : 3933   Mean   : 5.731   Mean   : 5.735  </w:t>
      </w:r>
      <w:r>
        <w:br/>
      </w:r>
      <w:r>
        <w:rPr>
          <w:rStyle w:val="VerbatimChar"/>
        </w:rPr>
        <w:t xml:space="preserve">##  3rd Qu.:59.00   3rd Qu.: 5324   3rd Qu.: 6.540   3rd Qu.: 6.540  </w:t>
      </w:r>
      <w:r>
        <w:br/>
      </w:r>
      <w:r>
        <w:rPr>
          <w:rStyle w:val="VerbatimChar"/>
        </w:rPr>
        <w:t xml:space="preserve">##  Max.   :95.00   Max.   :18823   Max.   :10.740   Max.   :58.900  </w:t>
      </w:r>
      <w:r>
        <w:br/>
      </w:r>
      <w:r>
        <w:rPr>
          <w:rStyle w:val="VerbatimChar"/>
        </w:rPr>
        <w:t xml:space="preserve">##                                                                   </w:t>
      </w:r>
      <w:r>
        <w:br/>
      </w:r>
      <w:r>
        <w:rPr>
          <w:rStyle w:val="VerbatimChar"/>
        </w:rPr>
        <w:t xml:space="preserve">##        z         </w:t>
      </w:r>
      <w:r>
        <w:br/>
      </w:r>
      <w:r>
        <w:rPr>
          <w:rStyle w:val="VerbatimChar"/>
        </w:rPr>
        <w:t xml:space="preserve">##  Min.   : 0.000  </w:t>
      </w:r>
      <w:r>
        <w:br/>
      </w:r>
      <w:r>
        <w:rPr>
          <w:rStyle w:val="VerbatimChar"/>
        </w:rPr>
        <w:t xml:space="preserve">##  1st Qu.: 2.910  </w:t>
      </w:r>
      <w:r>
        <w:br/>
      </w:r>
      <w:r>
        <w:rPr>
          <w:rStyle w:val="VerbatimChar"/>
        </w:rPr>
        <w:t xml:space="preserve">##  Median : 3.530  </w:t>
      </w:r>
      <w:r>
        <w:br/>
      </w:r>
      <w:r>
        <w:rPr>
          <w:rStyle w:val="VerbatimChar"/>
        </w:rPr>
        <w:t xml:space="preserve">##  Mean   : 3.539  </w:t>
      </w:r>
      <w:r>
        <w:br/>
      </w:r>
      <w:r>
        <w:rPr>
          <w:rStyle w:val="VerbatimChar"/>
        </w:rPr>
        <w:t xml:space="preserve">##  3rd Qu.: 4.040  </w:t>
      </w:r>
      <w:r>
        <w:br/>
      </w:r>
      <w:r>
        <w:rPr>
          <w:rStyle w:val="VerbatimChar"/>
        </w:rPr>
        <w:t xml:space="preserve">##  Max.   :31.800  </w:t>
      </w:r>
      <w:r>
        <w:br/>
      </w:r>
      <w:r>
        <w:rPr>
          <w:rStyle w:val="VerbatimChar"/>
        </w:rPr>
        <w:t xml:space="preserve">## </w:t>
      </w:r>
    </w:p>
    <w:p>
      <w:pPr>
        <w:pStyle w:val="SourceCode"/>
      </w:pPr>
      <w:r>
        <w:rPr>
          <w:rStyle w:val="KeywordTok"/>
        </w:rPr>
        <w:t xml:space="preserve">ggplot</w:t>
      </w:r>
      <w:r>
        <w:rPr>
          <w:rStyle w:val="NormalTok"/>
        </w:rPr>
        <w:t xml:space="preserve">(diamonds,</w:t>
      </w:r>
      <w:r>
        <w:rPr>
          <w:rStyle w:val="KeywordTok"/>
        </w:rPr>
        <w:t xml:space="preserve">aes</w:t>
      </w:r>
      <w:r>
        <w:rPr>
          <w:rStyle w:val="NormalTok"/>
        </w:rPr>
        <w:t xml:space="preserve">(carat))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Explore the distribution of the</w:t>
      </w:r>
      <w:r>
        <w:t xml:space="preserve"> </w:t>
      </w:r>
      <w:r>
        <w:t xml:space="preserve">“</w:t>
      </w:r>
      <w:r>
        <w:t xml:space="preserve">price</w:t>
      </w:r>
      <w:r>
        <w:t xml:space="preserve">”</w:t>
      </w:r>
      <w:r>
        <w:t xml:space="preserve"> </w:t>
      </w:r>
      <w:r>
        <w:t xml:space="preserve">variable in the diamonds data. How does the distribution vary by cut?</w:t>
      </w:r>
    </w:p>
    <w:p>
      <w:pPr>
        <w:pStyle w:val="SourceCode"/>
      </w:pPr>
      <w:r>
        <w:rPr>
          <w:rStyle w:val="KeywordTok"/>
        </w:rPr>
        <w:t xml:space="preserve">ggplot</w:t>
      </w:r>
      <w:r>
        <w:rPr>
          <w:rStyle w:val="NormalTok"/>
        </w:rPr>
        <w:t xml:space="preserve">(diamonds, </w:t>
      </w:r>
      <w:r>
        <w:rPr>
          <w:rStyle w:val="KeywordTok"/>
        </w:rPr>
        <w:t xml:space="preserve">aes</w:t>
      </w:r>
      <w:r>
        <w:rPr>
          <w:rStyle w:val="NormalTok"/>
        </w:rPr>
        <w:t xml:space="preserve">(</w:t>
      </w:r>
      <w:r>
        <w:rPr>
          <w:rStyle w:val="DataTypeTok"/>
        </w:rPr>
        <w:t xml:space="preserve">x =</w:t>
      </w:r>
      <w:r>
        <w:rPr>
          <w:rStyle w:val="NormalTok"/>
        </w:rPr>
        <w:t xml:space="preserve"> cut, </w:t>
      </w:r>
      <w:r>
        <w:rPr>
          <w:rStyle w:val="DataTypeTok"/>
        </w:rPr>
        <w:t xml:space="preserve">y =</w:t>
      </w:r>
      <w:r>
        <w:rPr>
          <w:rStyle w:val="NormalTok"/>
        </w:rPr>
        <w:t xml:space="preserve"> price))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ctice-5-7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in Practice</dc:title>
  <dc:creator/>
  <cp:keywords/>
  <dcterms:created xsi:type="dcterms:W3CDTF">2020-04-17T20:38:25Z</dcterms:created>
  <dcterms:modified xsi:type="dcterms:W3CDTF">2020-04-17T20:38:25Z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