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7B2E0" w14:textId="516B72A7" w:rsidR="00A9204E" w:rsidRDefault="00F40D45" w:rsidP="00320E90">
      <w:pPr>
        <w:pStyle w:val="Heading1"/>
        <w:jc w:val="center"/>
      </w:pPr>
      <w:bookmarkStart w:id="0" w:name="_Toc5816171"/>
      <w:bookmarkStart w:id="1" w:name="_Toc5827899"/>
      <w:proofErr w:type="spellStart"/>
      <w:r>
        <w:t>Mulesoft</w:t>
      </w:r>
      <w:proofErr w:type="spellEnd"/>
      <w:r>
        <w:t xml:space="preserve"> Training</w:t>
      </w:r>
      <w:r w:rsidR="00F45E82">
        <w:t xml:space="preserve"> for </w:t>
      </w:r>
      <w:bookmarkEnd w:id="0"/>
      <w:bookmarkEnd w:id="1"/>
      <w:r w:rsidR="00357B47">
        <w:t>Architects</w:t>
      </w:r>
    </w:p>
    <w:p w14:paraId="65C10D2D" w14:textId="77777777" w:rsidR="008E7B81" w:rsidRPr="008E7B81" w:rsidRDefault="008E7B81" w:rsidP="008E7B81"/>
    <w:p w14:paraId="4743B62C" w14:textId="094140E8" w:rsidR="00C555DD" w:rsidRDefault="00C555DD" w:rsidP="001616EB"/>
    <w:p w14:paraId="66308A6D" w14:textId="320861AB" w:rsidR="00A82B76" w:rsidRPr="00B945E9" w:rsidRDefault="00CE6429" w:rsidP="00B945E9">
      <w:pPr>
        <w:pStyle w:val="BodyText"/>
        <w:spacing w:before="120" w:after="120"/>
        <w:ind w:firstLine="0"/>
        <w:jc w:val="center"/>
        <w:rPr>
          <w:noProof/>
        </w:rPr>
      </w:pPr>
      <w:r>
        <w:rPr>
          <w:rFonts w:ascii="Times New Roman" w:hAnsi="Times New Roman"/>
          <w:b/>
          <w:bCs/>
          <w:szCs w:val="24"/>
        </w:rPr>
        <w:t>Contents</w:t>
      </w:r>
      <w:r w:rsidRPr="001B23DE">
        <w:rPr>
          <w:noProof/>
          <w:szCs w:val="24"/>
        </w:rPr>
        <w:fldChar w:fldCharType="begin"/>
      </w:r>
      <w:r w:rsidRPr="001B23DE">
        <w:rPr>
          <w:szCs w:val="24"/>
        </w:rPr>
        <w:instrText xml:space="preserve"> TOC \o "1-3" \h \z </w:instrText>
      </w:r>
      <w:r w:rsidRPr="001B23DE">
        <w:rPr>
          <w:noProof/>
          <w:szCs w:val="24"/>
        </w:rPr>
        <w:fldChar w:fldCharType="separate"/>
      </w:r>
      <w:hyperlink w:anchor="_Toc5827899" w:history="1"/>
    </w:p>
    <w:p w14:paraId="6F3B570E" w14:textId="6E1A409C" w:rsidR="00A82B76" w:rsidRDefault="00BC24B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0" w:history="1">
        <w:r w:rsidR="00A82B76" w:rsidRPr="007A7ECF">
          <w:rPr>
            <w:rStyle w:val="Hyperlink"/>
            <w:noProof/>
          </w:rPr>
          <w:t>Course: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_Toc5827900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1</w:t>
        </w:r>
        <w:r w:rsidR="00A82B76">
          <w:rPr>
            <w:noProof/>
            <w:webHidden/>
          </w:rPr>
          <w:fldChar w:fldCharType="end"/>
        </w:r>
      </w:hyperlink>
    </w:p>
    <w:p w14:paraId="52879DA9" w14:textId="50140045" w:rsidR="00A82B76" w:rsidRDefault="00BC24B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1" w:history="1">
        <w:r w:rsidR="00A82B76" w:rsidRPr="007A7ECF">
          <w:rPr>
            <w:rStyle w:val="Hyperlink"/>
            <w:noProof/>
          </w:rPr>
          <w:t>Anypoint Platform Operations: CloudHub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_Toc5827901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1</w:t>
        </w:r>
        <w:r w:rsidR="00A82B76">
          <w:rPr>
            <w:noProof/>
            <w:webHidden/>
          </w:rPr>
          <w:fldChar w:fldCharType="end"/>
        </w:r>
      </w:hyperlink>
    </w:p>
    <w:p w14:paraId="37B833B0" w14:textId="5B480586" w:rsidR="00A82B76" w:rsidRDefault="00BC24B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2" w:history="1">
        <w:r w:rsidR="00A82B76" w:rsidRPr="007A7ECF">
          <w:rPr>
            <w:rStyle w:val="Hyperlink"/>
            <w:noProof/>
          </w:rPr>
          <w:t>Course: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_Toc5827902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3</w:t>
        </w:r>
        <w:r w:rsidR="00A82B76">
          <w:rPr>
            <w:noProof/>
            <w:webHidden/>
          </w:rPr>
          <w:fldChar w:fldCharType="end"/>
        </w:r>
      </w:hyperlink>
    </w:p>
    <w:p w14:paraId="30A3B1DE" w14:textId="0F14FA5A" w:rsidR="00A82B76" w:rsidRDefault="00BC24B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3" w:history="1">
        <w:r w:rsidR="00A82B76" w:rsidRPr="007A7ECF">
          <w:rPr>
            <w:rStyle w:val="Hyperlink"/>
            <w:noProof/>
          </w:rPr>
          <w:t>Anypoint Platform Operations: Customer-Hosted Runtimes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_Toc5827903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3</w:t>
        </w:r>
        <w:r w:rsidR="00A82B76">
          <w:rPr>
            <w:noProof/>
            <w:webHidden/>
          </w:rPr>
          <w:fldChar w:fldCharType="end"/>
        </w:r>
      </w:hyperlink>
    </w:p>
    <w:p w14:paraId="12EB5DB4" w14:textId="19B276DE" w:rsidR="00A82B76" w:rsidRDefault="00BC24B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4" w:history="1">
        <w:r w:rsidR="00A82B76" w:rsidRPr="007A7ECF">
          <w:rPr>
            <w:rStyle w:val="Hyperlink"/>
            <w:noProof/>
          </w:rPr>
          <w:t>Course: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_Toc5827904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6</w:t>
        </w:r>
        <w:r w:rsidR="00A82B76">
          <w:rPr>
            <w:noProof/>
            <w:webHidden/>
          </w:rPr>
          <w:fldChar w:fldCharType="end"/>
        </w:r>
      </w:hyperlink>
    </w:p>
    <w:p w14:paraId="6A7683E0" w14:textId="03052483" w:rsidR="00A82B76" w:rsidRDefault="00BC24B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5" w:history="1">
        <w:r w:rsidR="00A82B76" w:rsidRPr="007A7ECF">
          <w:rPr>
            <w:rStyle w:val="Hyperlink"/>
            <w:noProof/>
          </w:rPr>
          <w:t>Anypoint Platform Operations: Runtime Fabric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_Toc5827905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6</w:t>
        </w:r>
        <w:r w:rsidR="00A82B76">
          <w:rPr>
            <w:noProof/>
            <w:webHidden/>
          </w:rPr>
          <w:fldChar w:fldCharType="end"/>
        </w:r>
      </w:hyperlink>
    </w:p>
    <w:p w14:paraId="5FAE1F22" w14:textId="59330A9A" w:rsidR="00A82B76" w:rsidRDefault="00BC24B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5827906" w:history="1">
        <w:r w:rsidR="00A82B76" w:rsidRPr="007A7ECF">
          <w:rPr>
            <w:rStyle w:val="Hyperlink"/>
            <w:noProof/>
          </w:rPr>
          <w:t>Course: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_Toc5827906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9</w:t>
        </w:r>
        <w:r w:rsidR="00A82B76">
          <w:rPr>
            <w:noProof/>
            <w:webHidden/>
          </w:rPr>
          <w:fldChar w:fldCharType="end"/>
        </w:r>
      </w:hyperlink>
    </w:p>
    <w:p w14:paraId="35ED57BC" w14:textId="6B7D4CFB" w:rsidR="00A82B76" w:rsidRDefault="00BC24B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5827907" w:history="1">
        <w:r w:rsidR="00A82B76" w:rsidRPr="007A7ECF">
          <w:rPr>
            <w:rStyle w:val="Hyperlink"/>
            <w:noProof/>
          </w:rPr>
          <w:t>Anypoint Platform Operations: API Management</w:t>
        </w:r>
        <w:r w:rsidR="00A82B76">
          <w:rPr>
            <w:noProof/>
            <w:webHidden/>
          </w:rPr>
          <w:tab/>
        </w:r>
        <w:r w:rsidR="00A82B76">
          <w:rPr>
            <w:noProof/>
            <w:webHidden/>
          </w:rPr>
          <w:fldChar w:fldCharType="begin"/>
        </w:r>
        <w:r w:rsidR="00A82B76">
          <w:rPr>
            <w:noProof/>
            <w:webHidden/>
          </w:rPr>
          <w:instrText xml:space="preserve"> PAGEREF _Toc5827907 \h </w:instrText>
        </w:r>
        <w:r w:rsidR="00A82B76">
          <w:rPr>
            <w:noProof/>
            <w:webHidden/>
          </w:rPr>
        </w:r>
        <w:r w:rsidR="00A82B76">
          <w:rPr>
            <w:noProof/>
            <w:webHidden/>
          </w:rPr>
          <w:fldChar w:fldCharType="separate"/>
        </w:r>
        <w:r w:rsidR="00A82B76">
          <w:rPr>
            <w:noProof/>
            <w:webHidden/>
          </w:rPr>
          <w:t>9</w:t>
        </w:r>
        <w:r w:rsidR="00A82B76">
          <w:rPr>
            <w:noProof/>
            <w:webHidden/>
          </w:rPr>
          <w:fldChar w:fldCharType="end"/>
        </w:r>
      </w:hyperlink>
    </w:p>
    <w:p w14:paraId="2763CAB7" w14:textId="4539A02D" w:rsidR="0024734C" w:rsidRDefault="00CE6429" w:rsidP="00C7216D">
      <w:r w:rsidRPr="001B23DE">
        <w:fldChar w:fldCharType="end"/>
      </w:r>
    </w:p>
    <w:p w14:paraId="411EB488" w14:textId="77777777" w:rsidR="0024734C" w:rsidRDefault="0024734C" w:rsidP="001616EB"/>
    <w:p w14:paraId="3C993F49" w14:textId="47D499AF" w:rsidR="00F40D45" w:rsidRDefault="003A3909" w:rsidP="00A572A4">
      <w:pPr>
        <w:pStyle w:val="Heading1"/>
      </w:pPr>
      <w:bookmarkStart w:id="2" w:name="_Toc5827900"/>
      <w:r>
        <w:t>Course:</w:t>
      </w:r>
      <w:bookmarkEnd w:id="2"/>
    </w:p>
    <w:p w14:paraId="4218B680" w14:textId="2DB98766" w:rsidR="003A3909" w:rsidRDefault="008E29CB" w:rsidP="00960220">
      <w:pPr>
        <w:pStyle w:val="Heading2"/>
      </w:pPr>
      <w:proofErr w:type="spellStart"/>
      <w:r w:rsidRPr="008E29CB">
        <w:t>Anypoint</w:t>
      </w:r>
      <w:proofErr w:type="spellEnd"/>
      <w:r w:rsidRPr="008E29CB">
        <w:t xml:space="preserve"> Platform Architecture: Application Networks</w:t>
      </w:r>
    </w:p>
    <w:p w14:paraId="11508EE5" w14:textId="03600B94" w:rsidR="00C555DD" w:rsidRDefault="00C555DD" w:rsidP="001616EB"/>
    <w:p w14:paraId="31780F2D" w14:textId="77777777" w:rsidR="00B04893" w:rsidRPr="00B04893" w:rsidRDefault="00B04893" w:rsidP="00B04893">
      <w:pPr>
        <w:pStyle w:val="NoSpacing"/>
        <w:rPr>
          <w:b/>
        </w:rPr>
      </w:pPr>
      <w:r w:rsidRPr="00B04893">
        <w:rPr>
          <w:b/>
        </w:rPr>
        <w:t>Duration</w:t>
      </w:r>
    </w:p>
    <w:p w14:paraId="65EAFD66" w14:textId="037E84D9" w:rsidR="00B04893" w:rsidRPr="00AC1849" w:rsidRDefault="00494257" w:rsidP="00B04893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5</w:t>
      </w:r>
      <w:r w:rsidR="00B04893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7C650ED3" w14:textId="77777777" w:rsidR="00B04893" w:rsidRDefault="00B04893" w:rsidP="00B04893">
      <w:pPr>
        <w:pStyle w:val="NoSpacing"/>
      </w:pPr>
    </w:p>
    <w:p w14:paraId="030819E9" w14:textId="77777777" w:rsidR="00B04893" w:rsidRPr="00B04893" w:rsidRDefault="00B04893" w:rsidP="00B04893">
      <w:pPr>
        <w:pStyle w:val="NoSpacing"/>
        <w:rPr>
          <w:b/>
        </w:rPr>
      </w:pPr>
      <w:bookmarkStart w:id="3" w:name="objectives"/>
      <w:bookmarkEnd w:id="3"/>
      <w:r w:rsidRPr="00B04893">
        <w:rPr>
          <w:b/>
        </w:rPr>
        <w:t>Objectives</w:t>
      </w:r>
    </w:p>
    <w:p w14:paraId="4AE25FFB" w14:textId="77777777" w:rsidR="00DD3E03" w:rsidRPr="00DD3E03" w:rsidRDefault="00DD3E03" w:rsidP="00C034BE">
      <w:pPr>
        <w:pStyle w:val="NoSpacing"/>
      </w:pPr>
      <w:r w:rsidRPr="00DD3E03">
        <w:t>At the end of this course, students should be able to:</w:t>
      </w:r>
    </w:p>
    <w:p w14:paraId="1AF183FC" w14:textId="77777777" w:rsidR="008D2690" w:rsidRPr="008D2690" w:rsidRDefault="008D2690" w:rsidP="00D54C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8D2690">
        <w:rPr>
          <w:rFonts w:ascii="Arial" w:hAnsi="Arial" w:cs="Arial"/>
          <w:color w:val="646569"/>
          <w:sz w:val="23"/>
          <w:szCs w:val="23"/>
        </w:rPr>
        <w:t>Break down functional requirements into business-aligned, versioned APIs with effective granularity and API data model.</w:t>
      </w:r>
    </w:p>
    <w:p w14:paraId="3E610BED" w14:textId="77777777" w:rsidR="008D2690" w:rsidRPr="008D2690" w:rsidRDefault="008D2690" w:rsidP="00D54C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8D2690">
        <w:rPr>
          <w:rFonts w:ascii="Arial" w:hAnsi="Arial" w:cs="Arial"/>
          <w:color w:val="646569"/>
          <w:sz w:val="23"/>
          <w:szCs w:val="23"/>
        </w:rPr>
        <w:t xml:space="preserve">Direct creation and publication of API-related assets using RAML and </w:t>
      </w:r>
      <w:proofErr w:type="spellStart"/>
      <w:r w:rsidRPr="008D2690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8D2690">
        <w:rPr>
          <w:rFonts w:ascii="Arial" w:hAnsi="Arial" w:cs="Arial"/>
          <w:color w:val="646569"/>
          <w:sz w:val="23"/>
          <w:szCs w:val="23"/>
        </w:rPr>
        <w:t xml:space="preserve"> Platform components.</w:t>
      </w:r>
    </w:p>
    <w:p w14:paraId="2C135179" w14:textId="77777777" w:rsidR="008D2690" w:rsidRPr="008D2690" w:rsidRDefault="008D2690" w:rsidP="00D54C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8D2690">
        <w:rPr>
          <w:rFonts w:ascii="Arial" w:hAnsi="Arial" w:cs="Arial"/>
          <w:color w:val="646569"/>
          <w:sz w:val="23"/>
          <w:szCs w:val="23"/>
        </w:rPr>
        <w:t xml:space="preserve">Architect for non-functional requirements on the level of API invocations and API implementations using components of </w:t>
      </w:r>
      <w:proofErr w:type="spellStart"/>
      <w:r w:rsidRPr="008D2690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8D2690">
        <w:rPr>
          <w:rFonts w:ascii="Arial" w:hAnsi="Arial" w:cs="Arial"/>
          <w:color w:val="646569"/>
          <w:sz w:val="23"/>
          <w:szCs w:val="23"/>
        </w:rPr>
        <w:t xml:space="preserve"> Platform.</w:t>
      </w:r>
    </w:p>
    <w:p w14:paraId="7C2968A5" w14:textId="77777777" w:rsidR="008D2690" w:rsidRPr="008D2690" w:rsidRDefault="008D2690" w:rsidP="00D54C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8D2690">
        <w:rPr>
          <w:rFonts w:ascii="Arial" w:hAnsi="Arial" w:cs="Arial"/>
          <w:color w:val="646569"/>
          <w:sz w:val="23"/>
          <w:szCs w:val="23"/>
        </w:rPr>
        <w:t>Architect for specific requirements by augmenting API-led connectivity with Event-Driven Architecture.</w:t>
      </w:r>
    </w:p>
    <w:p w14:paraId="5BA06C0A" w14:textId="77777777" w:rsidR="008D2690" w:rsidRPr="008D2690" w:rsidRDefault="008D2690" w:rsidP="00D54C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8D2690">
        <w:rPr>
          <w:rFonts w:ascii="Arial" w:hAnsi="Arial" w:cs="Arial"/>
          <w:color w:val="646569"/>
          <w:sz w:val="23"/>
          <w:szCs w:val="23"/>
        </w:rPr>
        <w:t xml:space="preserve">Select </w:t>
      </w:r>
      <w:proofErr w:type="spellStart"/>
      <w:r w:rsidRPr="008D2690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8D2690">
        <w:rPr>
          <w:rFonts w:ascii="Arial" w:hAnsi="Arial" w:cs="Arial"/>
          <w:color w:val="646569"/>
          <w:sz w:val="23"/>
          <w:szCs w:val="23"/>
        </w:rPr>
        <w:t xml:space="preserve"> Platform deployment options.</w:t>
      </w:r>
    </w:p>
    <w:p w14:paraId="345D9D44" w14:textId="77777777" w:rsidR="008D2690" w:rsidRPr="008D2690" w:rsidRDefault="008D2690" w:rsidP="00D54C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8D2690">
        <w:rPr>
          <w:rFonts w:ascii="Arial" w:hAnsi="Arial" w:cs="Arial"/>
          <w:color w:val="646569"/>
          <w:sz w:val="23"/>
          <w:szCs w:val="23"/>
        </w:rPr>
        <w:t xml:space="preserve">Advise on effective use of the automation capabilities of </w:t>
      </w:r>
      <w:proofErr w:type="spellStart"/>
      <w:r w:rsidRPr="008D2690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8D2690">
        <w:rPr>
          <w:rFonts w:ascii="Arial" w:hAnsi="Arial" w:cs="Arial"/>
          <w:color w:val="646569"/>
          <w:sz w:val="23"/>
          <w:szCs w:val="23"/>
        </w:rPr>
        <w:t xml:space="preserve"> Platform for DevOps, CI/CD, and testing.</w:t>
      </w:r>
    </w:p>
    <w:p w14:paraId="0667072F" w14:textId="77777777" w:rsidR="008D2690" w:rsidRPr="008D2690" w:rsidRDefault="008D2690" w:rsidP="00D54C8C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8D2690">
        <w:rPr>
          <w:rFonts w:ascii="Arial" w:hAnsi="Arial" w:cs="Arial"/>
          <w:color w:val="646569"/>
          <w:sz w:val="23"/>
          <w:szCs w:val="23"/>
        </w:rPr>
        <w:t>Advise on the establishment and operation of a Center for Enablement (C4E).</w:t>
      </w:r>
    </w:p>
    <w:p w14:paraId="7C1A692A" w14:textId="4435469A" w:rsidR="00B04893" w:rsidRDefault="00B04893" w:rsidP="00C034BE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204CF0AD" w14:textId="42B9F02B" w:rsidR="00CC272B" w:rsidRDefault="00CC272B" w:rsidP="00CC272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CAA892F" w14:textId="77777777" w:rsidR="00340B61" w:rsidRPr="00340B61" w:rsidRDefault="00340B61" w:rsidP="00340B61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435BD24C" w14:textId="77777777" w:rsidR="005E6066" w:rsidRPr="005E6066" w:rsidRDefault="005E6066" w:rsidP="005E6066">
      <w:pPr>
        <w:shd w:val="clear" w:color="auto" w:fill="FFFFFF"/>
        <w:spacing w:before="240" w:after="240" w:line="360" w:lineRule="atLeast"/>
        <w:rPr>
          <w:rFonts w:ascii="Arial" w:eastAsia="Times New Roman" w:hAnsi="Arial" w:cs="Arial"/>
          <w:color w:val="646569"/>
          <w:sz w:val="23"/>
          <w:szCs w:val="23"/>
        </w:rPr>
      </w:pPr>
      <w:r w:rsidRPr="005E6066">
        <w:rPr>
          <w:rFonts w:ascii="Arial" w:eastAsia="Times New Roman" w:hAnsi="Arial" w:cs="Arial"/>
          <w:b/>
          <w:bCs/>
          <w:color w:val="646569"/>
          <w:sz w:val="23"/>
          <w:szCs w:val="23"/>
        </w:rPr>
        <w:t xml:space="preserve">A basic knowledge and experience with the components of </w:t>
      </w:r>
      <w:proofErr w:type="spellStart"/>
      <w:r w:rsidRPr="005E6066">
        <w:rPr>
          <w:rFonts w:ascii="Arial" w:eastAsia="Times New Roman" w:hAnsi="Arial" w:cs="Arial"/>
          <w:b/>
          <w:bCs/>
          <w:color w:val="646569"/>
          <w:sz w:val="23"/>
          <w:szCs w:val="23"/>
        </w:rPr>
        <w:t>Anypoint</w:t>
      </w:r>
      <w:proofErr w:type="spellEnd"/>
      <w:r w:rsidRPr="005E6066">
        <w:rPr>
          <w:rFonts w:ascii="Arial" w:eastAsia="Times New Roman" w:hAnsi="Arial" w:cs="Arial"/>
          <w:b/>
          <w:bCs/>
          <w:color w:val="646569"/>
          <w:sz w:val="23"/>
          <w:szCs w:val="23"/>
        </w:rPr>
        <w:t xml:space="preserve"> Platform from one of the following:</w:t>
      </w:r>
    </w:p>
    <w:p w14:paraId="349F8DBE" w14:textId="77777777" w:rsidR="005E6066" w:rsidRPr="005E6066" w:rsidRDefault="005E6066" w:rsidP="00FB16E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>Completion of the instructor-led </w:t>
      </w:r>
      <w:hyperlink r:id="rId9" w:history="1">
        <w:r w:rsidRPr="005E6066">
          <w:rPr>
            <w:rFonts w:ascii="Arial" w:hAnsi="Arial" w:cs="Arial"/>
            <w:color w:val="646569"/>
            <w:sz w:val="23"/>
            <w:szCs w:val="23"/>
          </w:rPr>
          <w:t xml:space="preserve">Getting Started with </w:t>
        </w:r>
        <w:proofErr w:type="spellStart"/>
        <w:r w:rsidRPr="005E6066">
          <w:rPr>
            <w:rFonts w:ascii="Arial" w:hAnsi="Arial" w:cs="Arial"/>
            <w:color w:val="646569"/>
            <w:sz w:val="23"/>
            <w:szCs w:val="23"/>
          </w:rPr>
          <w:t>Anypoint</w:t>
        </w:r>
        <w:proofErr w:type="spellEnd"/>
        <w:r w:rsidRPr="005E6066">
          <w:rPr>
            <w:rFonts w:ascii="Arial" w:hAnsi="Arial" w:cs="Arial"/>
            <w:color w:val="646569"/>
            <w:sz w:val="23"/>
            <w:szCs w:val="23"/>
          </w:rPr>
          <w:t xml:space="preserve"> Platform</w:t>
        </w:r>
      </w:hyperlink>
      <w:r w:rsidRPr="005E6066">
        <w:rPr>
          <w:rFonts w:ascii="Arial" w:hAnsi="Arial" w:cs="Arial"/>
          <w:color w:val="646569"/>
          <w:sz w:val="23"/>
          <w:szCs w:val="23"/>
        </w:rPr>
        <w:t> course or the self-study </w:t>
      </w:r>
      <w:proofErr w:type="spellStart"/>
      <w:r w:rsidRPr="005E6066">
        <w:rPr>
          <w:rFonts w:ascii="Arial" w:hAnsi="Arial" w:cs="Arial"/>
          <w:color w:val="646569"/>
          <w:sz w:val="23"/>
          <w:szCs w:val="23"/>
        </w:rPr>
        <w:fldChar w:fldCharType="begin"/>
      </w:r>
      <w:r w:rsidRPr="005E6066">
        <w:rPr>
          <w:rFonts w:ascii="Arial" w:hAnsi="Arial" w:cs="Arial"/>
          <w:color w:val="646569"/>
          <w:sz w:val="23"/>
          <w:szCs w:val="23"/>
        </w:rPr>
        <w:instrText xml:space="preserve"> HYPERLINK "https://training.mulesoft.com/course/mulesoftu-getting-started4" </w:instrText>
      </w:r>
      <w:r w:rsidRPr="005E6066"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5E6066">
        <w:rPr>
          <w:rFonts w:ascii="Arial" w:hAnsi="Arial" w:cs="Arial"/>
          <w:color w:val="646569"/>
          <w:sz w:val="23"/>
          <w:szCs w:val="23"/>
        </w:rPr>
        <w:t>MuleSoft.U</w:t>
      </w:r>
      <w:proofErr w:type="spellEnd"/>
      <w:r w:rsidRPr="005E6066">
        <w:rPr>
          <w:rFonts w:ascii="Arial" w:hAnsi="Arial" w:cs="Arial"/>
          <w:color w:val="646569"/>
          <w:sz w:val="23"/>
          <w:szCs w:val="23"/>
        </w:rPr>
        <w:t xml:space="preserve"> Getting Started with </w:t>
      </w:r>
      <w:proofErr w:type="spellStart"/>
      <w:r w:rsidRPr="005E6066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5E6066">
        <w:rPr>
          <w:rFonts w:ascii="Arial" w:hAnsi="Arial" w:cs="Arial"/>
          <w:color w:val="646569"/>
          <w:sz w:val="23"/>
          <w:szCs w:val="23"/>
        </w:rPr>
        <w:t xml:space="preserve"> Platform</w:t>
      </w:r>
      <w:r w:rsidRPr="005E6066">
        <w:rPr>
          <w:rFonts w:ascii="Arial" w:hAnsi="Arial" w:cs="Arial"/>
          <w:color w:val="646569"/>
          <w:sz w:val="23"/>
          <w:szCs w:val="23"/>
        </w:rPr>
        <w:fldChar w:fldCharType="end"/>
      </w:r>
      <w:r w:rsidRPr="005E6066">
        <w:rPr>
          <w:rFonts w:ascii="Arial" w:hAnsi="Arial" w:cs="Arial"/>
          <w:color w:val="646569"/>
          <w:sz w:val="23"/>
          <w:szCs w:val="23"/>
        </w:rPr>
        <w:t> course</w:t>
      </w:r>
    </w:p>
    <w:p w14:paraId="680D8D95" w14:textId="77777777" w:rsidR="005E6066" w:rsidRPr="005E6066" w:rsidRDefault="005E6066" w:rsidP="00FB16E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>Completion of the instructor-led </w:t>
      </w:r>
      <w:proofErr w:type="spellStart"/>
      <w:r w:rsidRPr="005E6066">
        <w:rPr>
          <w:rFonts w:ascii="Arial" w:hAnsi="Arial" w:cs="Arial"/>
          <w:color w:val="646569"/>
          <w:sz w:val="23"/>
          <w:szCs w:val="23"/>
        </w:rPr>
        <w:fldChar w:fldCharType="begin"/>
      </w:r>
      <w:r w:rsidRPr="005E6066">
        <w:rPr>
          <w:rFonts w:ascii="Arial" w:hAnsi="Arial" w:cs="Arial"/>
          <w:color w:val="646569"/>
          <w:sz w:val="23"/>
          <w:szCs w:val="23"/>
        </w:rPr>
        <w:instrText xml:space="preserve"> HYPERLINK "https://training.mulesoft.com/instructor-led-training/apdev-fundamentals4" </w:instrText>
      </w:r>
      <w:r w:rsidRPr="005E6066"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5E6066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5E6066">
        <w:rPr>
          <w:rFonts w:ascii="Arial" w:hAnsi="Arial" w:cs="Arial"/>
          <w:color w:val="646569"/>
          <w:sz w:val="23"/>
          <w:szCs w:val="23"/>
        </w:rPr>
        <w:t xml:space="preserve"> Platform Development: Fundamentals</w:t>
      </w:r>
      <w:r w:rsidRPr="005E6066">
        <w:rPr>
          <w:rFonts w:ascii="Arial" w:hAnsi="Arial" w:cs="Arial"/>
          <w:color w:val="646569"/>
          <w:sz w:val="23"/>
          <w:szCs w:val="23"/>
        </w:rPr>
        <w:fldChar w:fldCharType="end"/>
      </w:r>
      <w:r w:rsidRPr="005E6066">
        <w:rPr>
          <w:rFonts w:ascii="Arial" w:hAnsi="Arial" w:cs="Arial"/>
          <w:color w:val="646569"/>
          <w:sz w:val="23"/>
          <w:szCs w:val="23"/>
        </w:rPr>
        <w:t> course or the self-study </w:t>
      </w:r>
      <w:proofErr w:type="spellStart"/>
      <w:r w:rsidRPr="005E6066">
        <w:rPr>
          <w:rFonts w:ascii="Arial" w:hAnsi="Arial" w:cs="Arial"/>
          <w:color w:val="646569"/>
          <w:sz w:val="23"/>
          <w:szCs w:val="23"/>
        </w:rPr>
        <w:fldChar w:fldCharType="begin"/>
      </w:r>
      <w:r w:rsidRPr="005E6066">
        <w:rPr>
          <w:rFonts w:ascii="Arial" w:hAnsi="Arial" w:cs="Arial"/>
          <w:color w:val="646569"/>
          <w:sz w:val="23"/>
          <w:szCs w:val="23"/>
        </w:rPr>
        <w:instrText xml:space="preserve"> HYPERLINK "https://training.mulesoft.com/course/mulesoftu-fundamentals4" </w:instrText>
      </w:r>
      <w:r w:rsidRPr="005E6066"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5E6066">
        <w:rPr>
          <w:rFonts w:ascii="Arial" w:hAnsi="Arial" w:cs="Arial"/>
          <w:color w:val="646569"/>
          <w:sz w:val="23"/>
          <w:szCs w:val="23"/>
        </w:rPr>
        <w:t>MuleSoft.U</w:t>
      </w:r>
      <w:proofErr w:type="spellEnd"/>
      <w:r w:rsidRPr="005E6066">
        <w:rPr>
          <w:rFonts w:ascii="Arial" w:hAnsi="Arial" w:cs="Arial"/>
          <w:color w:val="646569"/>
          <w:sz w:val="23"/>
          <w:szCs w:val="23"/>
        </w:rPr>
        <w:t xml:space="preserve"> Development Fundamentals</w:t>
      </w:r>
      <w:r w:rsidRPr="005E6066">
        <w:rPr>
          <w:rFonts w:ascii="Arial" w:hAnsi="Arial" w:cs="Arial"/>
          <w:color w:val="646569"/>
          <w:sz w:val="23"/>
          <w:szCs w:val="23"/>
        </w:rPr>
        <w:fldChar w:fldCharType="end"/>
      </w:r>
      <w:r w:rsidRPr="005E6066">
        <w:rPr>
          <w:rFonts w:ascii="Arial" w:hAnsi="Arial" w:cs="Arial"/>
          <w:color w:val="646569"/>
          <w:sz w:val="23"/>
          <w:szCs w:val="23"/>
        </w:rPr>
        <w:t> course</w:t>
      </w:r>
    </w:p>
    <w:p w14:paraId="6AFD8BFB" w14:textId="553906E5" w:rsidR="005E6066" w:rsidRDefault="005E6066" w:rsidP="00FB16E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 xml:space="preserve">Equivalent knowledge and experience with the components of </w:t>
      </w:r>
      <w:proofErr w:type="spellStart"/>
      <w:r w:rsidRPr="005E6066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5E6066">
        <w:rPr>
          <w:rFonts w:ascii="Arial" w:hAnsi="Arial" w:cs="Arial"/>
          <w:color w:val="646569"/>
          <w:sz w:val="23"/>
          <w:szCs w:val="23"/>
        </w:rPr>
        <w:t xml:space="preserve"> Platform to the extent covered in the Getting Started with </w:t>
      </w:r>
      <w:proofErr w:type="spellStart"/>
      <w:r w:rsidRPr="005E6066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5E6066">
        <w:rPr>
          <w:rFonts w:ascii="Arial" w:hAnsi="Arial" w:cs="Arial"/>
          <w:color w:val="646569"/>
          <w:sz w:val="23"/>
          <w:szCs w:val="23"/>
        </w:rPr>
        <w:t xml:space="preserve"> Platform course</w:t>
      </w:r>
    </w:p>
    <w:p w14:paraId="07CA5B95" w14:textId="77777777" w:rsidR="00FB16E7" w:rsidRPr="005E6066" w:rsidRDefault="00FB16E7" w:rsidP="00FB16E7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1BF009E2" w14:textId="77777777" w:rsidR="005E6066" w:rsidRPr="005E6066" w:rsidRDefault="005E6066" w:rsidP="005E6066">
      <w:pPr>
        <w:rPr>
          <w:rFonts w:ascii="Times New Roman" w:eastAsia="Times New Roman" w:hAnsi="Times New Roman" w:cs="Times New Roman"/>
          <w:sz w:val="24"/>
          <w:szCs w:val="24"/>
        </w:rPr>
      </w:pPr>
      <w:r w:rsidRPr="005E6066">
        <w:rPr>
          <w:rFonts w:ascii="Arial" w:eastAsia="Times New Roman" w:hAnsi="Arial" w:cs="Arial"/>
          <w:b/>
          <w:bCs/>
          <w:color w:val="646569"/>
          <w:sz w:val="23"/>
          <w:szCs w:val="23"/>
          <w:shd w:val="clear" w:color="auto" w:fill="FFFFFF"/>
        </w:rPr>
        <w:t>Prior architecture knowledge and experience:</w:t>
      </w:r>
    </w:p>
    <w:p w14:paraId="62B7D394" w14:textId="77777777" w:rsidR="005E6066" w:rsidRPr="005E6066" w:rsidRDefault="005E6066" w:rsidP="00692CB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>A clear understanding of the concepts and steps involved in developing software for the JVM (usually from developing in some JVM-based programming language)</w:t>
      </w:r>
    </w:p>
    <w:p w14:paraId="413CC29C" w14:textId="77777777" w:rsidR="005E6066" w:rsidRPr="005E6066" w:rsidRDefault="005E6066" w:rsidP="00692CB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>Recent experience as an architect for a cloud platform software development initiative using any technology stack</w:t>
      </w:r>
    </w:p>
    <w:p w14:paraId="5302BF73" w14:textId="77777777" w:rsidR="005E6066" w:rsidRPr="005E6066" w:rsidRDefault="005E6066" w:rsidP="00692CB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>A full understanding of the fundamental ingredients of enterprise integration including interface definitions and contracts; data encoding using XML or JSON; REST APIs or SOAP web services; SQL or NoSQL database access; message-passing using JMS, AMQP or similar; network protocols like TCP/IP, HTTP and HTTPS; single-resource transactions</w:t>
      </w:r>
    </w:p>
    <w:p w14:paraId="2B778462" w14:textId="77777777" w:rsidR="005E6066" w:rsidRPr="005E6066" w:rsidRDefault="005E6066" w:rsidP="00692CB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>Familiarity with the purpose of common components of enterprise and cloud technology architectures including identity providers, load-balancers, and name servers</w:t>
      </w:r>
    </w:p>
    <w:p w14:paraId="231E62C5" w14:textId="77777777" w:rsidR="005E6066" w:rsidRPr="005E6066" w:rsidRDefault="005E6066" w:rsidP="00692CB8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E6066">
        <w:rPr>
          <w:rFonts w:ascii="Arial" w:hAnsi="Arial" w:cs="Arial"/>
          <w:color w:val="646569"/>
          <w:sz w:val="23"/>
          <w:szCs w:val="23"/>
        </w:rPr>
        <w:t>Familiarity with basic security concepts including certificates and encryption at rest and in transit</w:t>
      </w:r>
    </w:p>
    <w:p w14:paraId="0B18F79A" w14:textId="6CB095E4" w:rsidR="00340B61" w:rsidRDefault="00340B61" w:rsidP="00340B6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9F1F4E9" w14:textId="77777777" w:rsidR="00B3641F" w:rsidRPr="00B3641F" w:rsidRDefault="00B3641F" w:rsidP="00B3641F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6BBBFA3E" w14:textId="39130AD9" w:rsidR="00714C51" w:rsidRDefault="00C857A5" w:rsidP="00C857A5">
      <w:pPr>
        <w:shd w:val="clear" w:color="auto" w:fill="FFFFFF"/>
        <w:spacing w:line="360" w:lineRule="atLeast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None</w:t>
      </w:r>
    </w:p>
    <w:p w14:paraId="22005618" w14:textId="77777777" w:rsidR="00B87FEF" w:rsidRDefault="00B87FEF" w:rsidP="00B87FEF">
      <w:pPr>
        <w:pStyle w:val="NoSpacing"/>
        <w:rPr>
          <w:b/>
        </w:rPr>
      </w:pPr>
    </w:p>
    <w:p w14:paraId="35C5E653" w14:textId="150E6181" w:rsidR="00B87FEF" w:rsidRPr="00B3641F" w:rsidRDefault="00E8551E" w:rsidP="00B87FEF">
      <w:pPr>
        <w:pStyle w:val="NoSpacing"/>
        <w:rPr>
          <w:b/>
        </w:rPr>
      </w:pPr>
      <w:r>
        <w:rPr>
          <w:b/>
        </w:rPr>
        <w:t>Audience</w:t>
      </w:r>
    </w:p>
    <w:p w14:paraId="4D7344FD" w14:textId="012AF36B" w:rsidR="008B5CCD" w:rsidRDefault="00E8551E" w:rsidP="0081193D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46569"/>
          <w:sz w:val="23"/>
          <w:szCs w:val="23"/>
          <w:shd w:val="clear" w:color="auto" w:fill="FFFFFF"/>
        </w:rPr>
        <w:t xml:space="preserve">Senior solution and enterprise architects who have experience with common integration approaches (like SOA) and integration technologies/platforms and have basic knowledge and experience with the components of </w:t>
      </w:r>
      <w:proofErr w:type="spellStart"/>
      <w:r>
        <w:rPr>
          <w:rFonts w:ascii="Arial" w:hAnsi="Arial" w:cs="Arial"/>
          <w:color w:val="646569"/>
          <w:sz w:val="23"/>
          <w:szCs w:val="23"/>
          <w:shd w:val="clear" w:color="auto" w:fill="FFFFFF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  <w:shd w:val="clear" w:color="auto" w:fill="FFFFFF"/>
        </w:rPr>
        <w:t xml:space="preserve"> Platform</w:t>
      </w:r>
    </w:p>
    <w:p w14:paraId="67C8FABA" w14:textId="77777777" w:rsidR="00E8551E" w:rsidRDefault="00E8551E" w:rsidP="00340B6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0B33B55" w14:textId="7F42D381" w:rsidR="00AC27A7" w:rsidRDefault="00AC27A7" w:rsidP="00901DC3">
      <w:pPr>
        <w:rPr>
          <w:b/>
        </w:rPr>
      </w:pPr>
      <w:r w:rsidRPr="00AC27A7">
        <w:rPr>
          <w:b/>
        </w:rPr>
        <w:t>Outline</w:t>
      </w:r>
    </w:p>
    <w:p w14:paraId="41B90103" w14:textId="7168A162" w:rsidR="00A16A26" w:rsidRDefault="00A16A26" w:rsidP="00901DC3">
      <w:pPr>
        <w:rPr>
          <w:b/>
        </w:rPr>
      </w:pPr>
    </w:p>
    <w:p w14:paraId="0836CECC" w14:textId="1F612409" w:rsidR="00A16A26" w:rsidRPr="004E7EE9" w:rsidRDefault="00A16A26" w:rsidP="004E7EE9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Introducing the Course</w:t>
      </w:r>
    </w:p>
    <w:p w14:paraId="39A821E1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228904E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Define Outcome-Based Delivery (OBD)</w:t>
      </w:r>
    </w:p>
    <w:p w14:paraId="6934B276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how this course is aligned to parts of OBD</w:t>
      </w:r>
    </w:p>
    <w:p w14:paraId="25AF4691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essential course terminology correctly</w:t>
      </w:r>
    </w:p>
    <w:p w14:paraId="5032F028" w14:textId="6CB027DC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Recognize the ArchiMate 3 notation subset used in this course</w:t>
      </w:r>
    </w:p>
    <w:p w14:paraId="3CF624C6" w14:textId="77777777" w:rsidR="004E7EE9" w:rsidRDefault="004E7EE9" w:rsidP="004E7EE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1D5A34D" w14:textId="39F4BA77" w:rsidR="00A16A26" w:rsidRPr="004E7EE9" w:rsidRDefault="00A16A26" w:rsidP="004E7EE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2: Introducing MuleSoft, the Application Network Vision, and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Anypoint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Platform</w:t>
      </w:r>
    </w:p>
    <w:p w14:paraId="5BE6A680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A8E5B0F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Articulate MuleSoft’s mission</w:t>
      </w:r>
    </w:p>
    <w:p w14:paraId="02483122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MuleSoft’s proposal for closing the increasing IT delivery gap</w:t>
      </w:r>
    </w:p>
    <w:p w14:paraId="2691A14C" w14:textId="7CA23993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the capabilities and high-level components of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7687AE24" w14:textId="77777777" w:rsidR="004E7EE9" w:rsidRDefault="004E7EE9" w:rsidP="004E7EE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33AE3F9" w14:textId="383AFC7E" w:rsidR="00A16A26" w:rsidRPr="004E7EE9" w:rsidRDefault="00A16A26" w:rsidP="004E7EE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Establishing Organizational and Platform Foundations</w:t>
      </w:r>
    </w:p>
    <w:p w14:paraId="3548B6F4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19F6CE8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Advise on establishing a C4E and identify KPIs to measure its success</w:t>
      </w:r>
    </w:p>
    <w:p w14:paraId="1C21D7F3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Choose between options for hosting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and provisioning Mule runtimes</w:t>
      </w:r>
    </w:p>
    <w:p w14:paraId="59664CAF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the set-up of organizational structure on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4498B362" w14:textId="3E84E02D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Compare and contrast Identity Management and Client Management on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0A9904EE" w14:textId="77777777" w:rsidR="005655A1" w:rsidRDefault="005655A1" w:rsidP="005655A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1E1754F" w14:textId="6DBD2BF9" w:rsidR="00A16A26" w:rsidRPr="005655A1" w:rsidRDefault="00A16A26" w:rsidP="005655A1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Identifying, Reusing, and Publishing APIs</w:t>
      </w:r>
    </w:p>
    <w:p w14:paraId="315E136B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11BC0CC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Map planned strategic initiatives to products and projects</w:t>
      </w:r>
    </w:p>
    <w:p w14:paraId="20C00C2E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Identify APIs needed to implement these products</w:t>
      </w:r>
    </w:p>
    <w:p w14:paraId="02A011CA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Assign each API to one of the three tiers of API-led connectivity</w:t>
      </w:r>
    </w:p>
    <w:p w14:paraId="51D71F87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Reason in detail about composition and collaboration of APIs</w:t>
      </w:r>
    </w:p>
    <w:p w14:paraId="44E15586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Reuse APIs wherever possible</w:t>
      </w:r>
    </w:p>
    <w:p w14:paraId="139AD5D1" w14:textId="1414CEC1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Publish APIs and related assets for reuse</w:t>
      </w:r>
    </w:p>
    <w:p w14:paraId="7D4C82D9" w14:textId="77777777" w:rsidR="00CA47AE" w:rsidRDefault="00CA47AE" w:rsidP="00CA47A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21EC6C1E" w14:textId="17059228" w:rsidR="00A16A26" w:rsidRPr="00CA47AE" w:rsidRDefault="00A16A26" w:rsidP="00CA47AE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5: Enforcing NFRs on the Level of API Invocations Using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Anypoint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API Manager</w:t>
      </w:r>
    </w:p>
    <w:p w14:paraId="05FC823C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31CE847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how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API Manager controls API invocations</w:t>
      </w:r>
    </w:p>
    <w:p w14:paraId="4707B346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API policies to enforce non-functional constraints on API invocations</w:t>
      </w:r>
    </w:p>
    <w:p w14:paraId="0D756936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Choose between enforcement of API policies in an API implementation and an API proxy</w:t>
      </w:r>
    </w:p>
    <w:p w14:paraId="6C51FBDB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Register an API client for access to an API version</w:t>
      </w:r>
    </w:p>
    <w:p w14:paraId="2037E617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when and how to pass client ID/secret to an API</w:t>
      </w:r>
    </w:p>
    <w:p w14:paraId="1B82B8A1" w14:textId="5F50C29A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Establish guidelines for API policies suitable for System APIs, Process APIs, and Experience APIs</w:t>
      </w:r>
    </w:p>
    <w:p w14:paraId="384685FB" w14:textId="77777777" w:rsidR="0068168E" w:rsidRDefault="0068168E" w:rsidP="0068168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4BD791D" w14:textId="748B20A0" w:rsidR="00A16A26" w:rsidRPr="0068168E" w:rsidRDefault="00A16A26" w:rsidP="0068168E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Designing Effective APIs</w:t>
      </w:r>
    </w:p>
    <w:p w14:paraId="03DC33BE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1B9B5AC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Appreciate the importance of contract-first API design and RAML fragments</w:t>
      </w:r>
    </w:p>
    <w:p w14:paraId="3C7B636C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proofErr w:type="spellStart"/>
      <w:r>
        <w:rPr>
          <w:rFonts w:ascii="Arial" w:hAnsi="Arial" w:cs="Arial"/>
          <w:color w:val="646569"/>
          <w:sz w:val="23"/>
          <w:szCs w:val="23"/>
        </w:rPr>
        <w:t>Opt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for semantic API versioning and where to expose what elements of an API’s version</w:t>
      </w:r>
    </w:p>
    <w:p w14:paraId="64A1FB33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Choose between Enterprise Data Model and Bounded Context Data Models</w:t>
      </w:r>
    </w:p>
    <w:p w14:paraId="352ED2FB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Consciously design System APIs to abstract from backend systems</w:t>
      </w:r>
    </w:p>
    <w:p w14:paraId="6060BFE6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Apply HTTP-based asynchronous execution of API invocations and caching to meet NFRs</w:t>
      </w:r>
    </w:p>
    <w:p w14:paraId="7AAEB6CA" w14:textId="7437401B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Identify idempotent HTTP methods and HTTP-native support for optimistic concurrency</w:t>
      </w:r>
    </w:p>
    <w:p w14:paraId="06A339BB" w14:textId="77777777" w:rsidR="005D2664" w:rsidRDefault="005D2664" w:rsidP="005D2664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D56FDD3" w14:textId="454C64C7" w:rsidR="00A16A26" w:rsidRPr="005D2664" w:rsidRDefault="00A16A26" w:rsidP="005D2664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Architecting and Deploying Effective API Implementations</w:t>
      </w:r>
    </w:p>
    <w:p w14:paraId="0D546FCE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B51F7E4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auto-discovery of API implementations implemented as Mule applications</w:t>
      </w:r>
    </w:p>
    <w:p w14:paraId="129FDFAA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Appreciate how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Connectors serve System APIs</w:t>
      </w:r>
    </w:p>
    <w:p w14:paraId="1A543DB9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CloudHub's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features and technology architecture</w:t>
      </w:r>
    </w:p>
    <w:p w14:paraId="2CD0A831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Apply strategies that help API clients guard against failures in API invocations</w:t>
      </w:r>
    </w:p>
    <w:p w14:paraId="5BD12C4D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Describe the role of CQRS and the separation of commands and queries in API-led connectivity</w:t>
      </w:r>
    </w:p>
    <w:p w14:paraId="029D7146" w14:textId="366E4592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Explain the role of Event Sourcing</w:t>
      </w:r>
    </w:p>
    <w:p w14:paraId="3F6FC090" w14:textId="77777777" w:rsidR="008D59B5" w:rsidRDefault="008D59B5" w:rsidP="008D59B5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D67B7B6" w14:textId="2477480C" w:rsidR="00A16A26" w:rsidRPr="008D59B5" w:rsidRDefault="00A16A26" w:rsidP="008D59B5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Augmenting API-Led Connectivity with Elements from Event-Driven Architecture</w:t>
      </w:r>
    </w:p>
    <w:p w14:paraId="0EFFB0FD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23594BC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Selectively choose elements of Event-Driven Architecture in addition to API-led connectivity</w:t>
      </w:r>
    </w:p>
    <w:p w14:paraId="5C9793F6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Make effective use of events and message destinations</w:t>
      </w:r>
    </w:p>
    <w:p w14:paraId="3E142FE4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Impose event exchange patterns in accordance with API-led connectivity</w:t>
      </w:r>
    </w:p>
    <w:p w14:paraId="277E2169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MQ and its features</w:t>
      </w:r>
    </w:p>
    <w:p w14:paraId="2CD47BFB" w14:textId="414761FA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Apply Event-Driven Architecture with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MQ to address specific NFRs</w:t>
      </w:r>
    </w:p>
    <w:p w14:paraId="6A8685A4" w14:textId="77777777" w:rsidR="0031520B" w:rsidRDefault="0031520B" w:rsidP="0031520B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0D3044D" w14:textId="36B84944" w:rsidR="00A16A26" w:rsidRPr="0031520B" w:rsidRDefault="00A16A26" w:rsidP="0031520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"collapseNine"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9: Transitioning into Production</w:t>
      </w:r>
    </w:p>
    <w:p w14:paraId="4A58CC6C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BA72BE4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lastRenderedPageBreak/>
        <w:t>Locate API-related activities on a development lifecycle</w:t>
      </w:r>
    </w:p>
    <w:p w14:paraId="674BAFCE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Interpret DevOps using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tools and features</w:t>
      </w:r>
    </w:p>
    <w:p w14:paraId="5DA453D7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Design automated tests from the viewpoint of API-led connectivity and the application network</w:t>
      </w:r>
    </w:p>
    <w:p w14:paraId="04314F6D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Identify the factors involved in scaling API performance</w:t>
      </w:r>
    </w:p>
    <w:p w14:paraId="72C0C6C9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Use deprecation and deletion of API versions in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68970414" w14:textId="22A3AC80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Identify single points of failure</w:t>
      </w:r>
    </w:p>
    <w:p w14:paraId="7C1D6757" w14:textId="77777777" w:rsidR="00143930" w:rsidRDefault="00143930" w:rsidP="00143930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62C6CD6" w14:textId="4F2C9C92" w:rsidR="00A16A26" w:rsidRPr="00143930" w:rsidRDefault="00A16A26" w:rsidP="00143930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"https://training.mulesoft.com/instructor-led-training/aparch-application-networks" \l "collapseTen"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10: Monitoring and Analyzing the Behavior of the Application Network</w:t>
      </w:r>
    </w:p>
    <w:p w14:paraId="515836DE" w14:textId="77777777" w:rsidR="00A16A26" w:rsidRDefault="00A16A26" w:rsidP="00A16A26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403DB66B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the origins of data used in monitoring, analysis, and alerting on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1A8C038F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the metrics collected by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 on the level of API invocations</w:t>
      </w:r>
    </w:p>
    <w:p w14:paraId="087152E1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Describe the grouping of API metrics available in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Analytics</w:t>
      </w:r>
    </w:p>
    <w:p w14:paraId="7E85319D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 xml:space="preserve">Make use of options for performing API analytics within and outside of </w:t>
      </w:r>
      <w:proofErr w:type="spellStart"/>
      <w:r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>
        <w:rPr>
          <w:rFonts w:ascii="Arial" w:hAnsi="Arial" w:cs="Arial"/>
          <w:color w:val="646569"/>
          <w:sz w:val="23"/>
          <w:szCs w:val="23"/>
        </w:rPr>
        <w:t xml:space="preserve"> Platform</w:t>
      </w:r>
    </w:p>
    <w:p w14:paraId="56CD56DC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Define alerts for key metrics of API invocations for all tiers of API-led connectivity</w:t>
      </w:r>
    </w:p>
    <w:p w14:paraId="1E8A1575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Use metrics and alerts for API implementations to augment those for API invocations</w:t>
      </w:r>
    </w:p>
    <w:p w14:paraId="3265F3AF" w14:textId="77777777" w:rsidR="00A16A26" w:rsidRDefault="00A16A26" w:rsidP="00B651B3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Recognize operations teams as an important stakeholder in API-related assets and organize documentation accordingly</w:t>
      </w:r>
    </w:p>
    <w:p w14:paraId="56042FE0" w14:textId="7CAD2518" w:rsidR="00A16A26" w:rsidRDefault="00A16A26" w:rsidP="00901DC3">
      <w:pPr>
        <w:rPr>
          <w:b/>
        </w:rPr>
      </w:pPr>
    </w:p>
    <w:p w14:paraId="197513BD" w14:textId="3B83039D" w:rsidR="00B651B3" w:rsidRDefault="00B651B3" w:rsidP="00901DC3">
      <w:pPr>
        <w:rPr>
          <w:b/>
        </w:rPr>
      </w:pPr>
    </w:p>
    <w:p w14:paraId="2C2E8297" w14:textId="0F54AB8E" w:rsidR="00B651B3" w:rsidRDefault="00B651B3" w:rsidP="00901DC3">
      <w:pPr>
        <w:rPr>
          <w:b/>
        </w:rPr>
      </w:pPr>
    </w:p>
    <w:p w14:paraId="3E46321D" w14:textId="25FD5FF9" w:rsidR="00B651B3" w:rsidRDefault="00B651B3" w:rsidP="00901DC3">
      <w:pPr>
        <w:rPr>
          <w:b/>
        </w:rPr>
      </w:pPr>
    </w:p>
    <w:p w14:paraId="2F935EEF" w14:textId="77777777" w:rsidR="007F552C" w:rsidRDefault="007F552C" w:rsidP="007F552C">
      <w:pPr>
        <w:pStyle w:val="Heading1"/>
      </w:pPr>
      <w:r>
        <w:t>Course:</w:t>
      </w:r>
    </w:p>
    <w:p w14:paraId="43ADD23D" w14:textId="7AAAF685" w:rsidR="007F552C" w:rsidRDefault="007F552C" w:rsidP="007F552C">
      <w:pPr>
        <w:pStyle w:val="Heading2"/>
      </w:pPr>
      <w:proofErr w:type="spellStart"/>
      <w:r w:rsidRPr="008E29CB">
        <w:t>Anypoint</w:t>
      </w:r>
      <w:proofErr w:type="spellEnd"/>
      <w:r w:rsidRPr="008E29CB">
        <w:t xml:space="preserve"> Platform Architecture: </w:t>
      </w:r>
      <w:r w:rsidR="00024D25" w:rsidRPr="00024D25">
        <w:t>Integration Solutions</w:t>
      </w:r>
    </w:p>
    <w:p w14:paraId="7E6738B6" w14:textId="77777777" w:rsidR="007F552C" w:rsidRDefault="007F552C" w:rsidP="007F552C"/>
    <w:p w14:paraId="58F7940E" w14:textId="77777777" w:rsidR="007F552C" w:rsidRPr="00B04893" w:rsidRDefault="007F552C" w:rsidP="007F552C">
      <w:pPr>
        <w:pStyle w:val="NoSpacing"/>
        <w:rPr>
          <w:b/>
        </w:rPr>
      </w:pPr>
      <w:r w:rsidRPr="00B04893">
        <w:rPr>
          <w:b/>
        </w:rPr>
        <w:t>Duration</w:t>
      </w:r>
    </w:p>
    <w:p w14:paraId="2CF7B354" w14:textId="5DF60C2E" w:rsidR="007F552C" w:rsidRPr="00AC1849" w:rsidRDefault="00586E38" w:rsidP="007F552C">
      <w:pPr>
        <w:pStyle w:val="NoSpacing"/>
        <w:ind w:firstLine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8</w:t>
      </w:r>
      <w:r w:rsidR="007F552C" w:rsidRPr="00AC1849">
        <w:rPr>
          <w:rFonts w:ascii="Arial" w:hAnsi="Arial" w:cs="Arial"/>
          <w:color w:val="646569"/>
          <w:sz w:val="23"/>
          <w:szCs w:val="23"/>
        </w:rPr>
        <w:t xml:space="preserve"> days in-person or online</w:t>
      </w:r>
    </w:p>
    <w:p w14:paraId="35A779FA" w14:textId="77777777" w:rsidR="007F552C" w:rsidRDefault="007F552C" w:rsidP="007F552C">
      <w:pPr>
        <w:pStyle w:val="NoSpacing"/>
      </w:pPr>
    </w:p>
    <w:p w14:paraId="74FF4B33" w14:textId="77777777" w:rsidR="007F552C" w:rsidRPr="00B04893" w:rsidRDefault="007F552C" w:rsidP="007F552C">
      <w:pPr>
        <w:pStyle w:val="NoSpacing"/>
        <w:rPr>
          <w:b/>
        </w:rPr>
      </w:pPr>
      <w:r w:rsidRPr="00B04893">
        <w:rPr>
          <w:b/>
        </w:rPr>
        <w:t>Objectives</w:t>
      </w:r>
    </w:p>
    <w:p w14:paraId="00F4EC80" w14:textId="77777777" w:rsidR="007F552C" w:rsidRPr="00DD3E03" w:rsidRDefault="007F552C" w:rsidP="007F552C">
      <w:pPr>
        <w:pStyle w:val="NoSpacing"/>
      </w:pPr>
      <w:r w:rsidRPr="00DD3E03">
        <w:t>At the end of this course, students should be able to:</w:t>
      </w:r>
    </w:p>
    <w:p w14:paraId="4D2AF200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t>Translate functional and non-functional requirements into well documented integration interfaces and implementation designs.</w:t>
      </w:r>
    </w:p>
    <w:p w14:paraId="0392D60D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t>Select the best Mule components and patterns for integration solution designs.</w:t>
      </w:r>
    </w:p>
    <w:p w14:paraId="332A615A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t xml:space="preserve">Select the deployment approach and configuration of the </w:t>
      </w:r>
      <w:proofErr w:type="spellStart"/>
      <w:r w:rsidRPr="00545FD2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545FD2">
        <w:rPr>
          <w:rFonts w:ascii="Arial" w:hAnsi="Arial" w:cs="Arial"/>
          <w:color w:val="646569"/>
          <w:sz w:val="23"/>
          <w:szCs w:val="23"/>
        </w:rPr>
        <w:t xml:space="preserve"> Platform with any of the available deployment options (MuleSoft-hosted or customer-hosted control plane and runtime plane).</w:t>
      </w:r>
    </w:p>
    <w:p w14:paraId="7BE58F1C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lastRenderedPageBreak/>
        <w:t xml:space="preserve">Design Mule applications for various deployment options of the </w:t>
      </w:r>
      <w:proofErr w:type="spellStart"/>
      <w:r w:rsidRPr="00545FD2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545FD2">
        <w:rPr>
          <w:rFonts w:ascii="Arial" w:hAnsi="Arial" w:cs="Arial"/>
          <w:color w:val="646569"/>
          <w:sz w:val="23"/>
          <w:szCs w:val="23"/>
        </w:rPr>
        <w:t xml:space="preserve"> Platform runtime plane.</w:t>
      </w:r>
    </w:p>
    <w:p w14:paraId="30B02813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t>Apply standard development methods covering the full development lifecycle to ensure solution quality.</w:t>
      </w:r>
    </w:p>
    <w:p w14:paraId="70FE20F7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t>Design reusable assets, components, standards, frameworks, and processes to support and facilitate API and integration projects.</w:t>
      </w:r>
    </w:p>
    <w:p w14:paraId="6043892F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t>Design and be responsible for the technical quality, governance (ensuring compliance), and operationalization of integration solutions.</w:t>
      </w:r>
    </w:p>
    <w:p w14:paraId="19F2A7D1" w14:textId="77777777" w:rsidR="00545FD2" w:rsidRPr="00545FD2" w:rsidRDefault="00545FD2" w:rsidP="00545FD2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545FD2">
        <w:rPr>
          <w:rFonts w:ascii="Arial" w:hAnsi="Arial" w:cs="Arial"/>
          <w:color w:val="646569"/>
          <w:sz w:val="23"/>
          <w:szCs w:val="23"/>
        </w:rPr>
        <w:t xml:space="preserve">Advise technical teams on performance, scalability, reliability, monitoring, and other operational concerns of integration solutions on </w:t>
      </w:r>
      <w:proofErr w:type="spellStart"/>
      <w:r w:rsidRPr="00545FD2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545FD2">
        <w:rPr>
          <w:rFonts w:ascii="Arial" w:hAnsi="Arial" w:cs="Arial"/>
          <w:color w:val="646569"/>
          <w:sz w:val="23"/>
          <w:szCs w:val="23"/>
        </w:rPr>
        <w:t xml:space="preserve"> Platform.</w:t>
      </w:r>
    </w:p>
    <w:p w14:paraId="60C9C80F" w14:textId="77777777" w:rsidR="007F552C" w:rsidRDefault="007F552C" w:rsidP="007F552C">
      <w:pPr>
        <w:shd w:val="clear" w:color="auto" w:fill="FFFFFF"/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</w:p>
    <w:p w14:paraId="380CDA3D" w14:textId="77777777" w:rsidR="007F552C" w:rsidRDefault="007F552C" w:rsidP="007F552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01D3A7D" w14:textId="77777777" w:rsidR="007F552C" w:rsidRPr="00340B61" w:rsidRDefault="007F552C" w:rsidP="007F552C">
      <w:pPr>
        <w:pStyle w:val="NoSpacing"/>
        <w:rPr>
          <w:b/>
        </w:rPr>
      </w:pPr>
      <w:r w:rsidRPr="00340B61">
        <w:rPr>
          <w:b/>
        </w:rPr>
        <w:t>Prerequisites</w:t>
      </w:r>
    </w:p>
    <w:p w14:paraId="16A12412" w14:textId="77777777" w:rsidR="00F02ABF" w:rsidRPr="00F02ABF" w:rsidRDefault="00F02ABF" w:rsidP="00F02ABF">
      <w:pPr>
        <w:shd w:val="clear" w:color="auto" w:fill="FFFFFF"/>
        <w:spacing w:before="240" w:after="240" w:line="360" w:lineRule="atLeast"/>
        <w:rPr>
          <w:rFonts w:ascii="Arial" w:eastAsia="Times New Roman" w:hAnsi="Arial" w:cs="Arial"/>
          <w:color w:val="646569"/>
          <w:sz w:val="23"/>
          <w:szCs w:val="23"/>
        </w:rPr>
      </w:pPr>
      <w:r w:rsidRPr="00F02ABF">
        <w:rPr>
          <w:rFonts w:ascii="Arial" w:eastAsia="Times New Roman" w:hAnsi="Arial" w:cs="Arial"/>
          <w:b/>
          <w:bCs/>
          <w:color w:val="646569"/>
          <w:sz w:val="23"/>
          <w:szCs w:val="23"/>
        </w:rPr>
        <w:t>Experience developing and deploying Mule applications as demonstrated by one of the following:</w:t>
      </w:r>
    </w:p>
    <w:p w14:paraId="3EF19238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Passing of the </w:t>
      </w:r>
      <w:hyperlink r:id="rId10" w:history="1">
        <w:r w:rsidRPr="00F02ABF">
          <w:rPr>
            <w:rFonts w:ascii="Arial" w:hAnsi="Arial" w:cs="Arial"/>
            <w:color w:val="646569"/>
            <w:sz w:val="23"/>
            <w:szCs w:val="23"/>
          </w:rPr>
          <w:t>MuleSoft Certified Developer - Level 1 (Mule 4)</w:t>
        </w:r>
      </w:hyperlink>
      <w:r w:rsidRPr="00F02ABF">
        <w:rPr>
          <w:rFonts w:ascii="Arial" w:hAnsi="Arial" w:cs="Arial"/>
          <w:color w:val="646569"/>
          <w:sz w:val="23"/>
          <w:szCs w:val="23"/>
        </w:rPr>
        <w:t> or </w:t>
      </w:r>
      <w:hyperlink r:id="rId11" w:history="1">
        <w:r w:rsidRPr="00F02ABF">
          <w:rPr>
            <w:rFonts w:ascii="Arial" w:hAnsi="Arial" w:cs="Arial"/>
            <w:color w:val="646569"/>
            <w:sz w:val="23"/>
            <w:szCs w:val="23"/>
          </w:rPr>
          <w:t>MCD - Integration and API Associate (Mule 3)</w:t>
        </w:r>
      </w:hyperlink>
      <w:r w:rsidRPr="00F02ABF">
        <w:rPr>
          <w:rFonts w:ascii="Arial" w:hAnsi="Arial" w:cs="Arial"/>
          <w:color w:val="646569"/>
          <w:sz w:val="23"/>
          <w:szCs w:val="23"/>
        </w:rPr>
        <w:t> exam</w:t>
      </w:r>
    </w:p>
    <w:p w14:paraId="5483335A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Completion of the instructor-led </w:t>
      </w:r>
      <w:proofErr w:type="spellStart"/>
      <w:r w:rsidRPr="00F02ABF">
        <w:rPr>
          <w:rFonts w:ascii="Arial" w:hAnsi="Arial" w:cs="Arial"/>
          <w:color w:val="646569"/>
          <w:sz w:val="23"/>
          <w:szCs w:val="23"/>
        </w:rPr>
        <w:fldChar w:fldCharType="begin"/>
      </w:r>
      <w:r w:rsidRPr="00F02ABF">
        <w:rPr>
          <w:rFonts w:ascii="Arial" w:hAnsi="Arial" w:cs="Arial"/>
          <w:color w:val="646569"/>
          <w:sz w:val="23"/>
          <w:szCs w:val="23"/>
        </w:rPr>
        <w:instrText xml:space="preserve"> HYPERLINK "https://training.mulesoft.com/apdev-fundamentals" </w:instrText>
      </w:r>
      <w:r w:rsidRPr="00F02ABF"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F02ABF">
        <w:rPr>
          <w:rFonts w:ascii="Arial" w:hAnsi="Arial" w:cs="Arial"/>
          <w:color w:val="646569"/>
          <w:sz w:val="23"/>
          <w:szCs w:val="23"/>
        </w:rPr>
        <w:t>Anypoint</w:t>
      </w:r>
      <w:proofErr w:type="spellEnd"/>
      <w:r w:rsidRPr="00F02ABF">
        <w:rPr>
          <w:rFonts w:ascii="Arial" w:hAnsi="Arial" w:cs="Arial"/>
          <w:color w:val="646569"/>
          <w:sz w:val="23"/>
          <w:szCs w:val="23"/>
        </w:rPr>
        <w:t xml:space="preserve"> Platform Development: Fundamentals (Mule 4 or Mule 3)</w:t>
      </w:r>
      <w:r w:rsidRPr="00F02ABF">
        <w:rPr>
          <w:rFonts w:ascii="Arial" w:hAnsi="Arial" w:cs="Arial"/>
          <w:color w:val="646569"/>
          <w:sz w:val="23"/>
          <w:szCs w:val="23"/>
        </w:rPr>
        <w:fldChar w:fldCharType="end"/>
      </w:r>
      <w:r w:rsidRPr="00F02ABF">
        <w:rPr>
          <w:rFonts w:ascii="Arial" w:hAnsi="Arial" w:cs="Arial"/>
          <w:color w:val="646569"/>
          <w:sz w:val="23"/>
          <w:szCs w:val="23"/>
        </w:rPr>
        <w:t>course or the self-study </w:t>
      </w:r>
      <w:proofErr w:type="spellStart"/>
      <w:r w:rsidRPr="00F02ABF">
        <w:rPr>
          <w:rFonts w:ascii="Arial" w:hAnsi="Arial" w:cs="Arial"/>
          <w:color w:val="646569"/>
          <w:sz w:val="23"/>
          <w:szCs w:val="23"/>
        </w:rPr>
        <w:fldChar w:fldCharType="begin"/>
      </w:r>
      <w:r w:rsidRPr="00F02ABF">
        <w:rPr>
          <w:rFonts w:ascii="Arial" w:hAnsi="Arial" w:cs="Arial"/>
          <w:color w:val="646569"/>
          <w:sz w:val="23"/>
          <w:szCs w:val="23"/>
        </w:rPr>
        <w:instrText xml:space="preserve"> HYPERLINK "https://training.mulesoft.com/mulesoftu-fundamentals" </w:instrText>
      </w:r>
      <w:r w:rsidRPr="00F02ABF"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F02ABF">
        <w:rPr>
          <w:rFonts w:ascii="Arial" w:hAnsi="Arial" w:cs="Arial"/>
          <w:color w:val="646569"/>
          <w:sz w:val="23"/>
          <w:szCs w:val="23"/>
        </w:rPr>
        <w:t>MuleSoft.U</w:t>
      </w:r>
      <w:proofErr w:type="spellEnd"/>
      <w:r w:rsidRPr="00F02ABF">
        <w:rPr>
          <w:rFonts w:ascii="Arial" w:hAnsi="Arial" w:cs="Arial"/>
          <w:color w:val="646569"/>
          <w:sz w:val="23"/>
          <w:szCs w:val="23"/>
        </w:rPr>
        <w:t xml:space="preserve"> Development Fundamentals (Mule 4 or Mule 3)</w:t>
      </w:r>
      <w:r w:rsidRPr="00F02ABF">
        <w:rPr>
          <w:rFonts w:ascii="Arial" w:hAnsi="Arial" w:cs="Arial"/>
          <w:color w:val="646569"/>
          <w:sz w:val="23"/>
          <w:szCs w:val="23"/>
        </w:rPr>
        <w:fldChar w:fldCharType="end"/>
      </w:r>
      <w:r w:rsidRPr="00F02ABF">
        <w:rPr>
          <w:rFonts w:ascii="Arial" w:hAnsi="Arial" w:cs="Arial"/>
          <w:color w:val="646569"/>
          <w:sz w:val="23"/>
          <w:szCs w:val="23"/>
        </w:rPr>
        <w:t> course</w:t>
      </w:r>
    </w:p>
    <w:p w14:paraId="4855E8B3" w14:textId="77777777" w:rsidR="00F02ABF" w:rsidRPr="00F02ABF" w:rsidRDefault="00F02ABF" w:rsidP="00F02ABF">
      <w:pPr>
        <w:shd w:val="clear" w:color="auto" w:fill="FFFFFF"/>
        <w:spacing w:before="240" w:after="240" w:line="360" w:lineRule="atLeast"/>
        <w:rPr>
          <w:rFonts w:ascii="Arial" w:eastAsia="Times New Roman" w:hAnsi="Arial" w:cs="Arial"/>
          <w:color w:val="646569"/>
          <w:sz w:val="23"/>
          <w:szCs w:val="23"/>
        </w:rPr>
      </w:pPr>
      <w:r w:rsidRPr="00F02ABF">
        <w:rPr>
          <w:rFonts w:ascii="Arial" w:eastAsia="Times New Roman" w:hAnsi="Arial" w:cs="Arial"/>
          <w:b/>
          <w:bCs/>
          <w:color w:val="646569"/>
          <w:sz w:val="23"/>
          <w:szCs w:val="23"/>
        </w:rPr>
        <w:t>Other development and architecture knowledge and experience including:</w:t>
      </w:r>
    </w:p>
    <w:p w14:paraId="22CCEF2D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Proficiency in any JVM-based programming language with ability to read procedural, object-oriented, and (ideally) functional code</w:t>
      </w:r>
    </w:p>
    <w:p w14:paraId="2B004427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Familiarity with threads, thread pools, locks, server/client sockets, JDBC data sources, and connection pools on the JVM</w:t>
      </w:r>
    </w:p>
    <w:p w14:paraId="4443457D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Proficiency with current software development tools like Git/GitHub, Maven, Jenkins, or similar</w:t>
      </w:r>
    </w:p>
    <w:p w14:paraId="63CDA486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Experience as an architect or lead/senior developer on at least one integration project using any technology stack</w:t>
      </w:r>
    </w:p>
    <w:p w14:paraId="632D99E5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A full understanding of the fundamental ingredients of enterprise integration including interface definitions and contracts; data encoding using XML or JSON; REST APIs or SOAP web services; SQL or NoSQL database access; message-</w:t>
      </w:r>
      <w:r w:rsidRPr="00F02ABF">
        <w:rPr>
          <w:rFonts w:ascii="Arial" w:hAnsi="Arial" w:cs="Arial"/>
          <w:color w:val="646569"/>
          <w:sz w:val="23"/>
          <w:szCs w:val="23"/>
        </w:rPr>
        <w:lastRenderedPageBreak/>
        <w:t>passing using JMS, AMQP or similar; network protocols like TCP/IP, HTTP and HTTPS; single-resource transactions</w:t>
      </w:r>
    </w:p>
    <w:p w14:paraId="6775D1A3" w14:textId="77777777" w:rsidR="00F02ABF" w:rsidRPr="00F02ABF" w:rsidRDefault="00F02ABF" w:rsidP="0025525E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 w:rsidRPr="00F02ABF">
        <w:rPr>
          <w:rFonts w:ascii="Arial" w:hAnsi="Arial" w:cs="Arial"/>
          <w:color w:val="646569"/>
          <w:sz w:val="23"/>
          <w:szCs w:val="23"/>
        </w:rPr>
        <w:t>Familiarity with basic security concepts including certificates and encryption at rest and in transit</w:t>
      </w:r>
    </w:p>
    <w:p w14:paraId="3287851C" w14:textId="778F7809" w:rsidR="007F552C" w:rsidRDefault="007F552C" w:rsidP="007F552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5FCE6FB" w14:textId="77777777" w:rsidR="003C1D52" w:rsidRDefault="003C1D52" w:rsidP="007F552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40A4D21" w14:textId="77777777" w:rsidR="007F552C" w:rsidRPr="00B3641F" w:rsidRDefault="007F552C" w:rsidP="007F552C">
      <w:pPr>
        <w:pStyle w:val="NoSpacing"/>
        <w:rPr>
          <w:b/>
        </w:rPr>
      </w:pPr>
      <w:r w:rsidRPr="00B3641F">
        <w:rPr>
          <w:b/>
        </w:rPr>
        <w:t>Setup Requirements</w:t>
      </w:r>
    </w:p>
    <w:p w14:paraId="22E618EF" w14:textId="77777777" w:rsidR="003E712D" w:rsidRDefault="003E712D" w:rsidP="001D34B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computer with:</w:t>
      </w:r>
    </w:p>
    <w:p w14:paraId="70575C5E" w14:textId="77777777" w:rsidR="003E712D" w:rsidRDefault="003E712D" w:rsidP="004A1C52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At least 8-16 GB RAM (16 highly recommended), 2GHz CPU, and 10GB available storage</w:t>
      </w:r>
    </w:p>
    <w:p w14:paraId="627F704B" w14:textId="77777777" w:rsidR="003E712D" w:rsidRDefault="003E712D" w:rsidP="004A1C52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 minimum screen resolution of 1024x768</w:t>
      </w:r>
    </w:p>
    <w:p w14:paraId="4E03C7AF" w14:textId="77777777" w:rsidR="003E712D" w:rsidRDefault="003E712D" w:rsidP="004A1C52">
      <w:pPr>
        <w:numPr>
          <w:ilvl w:val="1"/>
          <w:numId w:val="1"/>
        </w:num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The latest version of Chrome</w:t>
      </w:r>
    </w:p>
    <w:p w14:paraId="021067A2" w14:textId="77777777" w:rsidR="003E712D" w:rsidRDefault="003E712D" w:rsidP="001D34B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Internet access to ports 80 and 3306 (with &gt; 5Mbps download and &gt; 2Mbps upload)</w:t>
      </w:r>
    </w:p>
    <w:p w14:paraId="4A646A46" w14:textId="77777777" w:rsidR="003E712D" w:rsidRDefault="003E712D" w:rsidP="001D34B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2" w:history="1">
        <w:r w:rsidRPr="001D34B6">
          <w:rPr>
            <w:color w:val="646569"/>
          </w:rPr>
          <w:t>JDK 1.8</w:t>
        </w:r>
      </w:hyperlink>
    </w:p>
    <w:p w14:paraId="094DD0A8" w14:textId="77777777" w:rsidR="003E712D" w:rsidRDefault="003E712D" w:rsidP="001D34B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3" w:history="1">
        <w:proofErr w:type="spellStart"/>
        <w:r w:rsidRPr="001D34B6">
          <w:rPr>
            <w:color w:val="646569"/>
          </w:rPr>
          <w:t>Anypoint</w:t>
        </w:r>
        <w:proofErr w:type="spellEnd"/>
        <w:r w:rsidRPr="001D34B6">
          <w:rPr>
            <w:color w:val="646569"/>
          </w:rPr>
          <w:t xml:space="preserve"> Studio 7</w:t>
        </w:r>
      </w:hyperlink>
      <w:r>
        <w:rPr>
          <w:rFonts w:ascii="Arial" w:hAnsi="Arial" w:cs="Arial"/>
          <w:color w:val="646569"/>
          <w:sz w:val="23"/>
          <w:szCs w:val="23"/>
        </w:rPr>
        <w:t> with embedded Mule 4.1 runtime</w:t>
      </w:r>
    </w:p>
    <w:p w14:paraId="094A839E" w14:textId="77777777" w:rsidR="003E712D" w:rsidRDefault="003E712D" w:rsidP="001D34B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An </w:t>
      </w:r>
      <w:proofErr w:type="spellStart"/>
      <w:r>
        <w:rPr>
          <w:rFonts w:ascii="Arial" w:hAnsi="Arial" w:cs="Arial"/>
          <w:color w:val="646569"/>
          <w:sz w:val="23"/>
          <w:szCs w:val="23"/>
        </w:rPr>
        <w:fldChar w:fldCharType="begin"/>
      </w:r>
      <w:r>
        <w:rPr>
          <w:rFonts w:ascii="Arial" w:hAnsi="Arial" w:cs="Arial"/>
          <w:color w:val="646569"/>
          <w:sz w:val="23"/>
          <w:szCs w:val="23"/>
        </w:rPr>
        <w:instrText xml:space="preserve"> HYPERLINK "http://anypoint.mulesoft.com/" </w:instrText>
      </w:r>
      <w:r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1D34B6">
        <w:rPr>
          <w:color w:val="646569"/>
        </w:rPr>
        <w:t>Anypoint</w:t>
      </w:r>
      <w:proofErr w:type="spellEnd"/>
      <w:r w:rsidRPr="001D34B6">
        <w:rPr>
          <w:color w:val="646569"/>
        </w:rPr>
        <w:t xml:space="preserve"> Platform</w:t>
      </w:r>
      <w:r>
        <w:rPr>
          <w:rFonts w:ascii="Arial" w:hAnsi="Arial" w:cs="Arial"/>
          <w:color w:val="646569"/>
          <w:sz w:val="23"/>
          <w:szCs w:val="23"/>
        </w:rPr>
        <w:fldChar w:fldCharType="end"/>
      </w:r>
      <w:r>
        <w:rPr>
          <w:rFonts w:ascii="Arial" w:hAnsi="Arial" w:cs="Arial"/>
          <w:color w:val="646569"/>
          <w:sz w:val="23"/>
          <w:szCs w:val="23"/>
        </w:rPr>
        <w:t> account</w:t>
      </w:r>
    </w:p>
    <w:p w14:paraId="0AA7FBED" w14:textId="77777777" w:rsidR="003E712D" w:rsidRDefault="003E712D" w:rsidP="001D34B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hyperlink r:id="rId14" w:history="1">
        <w:r w:rsidRPr="001D34B6">
          <w:rPr>
            <w:color w:val="646569"/>
          </w:rPr>
          <w:t>Advanced REST Client</w:t>
        </w:r>
      </w:hyperlink>
      <w:r>
        <w:rPr>
          <w:rFonts w:ascii="Arial" w:hAnsi="Arial" w:cs="Arial"/>
          <w:color w:val="646569"/>
          <w:sz w:val="23"/>
          <w:szCs w:val="23"/>
        </w:rPr>
        <w:t> (or some other REST client application)</w:t>
      </w:r>
    </w:p>
    <w:p w14:paraId="69785710" w14:textId="77777777" w:rsidR="003E712D" w:rsidRDefault="003E712D" w:rsidP="001D34B6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rFonts w:ascii="Arial" w:hAnsi="Arial" w:cs="Arial"/>
          <w:color w:val="646569"/>
          <w:sz w:val="23"/>
          <w:szCs w:val="23"/>
        </w:rPr>
      </w:pPr>
      <w:r>
        <w:rPr>
          <w:rFonts w:ascii="Arial" w:hAnsi="Arial" w:cs="Arial"/>
          <w:color w:val="646569"/>
          <w:sz w:val="23"/>
          <w:szCs w:val="23"/>
        </w:rPr>
        <w:t>(Optional) </w:t>
      </w:r>
      <w:proofErr w:type="spellStart"/>
      <w:r>
        <w:rPr>
          <w:rFonts w:ascii="Arial" w:hAnsi="Arial" w:cs="Arial"/>
          <w:color w:val="646569"/>
          <w:sz w:val="23"/>
          <w:szCs w:val="23"/>
        </w:rPr>
        <w:fldChar w:fldCharType="begin"/>
      </w:r>
      <w:r>
        <w:rPr>
          <w:rFonts w:ascii="Arial" w:hAnsi="Arial" w:cs="Arial"/>
          <w:color w:val="646569"/>
          <w:sz w:val="23"/>
          <w:szCs w:val="23"/>
        </w:rPr>
        <w:instrText xml:space="preserve"> HYPERLINK "https://www.archimatetool.com/" </w:instrText>
      </w:r>
      <w:r>
        <w:rPr>
          <w:rFonts w:ascii="Arial" w:hAnsi="Arial" w:cs="Arial"/>
          <w:color w:val="646569"/>
          <w:sz w:val="23"/>
          <w:szCs w:val="23"/>
        </w:rPr>
        <w:fldChar w:fldCharType="separate"/>
      </w:r>
      <w:r w:rsidRPr="001D34B6">
        <w:rPr>
          <w:color w:val="646569"/>
        </w:rPr>
        <w:t>Archimate</w:t>
      </w:r>
      <w:proofErr w:type="spellEnd"/>
      <w:r>
        <w:rPr>
          <w:rFonts w:ascii="Arial" w:hAnsi="Arial" w:cs="Arial"/>
          <w:color w:val="646569"/>
          <w:sz w:val="23"/>
          <w:szCs w:val="23"/>
        </w:rPr>
        <w:fldChar w:fldCharType="end"/>
      </w:r>
      <w:r>
        <w:rPr>
          <w:rFonts w:ascii="Arial" w:hAnsi="Arial" w:cs="Arial"/>
          <w:color w:val="646569"/>
          <w:sz w:val="23"/>
          <w:szCs w:val="23"/>
        </w:rPr>
        <w:t> (or some other architecture diagramming tool)</w:t>
      </w:r>
    </w:p>
    <w:p w14:paraId="5A901A68" w14:textId="77777777" w:rsidR="007F552C" w:rsidRDefault="007F552C" w:rsidP="007F552C">
      <w:pPr>
        <w:pStyle w:val="NoSpacing"/>
        <w:rPr>
          <w:b/>
        </w:rPr>
      </w:pPr>
    </w:p>
    <w:p w14:paraId="6551F9AC" w14:textId="77777777" w:rsidR="007F552C" w:rsidRPr="00B3641F" w:rsidRDefault="007F552C" w:rsidP="007F552C">
      <w:pPr>
        <w:pStyle w:val="NoSpacing"/>
        <w:rPr>
          <w:b/>
        </w:rPr>
      </w:pPr>
      <w:r>
        <w:rPr>
          <w:b/>
        </w:rPr>
        <w:t>Audience</w:t>
      </w:r>
    </w:p>
    <w:p w14:paraId="04579A58" w14:textId="12030EB9" w:rsidR="00B651B3" w:rsidRDefault="002E5A75" w:rsidP="002E5A75">
      <w:pPr>
        <w:ind w:left="720"/>
        <w:rPr>
          <w:rFonts w:ascii="Arial" w:hAnsi="Arial" w:cs="Arial"/>
          <w:color w:val="646569"/>
          <w:sz w:val="23"/>
          <w:szCs w:val="23"/>
        </w:rPr>
      </w:pPr>
      <w:r w:rsidRPr="002E5A75">
        <w:rPr>
          <w:rFonts w:ascii="Arial" w:hAnsi="Arial" w:cs="Arial"/>
          <w:color w:val="646569"/>
          <w:sz w:val="23"/>
          <w:szCs w:val="23"/>
        </w:rPr>
        <w:t>Solution and technical architects or lead/senior developers that are focused on designing enterprise integration solutions and have prior experience developing and deploying non-trivial Mule applications</w:t>
      </w:r>
    </w:p>
    <w:p w14:paraId="1A588858" w14:textId="51734B7B" w:rsidR="0064099B" w:rsidRDefault="0064099B" w:rsidP="002E5A75">
      <w:pPr>
        <w:ind w:left="720"/>
        <w:rPr>
          <w:rFonts w:ascii="Arial" w:hAnsi="Arial" w:cs="Arial"/>
          <w:color w:val="646569"/>
          <w:sz w:val="23"/>
          <w:szCs w:val="23"/>
        </w:rPr>
      </w:pPr>
    </w:p>
    <w:p w14:paraId="48FC5CDD" w14:textId="14836567" w:rsidR="0064099B" w:rsidRDefault="0064099B" w:rsidP="002E5A75">
      <w:pPr>
        <w:ind w:left="720"/>
        <w:rPr>
          <w:rFonts w:ascii="Arial" w:hAnsi="Arial" w:cs="Arial"/>
          <w:color w:val="646569"/>
          <w:sz w:val="23"/>
          <w:szCs w:val="23"/>
        </w:rPr>
      </w:pPr>
    </w:p>
    <w:p w14:paraId="1876D225" w14:textId="77777777" w:rsidR="0064099B" w:rsidRDefault="0064099B" w:rsidP="0064099B">
      <w:pPr>
        <w:rPr>
          <w:b/>
        </w:rPr>
      </w:pPr>
      <w:r w:rsidRPr="00AC27A7">
        <w:rPr>
          <w:b/>
        </w:rPr>
        <w:t>Outline</w:t>
      </w:r>
    </w:p>
    <w:p w14:paraId="0FD5CF1A" w14:textId="216883AD" w:rsidR="0064099B" w:rsidRDefault="0064099B" w:rsidP="0064099B">
      <w:pPr>
        <w:rPr>
          <w:rFonts w:ascii="Arial" w:hAnsi="Arial" w:cs="Arial"/>
          <w:color w:val="646569"/>
          <w:sz w:val="23"/>
          <w:szCs w:val="23"/>
        </w:rPr>
      </w:pPr>
    </w:p>
    <w:p w14:paraId="505317A1" w14:textId="1BC97AE6" w:rsidR="005B2669" w:rsidRDefault="005B2669" w:rsidP="005B2669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>PART 1: Architecting and Designing Integration Solutions</w:t>
      </w:r>
    </w:p>
    <w:p w14:paraId="1B7C7EC2" w14:textId="77777777" w:rsidR="003D2FE3" w:rsidRPr="003D2FE3" w:rsidRDefault="003D2FE3" w:rsidP="003D2FE3"/>
    <w:p w14:paraId="05D0F538" w14:textId="447D739F" w:rsidR="005B2669" w:rsidRPr="003D2FE3" w:rsidRDefault="005B2669" w:rsidP="003D2FE3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"collapseOne"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1: Introducing Integration Solution Architectures</w:t>
      </w:r>
    </w:p>
    <w:p w14:paraId="3C5C17FF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4116362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the objectives of enterprise integration solution</w:t>
      </w:r>
    </w:p>
    <w:p w14:paraId="1A1E86F6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Summarize how to architect for success with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</w:t>
      </w:r>
    </w:p>
    <w:p w14:paraId="202C5579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Describe how integration solutions using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are documented</w:t>
      </w:r>
    </w:p>
    <w:p w14:paraId="5FD7CF15" w14:textId="0ADEF9DC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Start using an architecture template for the course case study</w:t>
      </w:r>
    </w:p>
    <w:p w14:paraId="27242126" w14:textId="77777777" w:rsidR="000D58AC" w:rsidRDefault="000D58AC" w:rsidP="000D58A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831D30E" w14:textId="31BF16EB" w:rsidR="005B2669" w:rsidRPr="000D58AC" w:rsidRDefault="005B2669" w:rsidP="000D58AC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"collapseTwo"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Module 2: Identifying </w:t>
      </w:r>
      <w:proofErr w:type="spellStart"/>
      <w:r>
        <w:rPr>
          <w:rStyle w:val="Hyperlink"/>
          <w:rFonts w:ascii="Arial" w:hAnsi="Arial" w:cs="Arial"/>
          <w:color w:val="00A0DF"/>
          <w:sz w:val="20"/>
          <w:szCs w:val="20"/>
        </w:rPr>
        <w:t>Anypoint</w:t>
      </w:r>
      <w:proofErr w:type="spellEnd"/>
      <w:r>
        <w:rPr>
          <w:rStyle w:val="Hyperlink"/>
          <w:rFonts w:ascii="Arial" w:hAnsi="Arial" w:cs="Arial"/>
          <w:color w:val="00A0DF"/>
          <w:sz w:val="20"/>
          <w:szCs w:val="20"/>
        </w:rPr>
        <w:t xml:space="preserve"> Platform Components and Capabilities</w:t>
      </w:r>
    </w:p>
    <w:p w14:paraId="0A7A96A2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BF17076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Identify and document the overall design intentions of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</w:t>
      </w:r>
    </w:p>
    <w:p w14:paraId="18742DC5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lastRenderedPageBreak/>
        <w:t xml:space="preserve">Summarize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capabilities and high-level components</w:t>
      </w:r>
    </w:p>
    <w:p w14:paraId="3C0C9C4F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Identify and distinguish between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infrastructure and deployment options</w:t>
      </w:r>
    </w:p>
    <w:p w14:paraId="4AD54FF3" w14:textId="0AD65FC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Choose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components to be used to meet the functional and non-functional requirements of an integration use case</w:t>
      </w:r>
    </w:p>
    <w:p w14:paraId="5D2500E6" w14:textId="77777777" w:rsidR="00C13532" w:rsidRDefault="00C13532" w:rsidP="00C13532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B6C9997" w14:textId="787B7207" w:rsidR="005B2669" w:rsidRPr="00C13532" w:rsidRDefault="005B2669" w:rsidP="00C13532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"collapseThree"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3: Designing Integration Solutions using Mule Applications</w:t>
      </w:r>
    </w:p>
    <w:p w14:paraId="104D384F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D75EB50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Explain the typical uses of Mule components (including connectors, transformers, routers, and error handlers) in Mule applications</w:t>
      </w:r>
    </w:p>
    <w:p w14:paraId="2FD15A3E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the differences between Mule 4 and Mule 3 applications</w:t>
      </w:r>
    </w:p>
    <w:p w14:paraId="0D7FD1DF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Choose appropriate Mule application components to design an integration use case</w:t>
      </w:r>
    </w:p>
    <w:p w14:paraId="7BA30737" w14:textId="465C948A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Summarize how class loading isolation is implemented in Mule runtimes</w:t>
      </w:r>
    </w:p>
    <w:p w14:paraId="68BB5A22" w14:textId="77777777" w:rsidR="0065569E" w:rsidRDefault="0065569E" w:rsidP="0065569E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3DE94753" w14:textId="79C3FCD1" w:rsidR="005B2669" w:rsidRPr="00AB3C2B" w:rsidRDefault="005B2669" w:rsidP="00AB3C2B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"collapseFour"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4: Choosing Appropriate Mule 4 Event Processing Models</w:t>
      </w:r>
    </w:p>
    <w:p w14:paraId="3962215B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4A6709C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Distinguish between Mule 4 blocking, non-blocking, parallel, and reactive event processing options</w:t>
      </w:r>
    </w:p>
    <w:p w14:paraId="003ACE44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Identify the event processing models used in various Mule 4 scopes and components</w:t>
      </w:r>
    </w:p>
    <w:p w14:paraId="6B07C604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Mule 4 streaming options and behaviors</w:t>
      </w:r>
    </w:p>
    <w:p w14:paraId="244473F4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the event processing options for JMS and VM connectors</w:t>
      </w:r>
    </w:p>
    <w:p w14:paraId="71211A19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Select appropriate event processing for an integration use case</w:t>
      </w:r>
    </w:p>
    <w:p w14:paraId="1DF335B5" w14:textId="0761038A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batch, near real-time, and real-time data synchronization integration use cases</w:t>
      </w:r>
    </w:p>
    <w:p w14:paraId="2FD185F2" w14:textId="77777777" w:rsidR="00701C01" w:rsidRDefault="00701C01" w:rsidP="00701C0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1E04B7C" w14:textId="1B27B009" w:rsidR="005B2669" w:rsidRPr="00395293" w:rsidRDefault="005B2669" w:rsidP="0039529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"collapseFive"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5: Choosing Appropriate Message Transformation and Routing Patterns</w:t>
      </w:r>
    </w:p>
    <w:p w14:paraId="14BC89C6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1FFE2D7A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reusable ways to transform and process events</w:t>
      </w:r>
    </w:p>
    <w:p w14:paraId="752362CE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Explain how to simplify and decouple complex data mappings using common data models</w:t>
      </w:r>
    </w:p>
    <w:p w14:paraId="69926F98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transformations between data models</w:t>
      </w:r>
    </w:p>
    <w:p w14:paraId="31D016AD" w14:textId="2E5FF5CA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Choose the best event transformation, data validation, and event routing patterns to an integration use case</w:t>
      </w:r>
    </w:p>
    <w:p w14:paraId="32651AC1" w14:textId="77777777" w:rsidR="00EE0923" w:rsidRDefault="00EE0923" w:rsidP="00EE092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E8E5923" w14:textId="4577BC9C" w:rsidR="005B2669" w:rsidRPr="00EE0923" w:rsidRDefault="005B2669" w:rsidP="00EE092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"collapseSix"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6: Designing Mule Application Testing Strategies</w:t>
      </w:r>
    </w:p>
    <w:p w14:paraId="15FE7593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DF1446B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possible testing strategies for Mule applications</w:t>
      </w:r>
    </w:p>
    <w:p w14:paraId="0BDAA9AC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Document a testing strategy for an integration use case</w:t>
      </w:r>
    </w:p>
    <w:p w14:paraId="5EABD511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Define the types of </w:t>
      </w:r>
      <w:proofErr w:type="spellStart"/>
      <w:r w:rsidRPr="00BC24B7">
        <w:rPr>
          <w:color w:val="646569"/>
        </w:rPr>
        <w:t>MUnit</w:t>
      </w:r>
      <w:proofErr w:type="spellEnd"/>
      <w:r w:rsidRPr="00BC24B7">
        <w:rPr>
          <w:color w:val="646569"/>
        </w:rPr>
        <w:t xml:space="preserve"> tests required for an integration use case and document the code coverage</w:t>
      </w:r>
    </w:p>
    <w:p w14:paraId="0119E61D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integration and performance tests for Mule applications</w:t>
      </w:r>
    </w:p>
    <w:p w14:paraId="0C789A30" w14:textId="21D52777" w:rsidR="00DC2AF0" w:rsidRDefault="005B2669" w:rsidP="00DC2AF0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lastRenderedPageBreak/>
        <w:t>PART 2: Operationalizing Integration Solutions</w:t>
      </w:r>
    </w:p>
    <w:p w14:paraId="0957B549" w14:textId="77777777" w:rsidR="00DC2AF0" w:rsidRPr="00DC2AF0" w:rsidRDefault="00DC2AF0" w:rsidP="00DC2AF0"/>
    <w:p w14:paraId="102B4E4B" w14:textId="142EF6B2" w:rsidR="005B2669" w:rsidRPr="00DC2AF0" w:rsidRDefault="005B2669" w:rsidP="00DC2AF0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"collapseSeven"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7: Choosing and Developing a Deployment Strategy</w:t>
      </w:r>
    </w:p>
    <w:p w14:paraId="6867534F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EF3E327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Distinguish between various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runtime service models</w:t>
      </w:r>
    </w:p>
    <w:p w14:paraId="4D5E26C2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Distinguish between various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deployment models</w:t>
      </w:r>
    </w:p>
    <w:p w14:paraId="3001C748" w14:textId="3B70E254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Select the best deployment and runtime service options for an integration use case</w:t>
      </w:r>
    </w:p>
    <w:p w14:paraId="74A78448" w14:textId="77777777" w:rsidR="003A3083" w:rsidRDefault="003A3083" w:rsidP="003A308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6AC2328E" w14:textId="3B22DC41" w:rsidR="005B2669" w:rsidRPr="003A3083" w:rsidRDefault="005B2669" w:rsidP="003A308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"collapseEight"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8: Designing with Appropriate State Preservation and Management Options</w:t>
      </w:r>
    </w:p>
    <w:p w14:paraId="371A5A43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09058CAB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Decide the best way to store Mule application state in persistent or non-persistent storage</w:t>
      </w:r>
    </w:p>
    <w:p w14:paraId="34F224CF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Explain how to store Mule application state using Object Store v2</w:t>
      </w:r>
    </w:p>
    <w:p w14:paraId="487AE4E0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Decide when to manage storage of Mule application state using persistent VM queues</w:t>
      </w:r>
    </w:p>
    <w:p w14:paraId="2DAB50C0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Decide when to use Mule application provided caches to store Mule application state</w:t>
      </w:r>
    </w:p>
    <w:p w14:paraId="20459464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an integration solution to avoid duplicate processing of previous records using Mule connector watermarks</w:t>
      </w:r>
    </w:p>
    <w:p w14:paraId="285A9479" w14:textId="489AB1C2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the best storage and state management options for an integration use case</w:t>
      </w:r>
    </w:p>
    <w:p w14:paraId="71A23E2F" w14:textId="77777777" w:rsidR="00286931" w:rsidRDefault="00286931" w:rsidP="0028693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8F6E7F3" w14:textId="2AD43D71" w:rsidR="005B2669" w:rsidRPr="00286931" w:rsidRDefault="005B2669" w:rsidP="00286931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"collapseNine"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9: Designing Effective Logging and Monitoring</w:t>
      </w:r>
    </w:p>
    <w:p w14:paraId="032D0709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717388C2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auditing and logging options for Mule applications</w:t>
      </w:r>
    </w:p>
    <w:p w14:paraId="785265EC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logging strategies for Mule applications</w:t>
      </w:r>
    </w:p>
    <w:p w14:paraId="0C1D11CA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Choose logging policies for Mule application log files</w:t>
      </w:r>
    </w:p>
    <w:p w14:paraId="52401A05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integration options with third-party log management systems</w:t>
      </w:r>
    </w:p>
    <w:p w14:paraId="00330F08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Specify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monitoring, alerting, notification, visualization, and reporting options for APIs and integration</w:t>
      </w:r>
    </w:p>
    <w:p w14:paraId="41D457E2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solutions</w:t>
      </w:r>
    </w:p>
    <w:p w14:paraId="0A3C58DD" w14:textId="6D616A29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Choose the best monitoring, alerting, and notification options for an integration use case</w:t>
      </w:r>
    </w:p>
    <w:p w14:paraId="4D3292A4" w14:textId="77777777" w:rsidR="0035069A" w:rsidRDefault="0035069A" w:rsidP="0035069A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091F2DA2" w14:textId="678D0817" w:rsidR="005B2669" w:rsidRPr="0035069A" w:rsidRDefault="005B2669" w:rsidP="0035069A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"collapseTen"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10: Designing an Efficient and Automated Software Development Lifecycle</w:t>
      </w:r>
    </w:p>
    <w:p w14:paraId="0C264D56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34719989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to manage property files for Mule applications across different environments</w:t>
      </w:r>
    </w:p>
    <w:p w14:paraId="051BE694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Design to manage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environments for Mule application deployments</w:t>
      </w:r>
    </w:p>
    <w:p w14:paraId="1A696C06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how to implement continuous integration and continuous delivery (CI/CD) for an organization</w:t>
      </w:r>
    </w:p>
    <w:p w14:paraId="5961D4C1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Describe how to automate deployment and management with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</w:t>
      </w:r>
    </w:p>
    <w:p w14:paraId="192BE142" w14:textId="6462CDE3" w:rsidR="005B2669" w:rsidRDefault="005B2669" w:rsidP="005B2669">
      <w:pPr>
        <w:pStyle w:val="Heading4"/>
        <w:shd w:val="clear" w:color="auto" w:fill="FFFFFF"/>
        <w:spacing w:before="225" w:line="330" w:lineRule="atLeast"/>
        <w:rPr>
          <w:rFonts w:ascii="DINPro" w:hAnsi="DINPro"/>
          <w:b/>
          <w:bCs/>
          <w:color w:val="646569"/>
          <w:sz w:val="27"/>
          <w:szCs w:val="27"/>
        </w:rPr>
      </w:pPr>
      <w:r>
        <w:rPr>
          <w:rFonts w:ascii="DINPro" w:hAnsi="DINPro"/>
          <w:b/>
          <w:bCs/>
          <w:color w:val="646569"/>
          <w:sz w:val="27"/>
          <w:szCs w:val="27"/>
        </w:rPr>
        <w:t>PART 3: Designing Strategies to Meet Non-Functional Requirements</w:t>
      </w:r>
    </w:p>
    <w:p w14:paraId="3D815A4D" w14:textId="77777777" w:rsidR="00867691" w:rsidRPr="00867691" w:rsidRDefault="00867691" w:rsidP="00867691"/>
    <w:p w14:paraId="55E5E572" w14:textId="02093ABF" w:rsidR="005B2669" w:rsidRPr="00867691" w:rsidRDefault="005B2669" w:rsidP="00867691">
      <w:pPr>
        <w:shd w:val="clear" w:color="auto" w:fill="F0F0F0"/>
        <w:rPr>
          <w:rFonts w:ascii="Arial" w:hAnsi="Arial" w:cs="Arial"/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"collapseEleven"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11: Designing Transaction Management in Mule Applications</w:t>
      </w:r>
    </w:p>
    <w:p w14:paraId="6FA03C6C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lastRenderedPageBreak/>
        <w:fldChar w:fldCharType="end"/>
      </w:r>
    </w:p>
    <w:p w14:paraId="713AFEA8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Identify why and when transactions are supported in Mule applications</w:t>
      </w:r>
    </w:p>
    <w:p w14:paraId="7F4863F2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Identify resources that participate in transactions in Mule applications</w:t>
      </w:r>
    </w:p>
    <w:p w14:paraId="172F30EE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how to manage a transaction using a transaction manager or the Saga pattern</w:t>
      </w:r>
    </w:p>
    <w:p w14:paraId="0874D13D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how to demarcate transaction boundaries in Mule applications</w:t>
      </w:r>
    </w:p>
    <w:p w14:paraId="048BBC2C" w14:textId="23AC3DEF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Choose the correct transaction type based on the participating resources</w:t>
      </w:r>
    </w:p>
    <w:p w14:paraId="21D0CC53" w14:textId="77777777" w:rsidR="00DC1DD8" w:rsidRDefault="00DC1DD8" w:rsidP="00DC1DD8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4F468A35" w14:textId="15F0B611" w:rsidR="005B2669" w:rsidRPr="00DC1DD8" w:rsidRDefault="005B2669" w:rsidP="00DC1DD8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"collapseTwelve"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12: Designing for Reliability Goals</w:t>
      </w:r>
    </w:p>
    <w:p w14:paraId="603103DF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36E5C13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Identify and distinguish between reliability patterns for Mule application and their deployments</w:t>
      </w:r>
    </w:p>
    <w:p w14:paraId="4BCF2B7B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to effectively balance competing non-functional requirements</w:t>
      </w:r>
    </w:p>
    <w:p w14:paraId="65C3DAB5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Clarify and validate reliability goals for an integration use case</w:t>
      </w:r>
    </w:p>
    <w:p w14:paraId="25AA4778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Mule applications and their deployments to meet reliability goals</w:t>
      </w:r>
    </w:p>
    <w:p w14:paraId="108487C9" w14:textId="069D087B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to effectively balance reliability goals with other project goals and requirements</w:t>
      </w:r>
    </w:p>
    <w:p w14:paraId="515B1ACB" w14:textId="77777777" w:rsidR="005616A3" w:rsidRDefault="005616A3" w:rsidP="005616A3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DBB60FF" w14:textId="36BCDDFD" w:rsidR="005B2669" w:rsidRPr="005616A3" w:rsidRDefault="005B2669" w:rsidP="005616A3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"collapseThirteen"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13: Designing for High Availability Goals</w:t>
      </w:r>
    </w:p>
    <w:p w14:paraId="7885030E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1D329EC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Identify various types of high availability (HA) goals for Mule applications</w:t>
      </w:r>
    </w:p>
    <w:p w14:paraId="3CFC03B3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Identify ways to achieve HA in </w:t>
      </w:r>
      <w:proofErr w:type="spellStart"/>
      <w:r w:rsidRPr="00BC24B7">
        <w:rPr>
          <w:color w:val="646569"/>
        </w:rPr>
        <w:t>CloudHub</w:t>
      </w:r>
      <w:proofErr w:type="spellEnd"/>
      <w:r w:rsidRPr="00BC24B7">
        <w:rPr>
          <w:color w:val="646569"/>
        </w:rPr>
        <w:t xml:space="preserve"> and on-premises deployments</w:t>
      </w:r>
    </w:p>
    <w:p w14:paraId="2B26B003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Identify HA aware connectors and their design tradeoffs</w:t>
      </w:r>
    </w:p>
    <w:p w14:paraId="063B2F98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Describe how clustering and load balancing work in </w:t>
      </w:r>
      <w:proofErr w:type="spellStart"/>
      <w:r w:rsidRPr="00BC24B7">
        <w:rPr>
          <w:color w:val="646569"/>
        </w:rPr>
        <w:t>CloudHub</w:t>
      </w:r>
      <w:proofErr w:type="spellEnd"/>
      <w:r w:rsidRPr="00BC24B7">
        <w:rPr>
          <w:color w:val="646569"/>
        </w:rPr>
        <w:t xml:space="preserve"> and on-premises deployments</w:t>
      </w:r>
    </w:p>
    <w:p w14:paraId="279D9F28" w14:textId="7463506F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to effectively balance HA goals with other project goals and requirements</w:t>
      </w:r>
    </w:p>
    <w:p w14:paraId="2111A5CA" w14:textId="77777777" w:rsidR="00297771" w:rsidRDefault="00297771" w:rsidP="00297771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2099828" w14:textId="7880F253" w:rsidR="005B2669" w:rsidRPr="00297771" w:rsidRDefault="005B2669" w:rsidP="00297771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"collapseFourteen"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14: Optimizing the Performance of Deployed Mule Applications</w:t>
      </w:r>
    </w:p>
    <w:p w14:paraId="551F0F52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39B9FFF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Clarify performance goals for Mule applications</w:t>
      </w:r>
    </w:p>
    <w:p w14:paraId="2455BFFF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Identify the need for performance optimization and associated tradeoffs</w:t>
      </w:r>
    </w:p>
    <w:p w14:paraId="08B3629F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ways to search for and locate performance bottlenecks</w:t>
      </w:r>
    </w:p>
    <w:p w14:paraId="64DB1E17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how to design, architect, design, and implement for performance</w:t>
      </w:r>
    </w:p>
    <w:p w14:paraId="451E3844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ways to measure performance</w:t>
      </w:r>
    </w:p>
    <w:p w14:paraId="33614F5D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methods and best practices to performance tune Mule applications and Mule runtimes</w:t>
      </w:r>
    </w:p>
    <w:p w14:paraId="372E6147" w14:textId="5E48DCB6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to effectively balance performance goals with reliability and HA goals</w:t>
      </w:r>
    </w:p>
    <w:p w14:paraId="2C48274E" w14:textId="77777777" w:rsidR="00851590" w:rsidRDefault="00851590" w:rsidP="00851590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5C518C68" w14:textId="3A69CB54" w:rsidR="005B2669" w:rsidRPr="00851590" w:rsidRDefault="005B2669" w:rsidP="00851590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"collapseFifteen"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15: Designing Secure Mule Applications and Deployments</w:t>
      </w:r>
    </w:p>
    <w:p w14:paraId="3F8450B7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52195BA3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Describe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security concepts and options</w:t>
      </w:r>
    </w:p>
    <w:p w14:paraId="31DD7048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Explain how to secure APIs on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</w:t>
      </w:r>
    </w:p>
    <w:p w14:paraId="17293B7F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Differentiate between MuleSoft and customer responsibilities related to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security</w:t>
      </w:r>
    </w:p>
    <w:p w14:paraId="23DC399A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lastRenderedPageBreak/>
        <w:t>Evaluate security risks for Mule applications</w:t>
      </w:r>
    </w:p>
    <w:p w14:paraId="529A80D7" w14:textId="09B6D92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how to secure Mule application properties and data in transit</w:t>
      </w:r>
    </w:p>
    <w:p w14:paraId="46B56A9C" w14:textId="77777777" w:rsidR="00EA692C" w:rsidRDefault="00EA692C" w:rsidP="00EA692C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19CA6139" w14:textId="614742E2" w:rsidR="005B2669" w:rsidRPr="00EA692C" w:rsidRDefault="005B2669" w:rsidP="00EA692C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"collapseSixteen"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16: Designing Secure Network Communications between Mule Applications</w:t>
      </w:r>
    </w:p>
    <w:p w14:paraId="040085AD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314F9A4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Describe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network security options and architectures</w:t>
      </w:r>
    </w:p>
    <w:p w14:paraId="76B9E077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Identify MuleSoft-owned and customer-owned roles and responsibilities related to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network security</w:t>
      </w:r>
    </w:p>
    <w:p w14:paraId="53E537E8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Describe how to secure Mule applications using Java key stores</w:t>
      </w:r>
    </w:p>
    <w:p w14:paraId="1B9E90BB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>Design TLS communication and other network security options for an integration use case</w:t>
      </w:r>
    </w:p>
    <w:p w14:paraId="2D231A6B" w14:textId="6E5B84C4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Properly size an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VPC to support deployment of all expected Mule applications</w:t>
      </w:r>
    </w:p>
    <w:p w14:paraId="48015102" w14:textId="77777777" w:rsidR="00057979" w:rsidRDefault="00057979" w:rsidP="00057979">
      <w:pPr>
        <w:shd w:val="clear" w:color="auto" w:fill="FFFFFF"/>
        <w:spacing w:line="360" w:lineRule="atLeast"/>
        <w:rPr>
          <w:rFonts w:ascii="Arial" w:hAnsi="Arial" w:cs="Arial"/>
          <w:color w:val="646569"/>
          <w:sz w:val="23"/>
          <w:szCs w:val="23"/>
        </w:rPr>
      </w:pPr>
    </w:p>
    <w:p w14:paraId="7F105A7E" w14:textId="534074E6" w:rsidR="005B2669" w:rsidRPr="00057979" w:rsidRDefault="005B2669" w:rsidP="00057979">
      <w:pPr>
        <w:shd w:val="clear" w:color="auto" w:fill="F0F0F0"/>
        <w:rPr>
          <w:color w:val="00A0DF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begin"/>
      </w:r>
      <w:r>
        <w:rPr>
          <w:rFonts w:ascii="Arial" w:hAnsi="Arial" w:cs="Arial"/>
          <w:color w:val="646569"/>
          <w:sz w:val="20"/>
          <w:szCs w:val="20"/>
        </w:rPr>
        <w:instrText xml:space="preserve"> HYPERLINK "https://training.mulesoft.com/instructor-led-training/aparch-integration-solutions" \l "collapseSeventeen" </w:instrText>
      </w:r>
      <w:r>
        <w:rPr>
          <w:rFonts w:ascii="Arial" w:hAnsi="Arial" w:cs="Arial"/>
          <w:color w:val="646569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color w:val="00A0DF"/>
          <w:sz w:val="20"/>
          <w:szCs w:val="20"/>
        </w:rPr>
        <w:t>Module 17: Putting It All Together</w:t>
      </w:r>
    </w:p>
    <w:p w14:paraId="316C90AE" w14:textId="77777777" w:rsidR="005B2669" w:rsidRDefault="005B2669" w:rsidP="005B2669">
      <w:pPr>
        <w:shd w:val="clear" w:color="auto" w:fill="F0F0F0"/>
        <w:rPr>
          <w:rFonts w:ascii="Arial" w:hAnsi="Arial" w:cs="Arial"/>
          <w:color w:val="646569"/>
          <w:sz w:val="20"/>
          <w:szCs w:val="20"/>
        </w:rPr>
      </w:pPr>
      <w:r>
        <w:rPr>
          <w:rFonts w:ascii="Arial" w:hAnsi="Arial" w:cs="Arial"/>
          <w:color w:val="646569"/>
          <w:sz w:val="20"/>
          <w:szCs w:val="20"/>
        </w:rPr>
        <w:fldChar w:fldCharType="end"/>
      </w:r>
    </w:p>
    <w:p w14:paraId="2CF73542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Review the essential steps for designing an integration solution using </w:t>
      </w:r>
      <w:proofErr w:type="spellStart"/>
      <w:r w:rsidRPr="00BC24B7">
        <w:rPr>
          <w:color w:val="646569"/>
        </w:rPr>
        <w:t>Anypoint</w:t>
      </w:r>
      <w:proofErr w:type="spellEnd"/>
      <w:r w:rsidRPr="00BC24B7">
        <w:rPr>
          <w:color w:val="646569"/>
        </w:rPr>
        <w:t xml:space="preserve"> Platform and Mule applications</w:t>
      </w:r>
    </w:p>
    <w:p w14:paraId="22C2FAD9" w14:textId="77777777" w:rsidR="005B2669" w:rsidRPr="00BC24B7" w:rsidRDefault="005B2669" w:rsidP="00BC24B7">
      <w:pPr>
        <w:numPr>
          <w:ilvl w:val="0"/>
          <w:numId w:val="1"/>
        </w:numPr>
        <w:shd w:val="clear" w:color="auto" w:fill="FFFFFF"/>
        <w:tabs>
          <w:tab w:val="clear" w:pos="1440"/>
          <w:tab w:val="num" w:pos="2160"/>
        </w:tabs>
        <w:spacing w:line="360" w:lineRule="atLeast"/>
        <w:ind w:left="720"/>
        <w:rPr>
          <w:color w:val="646569"/>
        </w:rPr>
      </w:pPr>
      <w:r w:rsidRPr="00BC24B7">
        <w:rPr>
          <w:color w:val="646569"/>
        </w:rPr>
        <w:t xml:space="preserve">Carry out all the steps </w:t>
      </w:r>
      <w:bookmarkStart w:id="4" w:name="_GoBack"/>
      <w:bookmarkEnd w:id="4"/>
      <w:r w:rsidRPr="00BC24B7">
        <w:rPr>
          <w:color w:val="646569"/>
        </w:rPr>
        <w:t>to design an integration solution for an integration use case</w:t>
      </w:r>
    </w:p>
    <w:p w14:paraId="41903A19" w14:textId="77777777" w:rsidR="0064099B" w:rsidRPr="002E5A75" w:rsidRDefault="0064099B" w:rsidP="0064099B">
      <w:pPr>
        <w:rPr>
          <w:rFonts w:ascii="Arial" w:hAnsi="Arial" w:cs="Arial"/>
          <w:color w:val="646569"/>
          <w:sz w:val="23"/>
          <w:szCs w:val="23"/>
        </w:rPr>
      </w:pPr>
    </w:p>
    <w:sectPr w:rsidR="0064099B" w:rsidRPr="002E5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E6EA2"/>
    <w:multiLevelType w:val="multilevel"/>
    <w:tmpl w:val="046C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7740B"/>
    <w:multiLevelType w:val="multilevel"/>
    <w:tmpl w:val="271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252E7"/>
    <w:multiLevelType w:val="multilevel"/>
    <w:tmpl w:val="608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A166B1"/>
    <w:multiLevelType w:val="multilevel"/>
    <w:tmpl w:val="A3F8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B3047C"/>
    <w:multiLevelType w:val="multilevel"/>
    <w:tmpl w:val="71D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3844BF"/>
    <w:multiLevelType w:val="multilevel"/>
    <w:tmpl w:val="165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545A63"/>
    <w:multiLevelType w:val="multilevel"/>
    <w:tmpl w:val="925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6C511E"/>
    <w:multiLevelType w:val="multilevel"/>
    <w:tmpl w:val="4A1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5F47AE"/>
    <w:multiLevelType w:val="multilevel"/>
    <w:tmpl w:val="3F9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45086E"/>
    <w:multiLevelType w:val="multilevel"/>
    <w:tmpl w:val="082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1109FA"/>
    <w:multiLevelType w:val="multilevel"/>
    <w:tmpl w:val="C04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49239A"/>
    <w:multiLevelType w:val="multilevel"/>
    <w:tmpl w:val="E6F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AA7A3C"/>
    <w:multiLevelType w:val="multilevel"/>
    <w:tmpl w:val="30E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D563AF"/>
    <w:multiLevelType w:val="multilevel"/>
    <w:tmpl w:val="D54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9B4146"/>
    <w:multiLevelType w:val="multilevel"/>
    <w:tmpl w:val="BF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7F3BFA"/>
    <w:multiLevelType w:val="multilevel"/>
    <w:tmpl w:val="6C48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F518F4"/>
    <w:multiLevelType w:val="multilevel"/>
    <w:tmpl w:val="020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01212F"/>
    <w:multiLevelType w:val="multilevel"/>
    <w:tmpl w:val="773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C97CF3"/>
    <w:multiLevelType w:val="multilevel"/>
    <w:tmpl w:val="B15214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2795489"/>
    <w:multiLevelType w:val="multilevel"/>
    <w:tmpl w:val="8C1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8E0BA8"/>
    <w:multiLevelType w:val="multilevel"/>
    <w:tmpl w:val="ABF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882BF0"/>
    <w:multiLevelType w:val="multilevel"/>
    <w:tmpl w:val="88F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B60A6C"/>
    <w:multiLevelType w:val="multilevel"/>
    <w:tmpl w:val="EF5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D521A9"/>
    <w:multiLevelType w:val="multilevel"/>
    <w:tmpl w:val="EFE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DE7B9A"/>
    <w:multiLevelType w:val="multilevel"/>
    <w:tmpl w:val="25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9700A"/>
    <w:multiLevelType w:val="multilevel"/>
    <w:tmpl w:val="1C6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023C63"/>
    <w:multiLevelType w:val="multilevel"/>
    <w:tmpl w:val="C7A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1542AA"/>
    <w:multiLevelType w:val="multilevel"/>
    <w:tmpl w:val="55E0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E1606C"/>
    <w:multiLevelType w:val="multilevel"/>
    <w:tmpl w:val="92DC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B357CB"/>
    <w:multiLevelType w:val="multilevel"/>
    <w:tmpl w:val="7AB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CE7CAB"/>
    <w:multiLevelType w:val="multilevel"/>
    <w:tmpl w:val="FFD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0C2CE6"/>
    <w:multiLevelType w:val="multilevel"/>
    <w:tmpl w:val="67B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CD39D5"/>
    <w:multiLevelType w:val="multilevel"/>
    <w:tmpl w:val="C72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B27E5B"/>
    <w:multiLevelType w:val="multilevel"/>
    <w:tmpl w:val="893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B97C94"/>
    <w:multiLevelType w:val="multilevel"/>
    <w:tmpl w:val="2284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12"/>
  </w:num>
  <w:num w:numId="3">
    <w:abstractNumId w:val="14"/>
  </w:num>
  <w:num w:numId="4">
    <w:abstractNumId w:val="6"/>
  </w:num>
  <w:num w:numId="5">
    <w:abstractNumId w:val="19"/>
  </w:num>
  <w:num w:numId="6">
    <w:abstractNumId w:val="34"/>
  </w:num>
  <w:num w:numId="7">
    <w:abstractNumId w:val="9"/>
  </w:num>
  <w:num w:numId="8">
    <w:abstractNumId w:val="29"/>
  </w:num>
  <w:num w:numId="9">
    <w:abstractNumId w:val="28"/>
  </w:num>
  <w:num w:numId="10">
    <w:abstractNumId w:val="11"/>
  </w:num>
  <w:num w:numId="11">
    <w:abstractNumId w:val="25"/>
  </w:num>
  <w:num w:numId="12">
    <w:abstractNumId w:val="17"/>
  </w:num>
  <w:num w:numId="13">
    <w:abstractNumId w:val="31"/>
  </w:num>
  <w:num w:numId="14">
    <w:abstractNumId w:val="3"/>
  </w:num>
  <w:num w:numId="15">
    <w:abstractNumId w:val="5"/>
  </w:num>
  <w:num w:numId="16">
    <w:abstractNumId w:val="0"/>
  </w:num>
  <w:num w:numId="17">
    <w:abstractNumId w:val="20"/>
  </w:num>
  <w:num w:numId="18">
    <w:abstractNumId w:val="22"/>
  </w:num>
  <w:num w:numId="19">
    <w:abstractNumId w:val="33"/>
  </w:num>
  <w:num w:numId="20">
    <w:abstractNumId w:val="8"/>
  </w:num>
  <w:num w:numId="21">
    <w:abstractNumId w:val="27"/>
  </w:num>
  <w:num w:numId="22">
    <w:abstractNumId w:val="23"/>
  </w:num>
  <w:num w:numId="23">
    <w:abstractNumId w:val="32"/>
  </w:num>
  <w:num w:numId="24">
    <w:abstractNumId w:val="16"/>
  </w:num>
  <w:num w:numId="25">
    <w:abstractNumId w:val="24"/>
  </w:num>
  <w:num w:numId="26">
    <w:abstractNumId w:val="1"/>
  </w:num>
  <w:num w:numId="27">
    <w:abstractNumId w:val="21"/>
  </w:num>
  <w:num w:numId="28">
    <w:abstractNumId w:val="30"/>
  </w:num>
  <w:num w:numId="29">
    <w:abstractNumId w:val="10"/>
  </w:num>
  <w:num w:numId="30">
    <w:abstractNumId w:val="7"/>
  </w:num>
  <w:num w:numId="31">
    <w:abstractNumId w:val="13"/>
  </w:num>
  <w:num w:numId="32">
    <w:abstractNumId w:val="4"/>
  </w:num>
  <w:num w:numId="33">
    <w:abstractNumId w:val="2"/>
  </w:num>
  <w:num w:numId="34">
    <w:abstractNumId w:val="26"/>
  </w:num>
  <w:num w:numId="35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90"/>
    <w:rsid w:val="0000197A"/>
    <w:rsid w:val="00014E25"/>
    <w:rsid w:val="00020CF8"/>
    <w:rsid w:val="00024D25"/>
    <w:rsid w:val="0002753E"/>
    <w:rsid w:val="00043D46"/>
    <w:rsid w:val="00043D7E"/>
    <w:rsid w:val="00057979"/>
    <w:rsid w:val="000671AD"/>
    <w:rsid w:val="00074239"/>
    <w:rsid w:val="0009245F"/>
    <w:rsid w:val="000B000E"/>
    <w:rsid w:val="000B16B2"/>
    <w:rsid w:val="000C5D1D"/>
    <w:rsid w:val="000D58AC"/>
    <w:rsid w:val="000E2A4A"/>
    <w:rsid w:val="000F01D3"/>
    <w:rsid w:val="000F5922"/>
    <w:rsid w:val="00103318"/>
    <w:rsid w:val="00117DDA"/>
    <w:rsid w:val="00131C1F"/>
    <w:rsid w:val="001329FF"/>
    <w:rsid w:val="00133594"/>
    <w:rsid w:val="00143930"/>
    <w:rsid w:val="00144211"/>
    <w:rsid w:val="001447CA"/>
    <w:rsid w:val="001616EB"/>
    <w:rsid w:val="00165A78"/>
    <w:rsid w:val="00176187"/>
    <w:rsid w:val="00180DD6"/>
    <w:rsid w:val="001912AA"/>
    <w:rsid w:val="001925F2"/>
    <w:rsid w:val="00197077"/>
    <w:rsid w:val="001A1465"/>
    <w:rsid w:val="001B22FE"/>
    <w:rsid w:val="001B673F"/>
    <w:rsid w:val="001C25E9"/>
    <w:rsid w:val="001D34B6"/>
    <w:rsid w:val="001D615B"/>
    <w:rsid w:val="001E65B7"/>
    <w:rsid w:val="001F7E8F"/>
    <w:rsid w:val="0020435B"/>
    <w:rsid w:val="00206028"/>
    <w:rsid w:val="00210F34"/>
    <w:rsid w:val="00230E5B"/>
    <w:rsid w:val="002402E7"/>
    <w:rsid w:val="0024734C"/>
    <w:rsid w:val="00251BBC"/>
    <w:rsid w:val="00251FBA"/>
    <w:rsid w:val="00252965"/>
    <w:rsid w:val="0025525E"/>
    <w:rsid w:val="002628EC"/>
    <w:rsid w:val="00263BB7"/>
    <w:rsid w:val="00263D7A"/>
    <w:rsid w:val="00285D39"/>
    <w:rsid w:val="00286931"/>
    <w:rsid w:val="002971EE"/>
    <w:rsid w:val="00297771"/>
    <w:rsid w:val="002A0CB6"/>
    <w:rsid w:val="002A2EED"/>
    <w:rsid w:val="002B2097"/>
    <w:rsid w:val="002B5E67"/>
    <w:rsid w:val="002C16CA"/>
    <w:rsid w:val="002C1FDC"/>
    <w:rsid w:val="002E5A75"/>
    <w:rsid w:val="002E73FE"/>
    <w:rsid w:val="002F0F98"/>
    <w:rsid w:val="002F2B6F"/>
    <w:rsid w:val="002F5BAD"/>
    <w:rsid w:val="003006C6"/>
    <w:rsid w:val="00311C78"/>
    <w:rsid w:val="0031520B"/>
    <w:rsid w:val="00320E90"/>
    <w:rsid w:val="003273B2"/>
    <w:rsid w:val="00340B61"/>
    <w:rsid w:val="00341553"/>
    <w:rsid w:val="0035069A"/>
    <w:rsid w:val="00357B47"/>
    <w:rsid w:val="00395293"/>
    <w:rsid w:val="00396E89"/>
    <w:rsid w:val="003A3083"/>
    <w:rsid w:val="003A3909"/>
    <w:rsid w:val="003C1D52"/>
    <w:rsid w:val="003C5184"/>
    <w:rsid w:val="003D084C"/>
    <w:rsid w:val="003D2FE3"/>
    <w:rsid w:val="003E11B4"/>
    <w:rsid w:val="003E6948"/>
    <w:rsid w:val="003E712D"/>
    <w:rsid w:val="003F34DE"/>
    <w:rsid w:val="003F7079"/>
    <w:rsid w:val="00406CBD"/>
    <w:rsid w:val="00415F6E"/>
    <w:rsid w:val="004325D7"/>
    <w:rsid w:val="00434D8F"/>
    <w:rsid w:val="00441E11"/>
    <w:rsid w:val="00453C9F"/>
    <w:rsid w:val="00467297"/>
    <w:rsid w:val="00485130"/>
    <w:rsid w:val="00494257"/>
    <w:rsid w:val="004A1C52"/>
    <w:rsid w:val="004B61D0"/>
    <w:rsid w:val="004B6BA8"/>
    <w:rsid w:val="004C21EF"/>
    <w:rsid w:val="004E7787"/>
    <w:rsid w:val="004E7EE9"/>
    <w:rsid w:val="004F0CA3"/>
    <w:rsid w:val="004F2833"/>
    <w:rsid w:val="00503BBE"/>
    <w:rsid w:val="00533F2B"/>
    <w:rsid w:val="00540223"/>
    <w:rsid w:val="00545FD2"/>
    <w:rsid w:val="00546924"/>
    <w:rsid w:val="00554002"/>
    <w:rsid w:val="005616A3"/>
    <w:rsid w:val="005655A1"/>
    <w:rsid w:val="00586E38"/>
    <w:rsid w:val="005A0CFD"/>
    <w:rsid w:val="005B1777"/>
    <w:rsid w:val="005B2669"/>
    <w:rsid w:val="005D2664"/>
    <w:rsid w:val="005E6066"/>
    <w:rsid w:val="005F313A"/>
    <w:rsid w:val="005F403A"/>
    <w:rsid w:val="005F7270"/>
    <w:rsid w:val="00614464"/>
    <w:rsid w:val="00636735"/>
    <w:rsid w:val="0064099B"/>
    <w:rsid w:val="00645252"/>
    <w:rsid w:val="00646A26"/>
    <w:rsid w:val="0065569E"/>
    <w:rsid w:val="00670E57"/>
    <w:rsid w:val="006712B7"/>
    <w:rsid w:val="0068168E"/>
    <w:rsid w:val="006848AA"/>
    <w:rsid w:val="00692CB8"/>
    <w:rsid w:val="006A1BB2"/>
    <w:rsid w:val="006A29A1"/>
    <w:rsid w:val="006A4283"/>
    <w:rsid w:val="006B72A1"/>
    <w:rsid w:val="006C3ADD"/>
    <w:rsid w:val="006D3D74"/>
    <w:rsid w:val="006D3E82"/>
    <w:rsid w:val="006D5131"/>
    <w:rsid w:val="006D6866"/>
    <w:rsid w:val="006E24A1"/>
    <w:rsid w:val="00701338"/>
    <w:rsid w:val="00701C01"/>
    <w:rsid w:val="007027AC"/>
    <w:rsid w:val="00714C51"/>
    <w:rsid w:val="0071764D"/>
    <w:rsid w:val="00742ED8"/>
    <w:rsid w:val="00742F3D"/>
    <w:rsid w:val="007516C2"/>
    <w:rsid w:val="007633D7"/>
    <w:rsid w:val="00766BEA"/>
    <w:rsid w:val="00772501"/>
    <w:rsid w:val="0077648C"/>
    <w:rsid w:val="00784F53"/>
    <w:rsid w:val="007A357F"/>
    <w:rsid w:val="007B5CF6"/>
    <w:rsid w:val="007F552C"/>
    <w:rsid w:val="0081193D"/>
    <w:rsid w:val="008245C0"/>
    <w:rsid w:val="008340E3"/>
    <w:rsid w:val="0083569A"/>
    <w:rsid w:val="00836FCA"/>
    <w:rsid w:val="00851590"/>
    <w:rsid w:val="00867691"/>
    <w:rsid w:val="00896CD6"/>
    <w:rsid w:val="008A1257"/>
    <w:rsid w:val="008B5CCD"/>
    <w:rsid w:val="008B7FE8"/>
    <w:rsid w:val="008C1A74"/>
    <w:rsid w:val="008D2690"/>
    <w:rsid w:val="008D59B5"/>
    <w:rsid w:val="008E0D28"/>
    <w:rsid w:val="008E0FE0"/>
    <w:rsid w:val="008E29CB"/>
    <w:rsid w:val="008E5DEE"/>
    <w:rsid w:val="008E7B81"/>
    <w:rsid w:val="008F2E21"/>
    <w:rsid w:val="0090138F"/>
    <w:rsid w:val="00901DC3"/>
    <w:rsid w:val="0090214B"/>
    <w:rsid w:val="009163B7"/>
    <w:rsid w:val="00924D4C"/>
    <w:rsid w:val="0092689E"/>
    <w:rsid w:val="00944B33"/>
    <w:rsid w:val="009548C6"/>
    <w:rsid w:val="00960220"/>
    <w:rsid w:val="009873BA"/>
    <w:rsid w:val="00990C27"/>
    <w:rsid w:val="00996DF0"/>
    <w:rsid w:val="009A0F85"/>
    <w:rsid w:val="009A4DD6"/>
    <w:rsid w:val="009A5CC3"/>
    <w:rsid w:val="009C5EF4"/>
    <w:rsid w:val="009C779F"/>
    <w:rsid w:val="009E1089"/>
    <w:rsid w:val="009F0278"/>
    <w:rsid w:val="009F455B"/>
    <w:rsid w:val="009F54D8"/>
    <w:rsid w:val="009F7F5D"/>
    <w:rsid w:val="00A001D3"/>
    <w:rsid w:val="00A16A26"/>
    <w:rsid w:val="00A237DF"/>
    <w:rsid w:val="00A570B9"/>
    <w:rsid w:val="00A572A4"/>
    <w:rsid w:val="00A82B76"/>
    <w:rsid w:val="00A87C13"/>
    <w:rsid w:val="00A9204E"/>
    <w:rsid w:val="00AA038C"/>
    <w:rsid w:val="00AB3C2B"/>
    <w:rsid w:val="00AB475C"/>
    <w:rsid w:val="00AC1849"/>
    <w:rsid w:val="00AC27A7"/>
    <w:rsid w:val="00AC4E6D"/>
    <w:rsid w:val="00AF681D"/>
    <w:rsid w:val="00AF7624"/>
    <w:rsid w:val="00B04893"/>
    <w:rsid w:val="00B0514C"/>
    <w:rsid w:val="00B05428"/>
    <w:rsid w:val="00B0659A"/>
    <w:rsid w:val="00B135CD"/>
    <w:rsid w:val="00B1484F"/>
    <w:rsid w:val="00B23BCF"/>
    <w:rsid w:val="00B25E1D"/>
    <w:rsid w:val="00B3641F"/>
    <w:rsid w:val="00B44FF6"/>
    <w:rsid w:val="00B651B3"/>
    <w:rsid w:val="00B67D7B"/>
    <w:rsid w:val="00B87FEF"/>
    <w:rsid w:val="00B92A73"/>
    <w:rsid w:val="00B945E9"/>
    <w:rsid w:val="00B960C3"/>
    <w:rsid w:val="00BA02B2"/>
    <w:rsid w:val="00BA65EB"/>
    <w:rsid w:val="00BC24B7"/>
    <w:rsid w:val="00BC2E49"/>
    <w:rsid w:val="00BC6C72"/>
    <w:rsid w:val="00BD7064"/>
    <w:rsid w:val="00BF391F"/>
    <w:rsid w:val="00BF4271"/>
    <w:rsid w:val="00C034BE"/>
    <w:rsid w:val="00C05749"/>
    <w:rsid w:val="00C13532"/>
    <w:rsid w:val="00C232D9"/>
    <w:rsid w:val="00C23797"/>
    <w:rsid w:val="00C3394F"/>
    <w:rsid w:val="00C43198"/>
    <w:rsid w:val="00C43FF6"/>
    <w:rsid w:val="00C555DD"/>
    <w:rsid w:val="00C63278"/>
    <w:rsid w:val="00C7216D"/>
    <w:rsid w:val="00C74ACF"/>
    <w:rsid w:val="00C75960"/>
    <w:rsid w:val="00C81209"/>
    <w:rsid w:val="00C857A5"/>
    <w:rsid w:val="00C94149"/>
    <w:rsid w:val="00CA2E9C"/>
    <w:rsid w:val="00CA47AE"/>
    <w:rsid w:val="00CB00E9"/>
    <w:rsid w:val="00CC272B"/>
    <w:rsid w:val="00CC6843"/>
    <w:rsid w:val="00CE0BC4"/>
    <w:rsid w:val="00CE6429"/>
    <w:rsid w:val="00CF63A8"/>
    <w:rsid w:val="00D0530C"/>
    <w:rsid w:val="00D1367A"/>
    <w:rsid w:val="00D17D78"/>
    <w:rsid w:val="00D26181"/>
    <w:rsid w:val="00D34C8F"/>
    <w:rsid w:val="00D3649A"/>
    <w:rsid w:val="00D50172"/>
    <w:rsid w:val="00D54C8C"/>
    <w:rsid w:val="00D671F4"/>
    <w:rsid w:val="00D67D86"/>
    <w:rsid w:val="00D90B72"/>
    <w:rsid w:val="00DA1D23"/>
    <w:rsid w:val="00DA2EE3"/>
    <w:rsid w:val="00DA7080"/>
    <w:rsid w:val="00DB1F46"/>
    <w:rsid w:val="00DC1DD8"/>
    <w:rsid w:val="00DC2AF0"/>
    <w:rsid w:val="00DC4056"/>
    <w:rsid w:val="00DD3E03"/>
    <w:rsid w:val="00DD5B5E"/>
    <w:rsid w:val="00E02B40"/>
    <w:rsid w:val="00E12970"/>
    <w:rsid w:val="00E21DE3"/>
    <w:rsid w:val="00E80C41"/>
    <w:rsid w:val="00E8551E"/>
    <w:rsid w:val="00E95C6E"/>
    <w:rsid w:val="00EA692C"/>
    <w:rsid w:val="00EB2B8E"/>
    <w:rsid w:val="00EC0857"/>
    <w:rsid w:val="00EC7CF3"/>
    <w:rsid w:val="00EE0923"/>
    <w:rsid w:val="00EF67DD"/>
    <w:rsid w:val="00F02ABF"/>
    <w:rsid w:val="00F40D45"/>
    <w:rsid w:val="00F45E82"/>
    <w:rsid w:val="00F93AC9"/>
    <w:rsid w:val="00FA518C"/>
    <w:rsid w:val="00FB16E7"/>
    <w:rsid w:val="00FC6286"/>
    <w:rsid w:val="00FD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E04E"/>
  <w15:chartTrackingRefBased/>
  <w15:docId w15:val="{0D87616D-D977-47F2-B6D1-5C70A3E63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0275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48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04893"/>
  </w:style>
  <w:style w:type="paragraph" w:styleId="BodyText">
    <w:name w:val="Body Text"/>
    <w:basedOn w:val="Normal"/>
    <w:link w:val="BodyTextChar"/>
    <w:uiPriority w:val="99"/>
    <w:semiHidden/>
    <w:rsid w:val="00CE6429"/>
    <w:pPr>
      <w:spacing w:line="480" w:lineRule="auto"/>
      <w:ind w:firstLine="720"/>
    </w:pPr>
    <w:rPr>
      <w:rFonts w:ascii="Arial" w:eastAsia="Times New Roman" w:hAnsi="Arial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E6429"/>
    <w:rPr>
      <w:rFonts w:ascii="Arial" w:eastAsia="Times New Roman" w:hAnsi="Arial" w:cs="Times New Roman"/>
      <w:sz w:val="24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rsid w:val="00CE6429"/>
    <w:pPr>
      <w:tabs>
        <w:tab w:val="left" w:pos="1200"/>
        <w:tab w:val="left" w:pos="1600"/>
        <w:tab w:val="right" w:leader="dot" w:pos="8296"/>
      </w:tabs>
      <w:spacing w:line="480" w:lineRule="auto"/>
      <w:ind w:firstLine="720"/>
    </w:pPr>
    <w:rPr>
      <w:rFonts w:ascii="Times New Roman" w:eastAsia="Times New Roman" w:hAnsi="Times New Roman" w:cs="Times New Roman"/>
      <w:b/>
      <w:noProof/>
      <w:sz w:val="20"/>
      <w:szCs w:val="2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C721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216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4022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099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8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002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203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304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7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933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6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76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3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8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52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2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85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3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5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267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262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179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2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190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36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369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38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3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487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6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8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9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3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5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300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0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933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7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468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7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789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7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2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3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9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7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795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9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566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7972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793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6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5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079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229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1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909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19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55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62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9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664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7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9148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889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174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3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210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80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864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8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712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4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5272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7461">
                          <w:marLeft w:val="0"/>
                          <w:marRight w:val="12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33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407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36825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9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7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7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8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21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4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8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33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9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10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0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21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913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4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58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2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14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1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167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436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5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7" w:color="E5E5E5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0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05137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05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9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20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97556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94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710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236873">
                                              <w:marLeft w:val="0"/>
                                              <w:marRight w:val="15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72242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9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07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24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30679">
                                                  <w:marLeft w:val="0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15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233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723804">
                                              <w:marLeft w:val="0"/>
                                              <w:marRight w:val="15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30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2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01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9917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60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838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9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562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8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099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7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7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1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70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6900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61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40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9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752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1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607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7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1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252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3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1454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23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61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6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309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2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9616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6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52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703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2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097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528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4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529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34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30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471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2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828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338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090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874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63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324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7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1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876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3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200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0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7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165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4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172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30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4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8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5496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5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1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2100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0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7146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0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647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592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3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368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9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0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71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533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032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5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43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816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4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2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3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57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1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679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1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317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1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11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71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42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27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9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4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35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8593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1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518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431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1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421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801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0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7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50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49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128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8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26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8664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4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542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0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942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225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531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2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829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0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1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25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0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702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633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8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6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7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791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6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388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5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5850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009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1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832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4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55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8290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2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3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356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3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0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9562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5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7137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4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8299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61513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2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9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1185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34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272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1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6891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9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1038">
                  <w:marLeft w:val="0"/>
                  <w:marRight w:val="0"/>
                  <w:marTop w:val="0"/>
                  <w:marBottom w:val="0"/>
                  <w:divBdr>
                    <w:top w:val="single" w:sz="6" w:space="7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7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ulesoft.com/lp/dl/studio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oracle.com/technetwork/java/javase/downloads/index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raining.mulesoft.com/exam/mcd-assoc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training.mulesoft.com/exam/mcd-level1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training.mulesoft.com/instructor-led-training/getting-started4" TargetMode="External"/><Relationship Id="rId14" Type="http://schemas.openxmlformats.org/officeDocument/2006/relationships/hyperlink" Target="http://install.advancedrestclient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book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40F52F-3F10-4AD1-9917-4DBF47BAA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214</TotalTime>
  <Pages>11</Pages>
  <Words>3323</Words>
  <Characters>18944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Probook</dc:creator>
  <cp:keywords/>
  <dc:description/>
  <cp:lastModifiedBy>RAJIB DAS</cp:lastModifiedBy>
  <cp:revision>346</cp:revision>
  <dcterms:created xsi:type="dcterms:W3CDTF">2019-03-01T03:05:00Z</dcterms:created>
  <dcterms:modified xsi:type="dcterms:W3CDTF">2019-04-11T02:52:00Z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