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"/>
        <w:tblW w:w="5000" w:type="pct"/>
        <w:tblInd w:w="0" w:type="dxa"/>
        <w:tblLook w:val="0400" w:firstRow="0" w:lastRow="0" w:firstColumn="0" w:lastColumn="0" w:noHBand="0" w:noVBand="1"/>
      </w:tblPr>
      <w:tblGrid>
        <w:gridCol w:w="3252"/>
        <w:gridCol w:w="7854"/>
      </w:tblGrid>
      <w:tr w:rsidR="007212D0" w:rsidTr="00FC2E71">
        <w:trPr>
          <w:trHeight w:hRule="exact" w:val="397"/>
        </w:trPr>
        <w:tc>
          <w:tcPr>
            <w:tcW w:w="1438" w:type="pct"/>
            <w:vMerge w:val="restart"/>
            <w:shd w:val="clear" w:color="auto" w:fill="F2F2F2" w:themeFill="background1" w:themeFillShade="F2"/>
            <w:vAlign w:val="center"/>
          </w:tcPr>
          <w:p w:rsidR="00905ECD" w:rsidRDefault="00905ECD" w:rsidP="00905E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C000"/>
              </w:rPr>
            </w:pPr>
          </w:p>
          <w:p w:rsidR="00074ABB" w:rsidRPr="00BD13BF" w:rsidRDefault="00074ABB" w:rsidP="00FC2E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/>
              <w:jc w:val="center"/>
              <w:rPr>
                <w:sz w:val="36"/>
              </w:rPr>
            </w:pPr>
            <w:r w:rsidRPr="00BD13BF">
              <w:rPr>
                <w:b/>
                <w:color w:val="2E75B5"/>
                <w:sz w:val="36"/>
                <w:szCs w:val="56"/>
              </w:rPr>
              <w:t>LUIZ FLÁVIO FELIZARDO</w:t>
            </w:r>
          </w:p>
          <w:p w:rsidR="00074ABB" w:rsidRPr="00074ABB" w:rsidRDefault="00074ABB" w:rsidP="00FC2E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808080"/>
                <w:sz w:val="24"/>
                <w:szCs w:val="44"/>
              </w:rPr>
            </w:pPr>
            <w:r w:rsidRPr="00074ABB">
              <w:rPr>
                <w:color w:val="808080"/>
                <w:sz w:val="24"/>
                <w:szCs w:val="44"/>
              </w:rPr>
              <w:t>Software Engineer</w:t>
            </w:r>
          </w:p>
          <w:p w:rsidR="00074ABB" w:rsidRDefault="00074ABB" w:rsidP="00FC2E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074ABB" w:rsidRDefault="005B6E8C" w:rsidP="00FC2E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State of Minas </w:t>
            </w:r>
            <w:proofErr w:type="spellStart"/>
            <w:r>
              <w:t>Gerais</w:t>
            </w:r>
            <w:proofErr w:type="spellEnd"/>
            <w:r>
              <w:t xml:space="preserve"> </w:t>
            </w:r>
          </w:p>
          <w:p w:rsidR="005B6E8C" w:rsidRDefault="005B6E8C" w:rsidP="00FC2E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Brazil</w:t>
            </w:r>
          </w:p>
          <w:p w:rsidR="00074ABB" w:rsidRDefault="00074ABB" w:rsidP="00FC2E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074ABB" w:rsidRDefault="005B6E8C" w:rsidP="00FC2E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+55 </w:t>
            </w:r>
            <w:r w:rsidR="00074ABB">
              <w:t>(</w:t>
            </w:r>
            <w:r>
              <w:t>35</w:t>
            </w:r>
            <w:r w:rsidR="00074ABB">
              <w:t xml:space="preserve">) </w:t>
            </w:r>
            <w:r>
              <w:t>98857</w:t>
            </w:r>
            <w:r w:rsidR="00074ABB">
              <w:t xml:space="preserve"> </w:t>
            </w:r>
            <w:r>
              <w:t>5758</w:t>
            </w:r>
          </w:p>
          <w:p w:rsidR="00074ABB" w:rsidRDefault="00074ABB" w:rsidP="00FC2E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5B6E8C" w:rsidRPr="00584263" w:rsidRDefault="00905ECD" w:rsidP="00905EC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905ECD">
              <w:rPr>
                <w:color w:val="4F81BD" w:themeColor="accent1"/>
              </w:rPr>
              <w:t>Email:</w:t>
            </w:r>
            <w:hyperlink r:id="rId8" w:history="1">
              <w:r w:rsidR="005B6E8C" w:rsidRPr="00584263">
                <w:rPr>
                  <w:rStyle w:val="Hyperlink"/>
                </w:rPr>
                <w:t>devfelizardo@gmail.com</w:t>
              </w:r>
            </w:hyperlink>
          </w:p>
          <w:p w:rsidR="00717FC2" w:rsidRPr="00717FC2" w:rsidRDefault="00584263" w:rsidP="00905E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pt-BR"/>
              </w:rPr>
            </w:pPr>
            <w:r w:rsidRPr="00717FC2">
              <w:rPr>
                <w:color w:val="4F81BD" w:themeColor="accent1"/>
                <w:lang w:val="pt-BR"/>
              </w:rPr>
              <w:t>Portfolio</w:t>
            </w:r>
            <w:r w:rsidR="00717FC2" w:rsidRPr="00717FC2">
              <w:rPr>
                <w:lang w:val="pt-BR"/>
              </w:rPr>
              <w:t xml:space="preserve">: </w:t>
            </w:r>
            <w:hyperlink r:id="rId9" w:history="1">
              <w:r w:rsidR="00717FC2" w:rsidRPr="00717FC2">
                <w:rPr>
                  <w:rStyle w:val="Hyperlink"/>
                  <w:lang w:val="pt-BR"/>
                </w:rPr>
                <w:t>devfel.com</w:t>
              </w:r>
            </w:hyperlink>
          </w:p>
          <w:p w:rsidR="00584263" w:rsidRPr="00717FC2" w:rsidRDefault="00584263" w:rsidP="00905E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pt-BR"/>
              </w:rPr>
            </w:pPr>
            <w:proofErr w:type="spellStart"/>
            <w:r w:rsidRPr="00717FC2">
              <w:rPr>
                <w:color w:val="4F81BD" w:themeColor="accent1"/>
                <w:lang w:val="pt-BR"/>
              </w:rPr>
              <w:t>Github</w:t>
            </w:r>
            <w:proofErr w:type="spellEnd"/>
            <w:r w:rsidRPr="00717FC2">
              <w:rPr>
                <w:lang w:val="pt-BR"/>
              </w:rPr>
              <w:t xml:space="preserve">: </w:t>
            </w:r>
            <w:hyperlink r:id="rId10" w:history="1">
              <w:r w:rsidRPr="00717FC2">
                <w:rPr>
                  <w:rStyle w:val="Hyperlink"/>
                  <w:lang w:val="pt-BR"/>
                </w:rPr>
                <w:t>github.com/</w:t>
              </w:r>
              <w:proofErr w:type="spellStart"/>
              <w:r w:rsidRPr="00717FC2">
                <w:rPr>
                  <w:rStyle w:val="Hyperlink"/>
                  <w:lang w:val="pt-BR"/>
                </w:rPr>
                <w:t>devfel</w:t>
              </w:r>
              <w:proofErr w:type="spellEnd"/>
            </w:hyperlink>
          </w:p>
          <w:p w:rsidR="005B6E8C" w:rsidRDefault="00D55098" w:rsidP="00D5509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3571F">
              <w:rPr>
                <w:color w:val="4F81BD" w:themeColor="accent1"/>
              </w:rPr>
              <w:t>Linkedin</w:t>
            </w:r>
            <w:r w:rsidRPr="0063571F">
              <w:t>:</w:t>
            </w:r>
            <w:hyperlink r:id="rId11" w:history="1">
              <w:r w:rsidRPr="0063571F">
                <w:rPr>
                  <w:rStyle w:val="Hyperlink"/>
                </w:rPr>
                <w:t>linkedin.com/in/devfel</w:t>
              </w:r>
            </w:hyperlink>
            <w:bookmarkStart w:id="0" w:name="_GoBack"/>
            <w:bookmarkEnd w:id="0"/>
          </w:p>
        </w:tc>
        <w:tc>
          <w:tcPr>
            <w:tcW w:w="3562" w:type="pct"/>
            <w:shd w:val="clear" w:color="auto" w:fill="2E75B5"/>
            <w:tcMar>
              <w:left w:w="230" w:type="dxa"/>
              <w:right w:w="115" w:type="dxa"/>
            </w:tcMar>
            <w:vAlign w:val="center"/>
          </w:tcPr>
          <w:p w:rsidR="007212D0" w:rsidRDefault="007212D0" w:rsidP="00FC2E71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outlineLvl w:val="0"/>
            </w:pPr>
            <w:bookmarkStart w:id="1" w:name="_jhee5yqny7gv" w:colFirst="0" w:colLast="0"/>
            <w:bookmarkEnd w:id="1"/>
            <w:r>
              <w:t>EXPERIENCE</w:t>
            </w:r>
          </w:p>
        </w:tc>
      </w:tr>
      <w:tr w:rsidR="007212D0" w:rsidTr="009152AB">
        <w:trPr>
          <w:trHeight w:val="260"/>
        </w:trPr>
        <w:tc>
          <w:tcPr>
            <w:tcW w:w="1438" w:type="pct"/>
            <w:vMerge/>
            <w:shd w:val="clear" w:color="auto" w:fill="F2F2F2" w:themeFill="background1" w:themeFillShade="F2"/>
          </w:tcPr>
          <w:p w:rsidR="007212D0" w:rsidRDefault="007212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3562" w:type="pct"/>
            <w:vMerge w:val="restart"/>
            <w:tcMar>
              <w:left w:w="230" w:type="dxa"/>
              <w:right w:w="115" w:type="dxa"/>
            </w:tcMar>
          </w:tcPr>
          <w:p w:rsidR="007212D0" w:rsidRPr="00074ABB" w:rsidRDefault="007212D0" w:rsidP="000629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right"/>
              <w:rPr>
                <w:sz w:val="18"/>
              </w:rPr>
            </w:pPr>
            <w:r w:rsidRPr="00074ABB">
              <w:rPr>
                <w:sz w:val="18"/>
              </w:rPr>
              <w:t>2013 – present (7+ years)</w:t>
            </w:r>
          </w:p>
          <w:p w:rsidR="007212D0" w:rsidRPr="00AC37C7" w:rsidRDefault="007212D0" w:rsidP="00D46113">
            <w:pPr>
              <w:pStyle w:val="Ttulo2"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1"/>
              <w:rPr>
                <w:sz w:val="24"/>
              </w:rPr>
            </w:pPr>
            <w:r w:rsidRPr="00AC37C7">
              <w:rPr>
                <w:sz w:val="24"/>
              </w:rPr>
              <w:t>SOFTWARE ENGINEER</w:t>
            </w:r>
          </w:p>
          <w:p w:rsidR="007212D0" w:rsidRPr="00DF425A" w:rsidRDefault="007212D0" w:rsidP="00D46113">
            <w:pPr>
              <w:pStyle w:val="Ttulo3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outlineLvl w:val="2"/>
            </w:pPr>
            <w:r>
              <w:rPr>
                <w:sz w:val="20"/>
              </w:rPr>
              <w:t>Federal University of S</w:t>
            </w:r>
            <w:r w:rsidRPr="00DF425A">
              <w:rPr>
                <w:sz w:val="20"/>
              </w:rPr>
              <w:t xml:space="preserve">ão </w:t>
            </w:r>
            <w:proofErr w:type="spellStart"/>
            <w:r w:rsidRPr="00DF425A">
              <w:rPr>
                <w:sz w:val="20"/>
              </w:rPr>
              <w:t>João</w:t>
            </w:r>
            <w:proofErr w:type="spellEnd"/>
            <w:r w:rsidRPr="00DF425A">
              <w:rPr>
                <w:sz w:val="20"/>
              </w:rPr>
              <w:t xml:space="preserve"> del-</w:t>
            </w:r>
            <w:proofErr w:type="spellStart"/>
            <w:r w:rsidRPr="00DF425A">
              <w:rPr>
                <w:sz w:val="20"/>
              </w:rPr>
              <w:t>Rei</w:t>
            </w:r>
            <w:proofErr w:type="spellEnd"/>
          </w:p>
          <w:p w:rsidR="007212D0" w:rsidRDefault="007212D0" w:rsidP="00D461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jc w:val="both"/>
            </w:pPr>
            <w:r>
              <w:t>Selected</w:t>
            </w:r>
            <w:r w:rsidRPr="008A73EA">
              <w:t xml:space="preserve"> to work as the IT analyst through a very competitive civil service examination </w:t>
            </w:r>
            <w:r w:rsidR="00FC2E71">
              <w:t>by</w:t>
            </w:r>
            <w:r>
              <w:t xml:space="preserve"> having</w:t>
            </w:r>
            <w:r w:rsidRPr="008A73EA">
              <w:t xml:space="preserve"> the best grade</w:t>
            </w:r>
            <w:r>
              <w:t xml:space="preserve"> </w:t>
            </w:r>
            <w:r w:rsidRPr="008A73EA">
              <w:t>among approximately 200 candidates</w:t>
            </w:r>
            <w:r>
              <w:t>.</w:t>
            </w:r>
          </w:p>
          <w:p w:rsidR="007212D0" w:rsidRDefault="007212D0" w:rsidP="00D461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jc w:val="both"/>
            </w:pPr>
            <w:r>
              <w:t>The</w:t>
            </w:r>
            <w:r w:rsidRPr="00E83988">
              <w:t xml:space="preserve"> role in the university includes performing </w:t>
            </w:r>
            <w:r>
              <w:t xml:space="preserve">different </w:t>
            </w:r>
            <w:r w:rsidRPr="00E83988">
              <w:t>tasks</w:t>
            </w:r>
            <w:r>
              <w:t xml:space="preserve"> such</w:t>
            </w:r>
            <w:r w:rsidRPr="00E83988">
              <w:t xml:space="preserve"> as </w:t>
            </w:r>
            <w:r>
              <w:t>S</w:t>
            </w:r>
            <w:r w:rsidRPr="00E83988">
              <w:t>ystem development, support, software analysis</w:t>
            </w:r>
            <w:r>
              <w:t xml:space="preserve">, </w:t>
            </w:r>
            <w:r w:rsidRPr="00E83988">
              <w:t>maintenance</w:t>
            </w:r>
            <w:r w:rsidR="00B12554">
              <w:t>,</w:t>
            </w:r>
            <w:r>
              <w:t xml:space="preserve"> and more</w:t>
            </w:r>
            <w:r w:rsidRPr="00E83988">
              <w:t>.</w:t>
            </w:r>
          </w:p>
          <w:p w:rsidR="007212D0" w:rsidRDefault="007212D0" w:rsidP="00D461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jc w:val="both"/>
            </w:pPr>
            <w:r>
              <w:t>Implementation, Mapping, Documentation, Training</w:t>
            </w:r>
            <w:r w:rsidR="00B12554">
              <w:t>,</w:t>
            </w:r>
            <w:r>
              <w:t xml:space="preserve"> and Support of several systems within the university administration field like warehouse, audit, internal control, scholarships, purchasing, contracts, invoices, budget, patrimony, protocol, transportation</w:t>
            </w:r>
            <w:r w:rsidR="00B12554">
              <w:t>,</w:t>
            </w:r>
            <w:r>
              <w:t xml:space="preserve"> and so on. </w:t>
            </w:r>
          </w:p>
          <w:p w:rsidR="00C75549" w:rsidRDefault="007212D0" w:rsidP="00D461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jc w:val="both"/>
            </w:pPr>
            <w:r w:rsidRPr="00E83988">
              <w:t xml:space="preserve">Another important role </w:t>
            </w:r>
            <w:r>
              <w:t>was</w:t>
            </w:r>
            <w:r w:rsidRPr="00E83988">
              <w:t xml:space="preserve"> the design and standardization of </w:t>
            </w:r>
            <w:r>
              <w:t xml:space="preserve">a new </w:t>
            </w:r>
            <w:r w:rsidRPr="00E83988">
              <w:t xml:space="preserve">process </w:t>
            </w:r>
            <w:r>
              <w:t xml:space="preserve">model </w:t>
            </w:r>
            <w:r w:rsidRPr="00E83988">
              <w:t>for software</w:t>
            </w:r>
            <w:r>
              <w:t xml:space="preserve"> implementation </w:t>
            </w:r>
            <w:r w:rsidRPr="00E83988">
              <w:t>using BPM</w:t>
            </w:r>
            <w:r>
              <w:t xml:space="preserve"> </w:t>
            </w:r>
            <w:r w:rsidR="00FC2E71">
              <w:t>and</w:t>
            </w:r>
            <w:r>
              <w:t xml:space="preserve"> BPMN</w:t>
            </w:r>
            <w:r w:rsidRPr="00E83988">
              <w:t>.</w:t>
            </w:r>
          </w:p>
          <w:p w:rsidR="00062976" w:rsidRPr="00062976" w:rsidRDefault="00062976" w:rsidP="00062976">
            <w:pPr>
              <w:pBdr>
                <w:top w:val="nil"/>
                <w:left w:val="nil"/>
                <w:bottom w:val="single" w:sz="6" w:space="1" w:color="auto"/>
                <w:right w:val="nil"/>
                <w:between w:val="nil"/>
              </w:pBdr>
              <w:jc w:val="both"/>
              <w:rPr>
                <w:sz w:val="2"/>
              </w:rPr>
            </w:pPr>
          </w:p>
          <w:p w:rsidR="007212D0" w:rsidRPr="00074ABB" w:rsidRDefault="007212D0" w:rsidP="000629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right"/>
              <w:rPr>
                <w:sz w:val="18"/>
              </w:rPr>
            </w:pPr>
            <w:r w:rsidRPr="00074ABB">
              <w:rPr>
                <w:sz w:val="18"/>
              </w:rPr>
              <w:t>Jul 2017 – Dec 2017 (6 months)</w:t>
            </w:r>
          </w:p>
          <w:p w:rsidR="007212D0" w:rsidRPr="00AC37C7" w:rsidRDefault="007212D0" w:rsidP="00E83988">
            <w:pPr>
              <w:pStyle w:val="Ttulo2"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1"/>
              <w:rPr>
                <w:sz w:val="24"/>
              </w:rPr>
            </w:pPr>
            <w:r w:rsidRPr="00AC37C7">
              <w:rPr>
                <w:sz w:val="24"/>
              </w:rPr>
              <w:t>SOFTWARE ENGINEER MANAGER</w:t>
            </w:r>
          </w:p>
          <w:p w:rsidR="007212D0" w:rsidRPr="00E83988" w:rsidRDefault="007212D0" w:rsidP="00D46113">
            <w:pPr>
              <w:pStyle w:val="Ttulo3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outlineLvl w:val="2"/>
            </w:pPr>
            <w:r>
              <w:rPr>
                <w:sz w:val="20"/>
              </w:rPr>
              <w:t>Federal University of S</w:t>
            </w:r>
            <w:r w:rsidRPr="00E83988">
              <w:rPr>
                <w:sz w:val="20"/>
              </w:rPr>
              <w:t xml:space="preserve">ão </w:t>
            </w:r>
            <w:proofErr w:type="spellStart"/>
            <w:r w:rsidRPr="00E83988">
              <w:rPr>
                <w:sz w:val="20"/>
              </w:rPr>
              <w:t>João</w:t>
            </w:r>
            <w:proofErr w:type="spellEnd"/>
            <w:r w:rsidRPr="00E83988">
              <w:rPr>
                <w:sz w:val="20"/>
              </w:rPr>
              <w:t xml:space="preserve"> del-</w:t>
            </w:r>
            <w:proofErr w:type="spellStart"/>
            <w:r w:rsidRPr="00E83988">
              <w:rPr>
                <w:sz w:val="20"/>
              </w:rPr>
              <w:t>Rei</w:t>
            </w:r>
            <w:proofErr w:type="spellEnd"/>
          </w:p>
          <w:p w:rsidR="007212D0" w:rsidRDefault="007212D0" w:rsidP="00D461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jc w:val="both"/>
            </w:pPr>
            <w:r>
              <w:t>R</w:t>
            </w:r>
            <w:r w:rsidRPr="00D46113">
              <w:t xml:space="preserve">esponsible for managing a team of 13 developers. The team upgraded and implemented </w:t>
            </w:r>
            <w:r w:rsidR="00B12554">
              <w:t>several systems</w:t>
            </w:r>
            <w:r w:rsidRPr="00D46113">
              <w:t xml:space="preserve"> to handle various administrative and academic tasks </w:t>
            </w:r>
            <w:r w:rsidR="00B12554">
              <w:t>at</w:t>
            </w:r>
            <w:r w:rsidRPr="00D46113">
              <w:t xml:space="preserve"> the University</w:t>
            </w:r>
            <w:r>
              <w:t xml:space="preserve"> during this time</w:t>
            </w:r>
            <w:r w:rsidRPr="00D46113">
              <w:t xml:space="preserve">. </w:t>
            </w:r>
          </w:p>
          <w:p w:rsidR="007212D0" w:rsidRDefault="007212D0" w:rsidP="00D461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jc w:val="both"/>
            </w:pPr>
            <w:r>
              <w:t xml:space="preserve">Position acquired through voting </w:t>
            </w:r>
            <w:r w:rsidR="00FC2E71">
              <w:t>among</w:t>
            </w:r>
            <w:r>
              <w:t xml:space="preserve"> the team members and with the IT Director’s endorsement.</w:t>
            </w:r>
          </w:p>
          <w:p w:rsidR="00062976" w:rsidRPr="00062976" w:rsidRDefault="00062976" w:rsidP="00062976">
            <w:pPr>
              <w:pBdr>
                <w:top w:val="nil"/>
                <w:left w:val="nil"/>
                <w:bottom w:val="single" w:sz="6" w:space="1" w:color="auto"/>
                <w:right w:val="nil"/>
                <w:between w:val="nil"/>
              </w:pBdr>
              <w:jc w:val="both"/>
              <w:rPr>
                <w:sz w:val="2"/>
              </w:rPr>
            </w:pPr>
          </w:p>
          <w:p w:rsidR="007212D0" w:rsidRPr="00074ABB" w:rsidRDefault="007212D0" w:rsidP="000629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right"/>
              <w:rPr>
                <w:sz w:val="18"/>
              </w:rPr>
            </w:pPr>
            <w:r w:rsidRPr="00074ABB">
              <w:rPr>
                <w:sz w:val="18"/>
              </w:rPr>
              <w:t>Jul 2009 – present (11+ years)</w:t>
            </w:r>
          </w:p>
          <w:p w:rsidR="007212D0" w:rsidRPr="00AC37C7" w:rsidRDefault="007212D0" w:rsidP="00DD4693">
            <w:pPr>
              <w:pStyle w:val="Ttulo2"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1"/>
              <w:rPr>
                <w:sz w:val="24"/>
              </w:rPr>
            </w:pPr>
            <w:r w:rsidRPr="00AC37C7">
              <w:rPr>
                <w:sz w:val="24"/>
              </w:rPr>
              <w:t>Ph</w:t>
            </w:r>
            <w:r w:rsidR="00B12554">
              <w:rPr>
                <w:sz w:val="24"/>
              </w:rPr>
              <w:t>.D.</w:t>
            </w:r>
            <w:r w:rsidRPr="00AC37C7">
              <w:rPr>
                <w:sz w:val="24"/>
              </w:rPr>
              <w:t>, MASTER’S &amp; UNDERGRAD RESE</w:t>
            </w:r>
            <w:r w:rsidR="00B12554">
              <w:rPr>
                <w:sz w:val="24"/>
              </w:rPr>
              <w:t>A</w:t>
            </w:r>
            <w:r w:rsidRPr="00AC37C7">
              <w:rPr>
                <w:sz w:val="24"/>
              </w:rPr>
              <w:t>RCHER</w:t>
            </w:r>
          </w:p>
          <w:p w:rsidR="007212D0" w:rsidRPr="00E83988" w:rsidRDefault="007212D0" w:rsidP="00DD4693">
            <w:pPr>
              <w:pStyle w:val="Ttulo3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outlineLvl w:val="2"/>
            </w:pPr>
            <w:r>
              <w:rPr>
                <w:sz w:val="20"/>
              </w:rPr>
              <w:t xml:space="preserve">Federal University of </w:t>
            </w:r>
            <w:proofErr w:type="spellStart"/>
            <w:r>
              <w:rPr>
                <w:sz w:val="20"/>
              </w:rPr>
              <w:t>Lavras</w:t>
            </w:r>
            <w:proofErr w:type="spellEnd"/>
            <w:r>
              <w:rPr>
                <w:sz w:val="20"/>
              </w:rPr>
              <w:t xml:space="preserve"> / Federal University of </w:t>
            </w:r>
            <w:proofErr w:type="spellStart"/>
            <w:r>
              <w:rPr>
                <w:sz w:val="20"/>
              </w:rPr>
              <w:t>Itajubá</w:t>
            </w:r>
            <w:proofErr w:type="spellEnd"/>
          </w:p>
          <w:p w:rsidR="007212D0" w:rsidRDefault="007212D0" w:rsidP="00DD46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jc w:val="both"/>
            </w:pPr>
            <w:r>
              <w:t>Participation on the foundation of the "Black Bee Drones", the first academic team of intelligent drones of Latin America</w:t>
            </w:r>
            <w:r w:rsidR="00B12554">
              <w:t>. The team</w:t>
            </w:r>
            <w:r>
              <w:t xml:space="preserve"> </w:t>
            </w:r>
            <w:r w:rsidR="00B12554">
              <w:t xml:space="preserve">obtained </w:t>
            </w:r>
            <w:r>
              <w:t>a 3</w:t>
            </w:r>
            <w:r w:rsidRPr="00BD13BF">
              <w:rPr>
                <w:vertAlign w:val="superscript"/>
              </w:rPr>
              <w:t>rd</w:t>
            </w:r>
            <w:r>
              <w:t xml:space="preserve"> place prize in the 2015 IMAV competition held in Aachen, Germany</w:t>
            </w:r>
            <w:r w:rsidR="00B12554">
              <w:t>,</w:t>
            </w:r>
            <w:r>
              <w:t xml:space="preserve"> and a special achievement prize for </w:t>
            </w:r>
            <w:r w:rsidR="00B12554">
              <w:t xml:space="preserve">the </w:t>
            </w:r>
            <w:r>
              <w:t>unexpected</w:t>
            </w:r>
            <w:r w:rsidR="00B12554">
              <w:t>ly</w:t>
            </w:r>
            <w:r>
              <w:t xml:space="preserve"> good result as first</w:t>
            </w:r>
            <w:r w:rsidR="00B12554">
              <w:t>-</w:t>
            </w:r>
            <w:r>
              <w:t>time competitors.</w:t>
            </w:r>
          </w:p>
          <w:p w:rsidR="007212D0" w:rsidRDefault="007212D0" w:rsidP="00AC37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jc w:val="both"/>
            </w:pPr>
            <w:r>
              <w:t>More than 20 studies published on conference proceedings and journals in the areas of smart cities, systems to solve conflicts related to the use of water and other environment</w:t>
            </w:r>
            <w:r w:rsidR="00B12554">
              <w:t>al</w:t>
            </w:r>
            <w:r>
              <w:t xml:space="preserve"> issues, statistical discriminant analysis and cross-tabulation, artificial intelligence</w:t>
            </w:r>
            <w:r w:rsidR="00B12554">
              <w:t>,</w:t>
            </w:r>
            <w:r>
              <w:t xml:space="preserve"> and unnamed aerial vehicles.</w:t>
            </w:r>
          </w:p>
        </w:tc>
      </w:tr>
      <w:tr w:rsidR="009152AB" w:rsidTr="009152AB">
        <w:trPr>
          <w:trHeight w:hRule="exact" w:val="227"/>
        </w:trPr>
        <w:tc>
          <w:tcPr>
            <w:tcW w:w="1438" w:type="pct"/>
            <w:shd w:val="clear" w:color="auto" w:fill="FFFFFF" w:themeFill="background1"/>
            <w:vAlign w:val="center"/>
          </w:tcPr>
          <w:p w:rsidR="009152AB" w:rsidRDefault="009152AB" w:rsidP="00FC2E71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outlineLvl w:val="0"/>
            </w:pPr>
          </w:p>
        </w:tc>
        <w:tc>
          <w:tcPr>
            <w:tcW w:w="3562" w:type="pct"/>
            <w:vMerge/>
            <w:shd w:val="clear" w:color="auto" w:fill="FFFFFF" w:themeFill="background1"/>
            <w:tcMar>
              <w:left w:w="230" w:type="dxa"/>
              <w:right w:w="115" w:type="dxa"/>
            </w:tcMar>
          </w:tcPr>
          <w:p w:rsidR="009152AB" w:rsidRDefault="009152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2E75B5"/>
                <w:sz w:val="56"/>
                <w:szCs w:val="56"/>
              </w:rPr>
            </w:pPr>
          </w:p>
        </w:tc>
      </w:tr>
      <w:tr w:rsidR="007212D0" w:rsidTr="00FC2E71">
        <w:trPr>
          <w:trHeight w:hRule="exact" w:val="397"/>
        </w:trPr>
        <w:tc>
          <w:tcPr>
            <w:tcW w:w="1438" w:type="pct"/>
            <w:shd w:val="clear" w:color="auto" w:fill="2E75B5"/>
            <w:vAlign w:val="center"/>
          </w:tcPr>
          <w:p w:rsidR="007212D0" w:rsidRDefault="007212D0" w:rsidP="00FC2E71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outlineLvl w:val="0"/>
            </w:pPr>
            <w:bookmarkStart w:id="2" w:name="_enohrkwptieh" w:colFirst="0" w:colLast="0"/>
            <w:bookmarkEnd w:id="2"/>
            <w:r>
              <w:t>ABOUT ME</w:t>
            </w:r>
          </w:p>
        </w:tc>
        <w:tc>
          <w:tcPr>
            <w:tcW w:w="3562" w:type="pct"/>
            <w:vMerge/>
            <w:tcMar>
              <w:left w:w="230" w:type="dxa"/>
              <w:right w:w="115" w:type="dxa"/>
            </w:tcMar>
          </w:tcPr>
          <w:p w:rsidR="007212D0" w:rsidRDefault="007212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2E75B5"/>
                <w:sz w:val="56"/>
                <w:szCs w:val="56"/>
              </w:rPr>
            </w:pPr>
          </w:p>
        </w:tc>
      </w:tr>
      <w:tr w:rsidR="007212D0" w:rsidRPr="00D55098" w:rsidTr="00FC2E71">
        <w:trPr>
          <w:trHeight w:val="560"/>
        </w:trPr>
        <w:tc>
          <w:tcPr>
            <w:tcW w:w="1438" w:type="pct"/>
          </w:tcPr>
          <w:p w:rsidR="007212D0" w:rsidRDefault="007212D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212D0" w:rsidRPr="00D55098" w:rsidRDefault="00D55098" w:rsidP="00DA1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Hello, </w:t>
            </w:r>
            <w:proofErr w:type="gramStart"/>
            <w:r>
              <w:t>I'm</w:t>
            </w:r>
            <w:proofErr w:type="gramEnd"/>
            <w:r>
              <w:t xml:space="preserve"> </w:t>
            </w:r>
            <w:proofErr w:type="spellStart"/>
            <w:r>
              <w:t>Luiz</w:t>
            </w:r>
            <w:proofErr w:type="spellEnd"/>
            <w:r>
              <w:t xml:space="preserve"> Felizardo, I have started programming using QBasic language</w:t>
            </w:r>
            <w:r w:rsidR="0001202F">
              <w:t>,</w:t>
            </w:r>
            <w:r>
              <w:t xml:space="preserve"> back in 2003</w:t>
            </w:r>
            <w:r w:rsidR="007212D0" w:rsidRPr="00D55098">
              <w:t>.</w:t>
            </w:r>
            <w:r w:rsidR="0001202F">
              <w:t xml:space="preserve"> After that first experience</w:t>
            </w:r>
            <w:r w:rsidR="0040212C">
              <w:t>,</w:t>
            </w:r>
            <w:r w:rsidR="0001202F">
              <w:t xml:space="preserve"> I never sto</w:t>
            </w:r>
            <w:r w:rsidR="0040212C">
              <w:t>p</w:t>
            </w:r>
            <w:r w:rsidR="0001202F">
              <w:t xml:space="preserve">ped and fell in love with the technology field and computer science in general. I really enjoy </w:t>
            </w:r>
            <w:proofErr w:type="gramStart"/>
            <w:r w:rsidR="0001202F">
              <w:t>learning,</w:t>
            </w:r>
            <w:proofErr w:type="gramEnd"/>
            <w:r w:rsidR="0001202F">
              <w:t xml:space="preserve"> the </w:t>
            </w:r>
            <w:r w:rsidR="0001202F" w:rsidRPr="0001202F">
              <w:t xml:space="preserve">pursuit </w:t>
            </w:r>
            <w:r w:rsidR="0040212C">
              <w:t>of</w:t>
            </w:r>
            <w:r w:rsidR="0001202F">
              <w:t xml:space="preserve"> knowledge is my </w:t>
            </w:r>
            <w:r w:rsidR="00DA1E95">
              <w:t>hobb</w:t>
            </w:r>
            <w:r w:rsidR="0040212C">
              <w:t>y</w:t>
            </w:r>
            <w:r w:rsidR="0001202F">
              <w:t xml:space="preserve">. </w:t>
            </w:r>
          </w:p>
          <w:p w:rsidR="007212D0" w:rsidRPr="00D55098" w:rsidRDefault="007212D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562" w:type="pct"/>
            <w:vMerge/>
            <w:tcMar>
              <w:left w:w="230" w:type="dxa"/>
              <w:right w:w="115" w:type="dxa"/>
            </w:tcMar>
          </w:tcPr>
          <w:p w:rsidR="007212D0" w:rsidRPr="00D55098" w:rsidRDefault="007212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2E75B5"/>
                <w:sz w:val="56"/>
                <w:szCs w:val="56"/>
              </w:rPr>
            </w:pPr>
          </w:p>
        </w:tc>
      </w:tr>
      <w:tr w:rsidR="00550ABF" w:rsidTr="00FC2E71">
        <w:trPr>
          <w:trHeight w:hRule="exact" w:val="397"/>
        </w:trPr>
        <w:tc>
          <w:tcPr>
            <w:tcW w:w="1438" w:type="pct"/>
            <w:shd w:val="clear" w:color="auto" w:fill="2E75B5"/>
            <w:vAlign w:val="center"/>
          </w:tcPr>
          <w:p w:rsidR="00550ABF" w:rsidRDefault="00074ABB" w:rsidP="00FC2E71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outlineLvl w:val="0"/>
            </w:pPr>
            <w:bookmarkStart w:id="3" w:name="_wjeitz4tc7vw" w:colFirst="0" w:colLast="0"/>
            <w:bookmarkEnd w:id="3"/>
            <w:r>
              <w:t>SKILLS &amp; INTERESTS</w:t>
            </w:r>
          </w:p>
        </w:tc>
        <w:tc>
          <w:tcPr>
            <w:tcW w:w="3562" w:type="pct"/>
            <w:vMerge/>
            <w:tcMar>
              <w:left w:w="230" w:type="dxa"/>
              <w:right w:w="115" w:type="dxa"/>
            </w:tcMar>
          </w:tcPr>
          <w:p w:rsidR="00550ABF" w:rsidRDefault="00550ABF" w:rsidP="00550A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2E75B5"/>
                <w:sz w:val="56"/>
                <w:szCs w:val="56"/>
              </w:rPr>
            </w:pPr>
          </w:p>
        </w:tc>
      </w:tr>
      <w:tr w:rsidR="00550ABF" w:rsidRPr="00DA1E95" w:rsidTr="00FC2E71">
        <w:trPr>
          <w:trHeight w:val="560"/>
        </w:trPr>
        <w:tc>
          <w:tcPr>
            <w:tcW w:w="1438" w:type="pct"/>
            <w:vMerge w:val="restart"/>
          </w:tcPr>
          <w:p w:rsidR="00550ABF" w:rsidRDefault="00550ABF" w:rsidP="00550AB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D55098" w:rsidRDefault="00D55098" w:rsidP="00550AB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HTML</w:t>
            </w:r>
          </w:p>
          <w:p w:rsidR="00D55098" w:rsidRDefault="00D55098" w:rsidP="00550AB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CSS</w:t>
            </w:r>
          </w:p>
          <w:p w:rsidR="00D55098" w:rsidRDefault="00D55098" w:rsidP="00550AB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JAVASCRIPT</w:t>
            </w:r>
          </w:p>
          <w:p w:rsidR="00D55098" w:rsidRDefault="00D55098" w:rsidP="00550AB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REACT</w:t>
            </w:r>
          </w:p>
          <w:p w:rsidR="00D55098" w:rsidRDefault="00D55098" w:rsidP="00550AB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BOOTSTRAP</w:t>
            </w:r>
          </w:p>
          <w:p w:rsidR="00D55098" w:rsidRDefault="00D55098" w:rsidP="00550AB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GIT</w:t>
            </w:r>
          </w:p>
          <w:p w:rsidR="00D55098" w:rsidRDefault="00D55098" w:rsidP="00550AB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GITHUB</w:t>
            </w:r>
          </w:p>
          <w:p w:rsidR="00D55098" w:rsidRDefault="00D55098" w:rsidP="00550AB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</w:t>
            </w:r>
          </w:p>
          <w:p w:rsidR="00DA1E95" w:rsidRPr="00DA1E95" w:rsidRDefault="00DA1E95" w:rsidP="00550AB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DA1E95">
              <w:t>VS CODE</w:t>
            </w:r>
            <w:r w:rsidRPr="00DA1E95">
              <w:br/>
              <w:t>MySQL</w:t>
            </w:r>
            <w:r w:rsidRPr="00DA1E95">
              <w:br/>
            </w:r>
            <w:proofErr w:type="spellStart"/>
            <w:r w:rsidRPr="00DA1E95">
              <w:t>MongoDB</w:t>
            </w:r>
            <w:proofErr w:type="spellEnd"/>
          </w:p>
          <w:p w:rsidR="00DA1E95" w:rsidRPr="00DA1E95" w:rsidRDefault="00DA1E95" w:rsidP="00550AB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 w:rsidRPr="00DA1E95">
              <w:t>PostgreSQL</w:t>
            </w:r>
            <w:proofErr w:type="spellEnd"/>
          </w:p>
          <w:p w:rsidR="00550ABF" w:rsidRPr="00DA1E95" w:rsidRDefault="00D55098" w:rsidP="00550AB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DA1E95">
              <w:t>VUE</w:t>
            </w:r>
          </w:p>
          <w:p w:rsidR="003077CD" w:rsidRPr="00DA1E95" w:rsidRDefault="00DA1E95" w:rsidP="003077C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DA1E95">
              <w:t>N</w:t>
            </w:r>
            <w:r w:rsidR="003077CD">
              <w:t>ode</w:t>
            </w:r>
            <w:r w:rsidRPr="00DA1E95">
              <w:t>.JS</w:t>
            </w:r>
            <w:r w:rsidR="003077CD">
              <w:br/>
              <w:t>Python</w:t>
            </w:r>
          </w:p>
          <w:p w:rsidR="00DA1E95" w:rsidRDefault="00DA1E95" w:rsidP="00DA1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DA1E95">
              <w:t>BPM</w:t>
            </w:r>
            <w:r w:rsidRPr="00DA1E95">
              <w:br/>
              <w:t>BPMN</w:t>
            </w:r>
          </w:p>
          <w:p w:rsidR="00550ABF" w:rsidRDefault="00DA1E95" w:rsidP="00DA1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DA1E95">
              <w:t>Function Point Analysis</w:t>
            </w:r>
            <w:r w:rsidRPr="00DA1E95">
              <w:br/>
            </w:r>
            <w:r>
              <w:t>UML</w:t>
            </w:r>
          </w:p>
          <w:p w:rsidR="003077CD" w:rsidRPr="00DA1E95" w:rsidRDefault="003077CD" w:rsidP="00DA1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SPSS</w:t>
            </w:r>
          </w:p>
        </w:tc>
        <w:tc>
          <w:tcPr>
            <w:tcW w:w="3562" w:type="pct"/>
            <w:vMerge/>
            <w:tcMar>
              <w:left w:w="230" w:type="dxa"/>
              <w:right w:w="115" w:type="dxa"/>
            </w:tcMar>
          </w:tcPr>
          <w:p w:rsidR="00550ABF" w:rsidRPr="00DA1E95" w:rsidRDefault="00550ABF" w:rsidP="00550A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2E75B5"/>
                <w:sz w:val="56"/>
                <w:szCs w:val="56"/>
              </w:rPr>
            </w:pPr>
          </w:p>
        </w:tc>
      </w:tr>
      <w:tr w:rsidR="007212D0" w:rsidRPr="00DA1E95" w:rsidTr="00FC2E71">
        <w:trPr>
          <w:trHeight w:val="245"/>
        </w:trPr>
        <w:tc>
          <w:tcPr>
            <w:tcW w:w="1438" w:type="pct"/>
            <w:vMerge/>
          </w:tcPr>
          <w:p w:rsidR="007212D0" w:rsidRPr="00DA1E95" w:rsidRDefault="007212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3562" w:type="pct"/>
            <w:vMerge/>
            <w:tcMar>
              <w:left w:w="230" w:type="dxa"/>
              <w:right w:w="115" w:type="dxa"/>
            </w:tcMar>
          </w:tcPr>
          <w:p w:rsidR="007212D0" w:rsidRPr="00DA1E95" w:rsidRDefault="007212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2E75B5"/>
                <w:sz w:val="56"/>
                <w:szCs w:val="56"/>
              </w:rPr>
            </w:pPr>
          </w:p>
        </w:tc>
      </w:tr>
      <w:tr w:rsidR="007212D0" w:rsidTr="00FC2E71">
        <w:trPr>
          <w:trHeight w:hRule="exact" w:val="397"/>
        </w:trPr>
        <w:tc>
          <w:tcPr>
            <w:tcW w:w="1438" w:type="pct"/>
            <w:vMerge/>
          </w:tcPr>
          <w:p w:rsidR="007212D0" w:rsidRPr="00DA1E95" w:rsidRDefault="007212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3562" w:type="pct"/>
            <w:shd w:val="clear" w:color="auto" w:fill="2E75B5"/>
            <w:tcMar>
              <w:left w:w="230" w:type="dxa"/>
              <w:right w:w="115" w:type="dxa"/>
            </w:tcMar>
            <w:vAlign w:val="center"/>
          </w:tcPr>
          <w:p w:rsidR="007212D0" w:rsidRPr="00FC2E71" w:rsidRDefault="007212D0" w:rsidP="00FC2E71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outlineLvl w:val="0"/>
            </w:pPr>
            <w:bookmarkStart w:id="4" w:name="_tks58ejxop47" w:colFirst="0" w:colLast="0"/>
            <w:bookmarkEnd w:id="4"/>
            <w:r>
              <w:t>EDUCATION</w:t>
            </w:r>
          </w:p>
        </w:tc>
      </w:tr>
      <w:tr w:rsidR="007212D0" w:rsidTr="00FC2E71">
        <w:trPr>
          <w:cantSplit/>
          <w:trHeight w:val="245"/>
        </w:trPr>
        <w:tc>
          <w:tcPr>
            <w:tcW w:w="1438" w:type="pct"/>
            <w:vMerge/>
          </w:tcPr>
          <w:p w:rsidR="007212D0" w:rsidRDefault="007212D0" w:rsidP="00AC37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bookmarkStart w:id="5" w:name="_w5dnp1wfct4v" w:colFirst="0" w:colLast="0"/>
            <w:bookmarkEnd w:id="5"/>
          </w:p>
        </w:tc>
        <w:tc>
          <w:tcPr>
            <w:tcW w:w="3562" w:type="pct"/>
            <w:vMerge w:val="restart"/>
            <w:tcMar>
              <w:left w:w="230" w:type="dxa"/>
              <w:right w:w="115" w:type="dxa"/>
            </w:tcMar>
          </w:tcPr>
          <w:p w:rsidR="007212D0" w:rsidRPr="00074ABB" w:rsidRDefault="007212D0" w:rsidP="000629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right"/>
              <w:rPr>
                <w:sz w:val="18"/>
              </w:rPr>
            </w:pPr>
            <w:r w:rsidRPr="00074ABB">
              <w:rPr>
                <w:sz w:val="18"/>
              </w:rPr>
              <w:t>2019 – present</w:t>
            </w:r>
          </w:p>
          <w:p w:rsidR="007212D0" w:rsidRPr="00FF23D5" w:rsidRDefault="007212D0" w:rsidP="00AC37C7">
            <w:pPr>
              <w:pStyle w:val="Ttulo2"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1"/>
              <w:rPr>
                <w:sz w:val="24"/>
                <w:szCs w:val="24"/>
              </w:rPr>
            </w:pPr>
            <w:r w:rsidRPr="00FF23D5">
              <w:rPr>
                <w:sz w:val="24"/>
                <w:szCs w:val="24"/>
              </w:rPr>
              <w:t xml:space="preserve">DOCTORATE (Ph.D.) </w:t>
            </w:r>
            <w:r w:rsidR="00A221FD">
              <w:rPr>
                <w:sz w:val="24"/>
                <w:szCs w:val="24"/>
              </w:rPr>
              <w:t>-</w:t>
            </w:r>
            <w:r w:rsidRPr="00FF23D5">
              <w:rPr>
                <w:sz w:val="24"/>
                <w:szCs w:val="24"/>
              </w:rPr>
              <w:t xml:space="preserve"> </w:t>
            </w:r>
            <w:r w:rsidR="00A221FD">
              <w:rPr>
                <w:sz w:val="24"/>
                <w:szCs w:val="24"/>
              </w:rPr>
              <w:t>Management &amp; Administration</w:t>
            </w:r>
          </w:p>
          <w:p w:rsidR="007212D0" w:rsidRPr="00BD13BF" w:rsidRDefault="007212D0" w:rsidP="00AC37C7">
            <w:pPr>
              <w:pStyle w:val="Ttulo3"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</w:pPr>
            <w:r>
              <w:rPr>
                <w:sz w:val="20"/>
              </w:rPr>
              <w:t xml:space="preserve">Federal University of </w:t>
            </w:r>
            <w:proofErr w:type="spellStart"/>
            <w:r>
              <w:rPr>
                <w:sz w:val="20"/>
              </w:rPr>
              <w:t>Lavras</w:t>
            </w:r>
            <w:proofErr w:type="spellEnd"/>
          </w:p>
          <w:p w:rsidR="00062976" w:rsidRDefault="007212D0" w:rsidP="000629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jc w:val="both"/>
            </w:pPr>
            <w:r>
              <w:t>C</w:t>
            </w:r>
            <w:r w:rsidRPr="00FF23D5">
              <w:t xml:space="preserve">ourses and subjects needed already fulfilled, only </w:t>
            </w:r>
            <w:r w:rsidR="00B12554">
              <w:t xml:space="preserve">the </w:t>
            </w:r>
            <w:r w:rsidRPr="00FF23D5">
              <w:t>thesis</w:t>
            </w:r>
            <w:r>
              <w:t xml:space="preserve"> </w:t>
            </w:r>
            <w:r w:rsidR="00B12554">
              <w:t xml:space="preserve">is </w:t>
            </w:r>
            <w:r>
              <w:t>l</w:t>
            </w:r>
            <w:r w:rsidRPr="00FF23D5">
              <w:t xml:space="preserve">eft. </w:t>
            </w:r>
          </w:p>
          <w:p w:rsidR="00062976" w:rsidRPr="00062976" w:rsidRDefault="00062976" w:rsidP="00062976">
            <w:pPr>
              <w:pBdr>
                <w:top w:val="nil"/>
                <w:left w:val="nil"/>
                <w:bottom w:val="single" w:sz="6" w:space="1" w:color="auto"/>
                <w:right w:val="nil"/>
                <w:between w:val="nil"/>
              </w:pBdr>
              <w:jc w:val="both"/>
              <w:rPr>
                <w:sz w:val="2"/>
              </w:rPr>
            </w:pPr>
          </w:p>
          <w:p w:rsidR="007212D0" w:rsidRPr="00074ABB" w:rsidRDefault="007212D0" w:rsidP="000629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right"/>
              <w:rPr>
                <w:sz w:val="18"/>
              </w:rPr>
            </w:pPr>
            <w:r w:rsidRPr="00074ABB">
              <w:rPr>
                <w:sz w:val="18"/>
              </w:rPr>
              <w:t>2013 – 2014</w:t>
            </w:r>
          </w:p>
          <w:p w:rsidR="007212D0" w:rsidRPr="00AC37C7" w:rsidRDefault="007212D0" w:rsidP="00AC37C7">
            <w:pPr>
              <w:pStyle w:val="Ttulo2"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1"/>
              <w:rPr>
                <w:sz w:val="24"/>
              </w:rPr>
            </w:pPr>
            <w:r w:rsidRPr="00AC37C7">
              <w:rPr>
                <w:sz w:val="24"/>
              </w:rPr>
              <w:t xml:space="preserve">MASTER (M.Sc.) </w:t>
            </w:r>
            <w:r w:rsidR="00A221FD">
              <w:rPr>
                <w:sz w:val="24"/>
              </w:rPr>
              <w:t>-</w:t>
            </w:r>
            <w:r>
              <w:rPr>
                <w:sz w:val="24"/>
              </w:rPr>
              <w:t xml:space="preserve"> </w:t>
            </w:r>
            <w:r w:rsidR="00A221FD">
              <w:rPr>
                <w:sz w:val="24"/>
              </w:rPr>
              <w:t>Computer Science &amp; Technology</w:t>
            </w:r>
          </w:p>
          <w:p w:rsidR="007212D0" w:rsidRDefault="007212D0" w:rsidP="00AC37C7">
            <w:pPr>
              <w:pStyle w:val="Ttulo3"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sz w:val="20"/>
              </w:rPr>
            </w:pPr>
            <w:r>
              <w:rPr>
                <w:sz w:val="20"/>
              </w:rPr>
              <w:t xml:space="preserve">Federal University of </w:t>
            </w:r>
            <w:proofErr w:type="spellStart"/>
            <w:r>
              <w:rPr>
                <w:sz w:val="20"/>
              </w:rPr>
              <w:t>Itajubá</w:t>
            </w:r>
            <w:proofErr w:type="spellEnd"/>
          </w:p>
          <w:p w:rsidR="00062976" w:rsidRDefault="007212D0" w:rsidP="000629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jc w:val="both"/>
            </w:pPr>
            <w:r>
              <w:t>Area: Computational Mathematics - Research Field: A.I.</w:t>
            </w:r>
            <w:r w:rsidR="00062976">
              <w:t xml:space="preserve"> </w:t>
            </w:r>
          </w:p>
          <w:p w:rsidR="00062976" w:rsidRPr="00062976" w:rsidRDefault="00062976" w:rsidP="00062976">
            <w:pPr>
              <w:pBdr>
                <w:top w:val="nil"/>
                <w:left w:val="nil"/>
                <w:bottom w:val="single" w:sz="6" w:space="1" w:color="auto"/>
                <w:right w:val="nil"/>
                <w:between w:val="nil"/>
              </w:pBdr>
              <w:jc w:val="both"/>
              <w:rPr>
                <w:sz w:val="2"/>
              </w:rPr>
            </w:pPr>
          </w:p>
          <w:p w:rsidR="007212D0" w:rsidRPr="00074ABB" w:rsidRDefault="007212D0" w:rsidP="000629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right"/>
              <w:rPr>
                <w:sz w:val="18"/>
              </w:rPr>
            </w:pPr>
            <w:r w:rsidRPr="00074ABB">
              <w:rPr>
                <w:sz w:val="18"/>
              </w:rPr>
              <w:t>201</w:t>
            </w:r>
            <w:r w:rsidR="00D226BA" w:rsidRPr="00074ABB">
              <w:rPr>
                <w:sz w:val="18"/>
              </w:rPr>
              <w:t>4</w:t>
            </w:r>
            <w:r w:rsidRPr="00074ABB">
              <w:rPr>
                <w:sz w:val="18"/>
              </w:rPr>
              <w:t xml:space="preserve"> –</w:t>
            </w:r>
            <w:r w:rsidR="00D226BA" w:rsidRPr="00074ABB">
              <w:rPr>
                <w:sz w:val="18"/>
              </w:rPr>
              <w:t xml:space="preserve"> </w:t>
            </w:r>
            <w:r w:rsidRPr="00074ABB">
              <w:rPr>
                <w:sz w:val="18"/>
              </w:rPr>
              <w:t>201</w:t>
            </w:r>
            <w:r w:rsidR="00D226BA" w:rsidRPr="00074ABB">
              <w:rPr>
                <w:sz w:val="18"/>
              </w:rPr>
              <w:t>4</w:t>
            </w:r>
          </w:p>
          <w:p w:rsidR="007212D0" w:rsidRPr="00AC37C7" w:rsidRDefault="007212D0" w:rsidP="007212D0">
            <w:pPr>
              <w:pStyle w:val="Ttulo2"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1"/>
              <w:rPr>
                <w:sz w:val="24"/>
              </w:rPr>
            </w:pPr>
            <w:r>
              <w:rPr>
                <w:sz w:val="24"/>
              </w:rPr>
              <w:t xml:space="preserve">POST-GRADUATION - </w:t>
            </w:r>
            <w:r w:rsidR="00A221FD">
              <w:rPr>
                <w:sz w:val="24"/>
              </w:rPr>
              <w:t>Project Management MBA</w:t>
            </w:r>
          </w:p>
          <w:p w:rsidR="007212D0" w:rsidRDefault="007212D0" w:rsidP="007212D0">
            <w:pPr>
              <w:pStyle w:val="Ttulo3"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sz w:val="20"/>
              </w:rPr>
            </w:pPr>
            <w:r>
              <w:rPr>
                <w:sz w:val="20"/>
              </w:rPr>
              <w:t xml:space="preserve">Federal University of </w:t>
            </w:r>
            <w:proofErr w:type="spellStart"/>
            <w:r>
              <w:rPr>
                <w:sz w:val="20"/>
              </w:rPr>
              <w:t>Itajubá</w:t>
            </w:r>
            <w:proofErr w:type="spellEnd"/>
          </w:p>
          <w:p w:rsidR="00062976" w:rsidRDefault="009152AB" w:rsidP="000629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jc w:val="both"/>
            </w:pPr>
            <w:r>
              <w:t xml:space="preserve">Field of Study: </w:t>
            </w:r>
            <w:r w:rsidR="007212D0">
              <w:t xml:space="preserve">PMBOK </w:t>
            </w:r>
            <w:r w:rsidR="007212D0" w:rsidRPr="007212D0">
              <w:t>Project Management Body of Knowledge</w:t>
            </w:r>
            <w:r w:rsidR="007212D0">
              <w:t>, BPM &amp; BPMN.</w:t>
            </w:r>
            <w:r w:rsidR="00062976">
              <w:t xml:space="preserve"> </w:t>
            </w:r>
          </w:p>
          <w:p w:rsidR="00062976" w:rsidRPr="00062976" w:rsidRDefault="00062976" w:rsidP="00062976">
            <w:pPr>
              <w:pBdr>
                <w:top w:val="nil"/>
                <w:left w:val="nil"/>
                <w:bottom w:val="single" w:sz="6" w:space="1" w:color="auto"/>
                <w:right w:val="nil"/>
                <w:between w:val="nil"/>
              </w:pBdr>
              <w:jc w:val="both"/>
              <w:rPr>
                <w:sz w:val="2"/>
              </w:rPr>
            </w:pPr>
          </w:p>
          <w:p w:rsidR="007212D0" w:rsidRPr="00074ABB" w:rsidRDefault="007212D0" w:rsidP="000629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right"/>
              <w:rPr>
                <w:sz w:val="18"/>
              </w:rPr>
            </w:pPr>
            <w:r w:rsidRPr="00074ABB">
              <w:rPr>
                <w:sz w:val="18"/>
              </w:rPr>
              <w:t>20</w:t>
            </w:r>
            <w:r w:rsidR="00074ABB">
              <w:rPr>
                <w:sz w:val="18"/>
              </w:rPr>
              <w:t>06</w:t>
            </w:r>
            <w:r w:rsidRPr="00074ABB">
              <w:rPr>
                <w:sz w:val="18"/>
              </w:rPr>
              <w:t xml:space="preserve"> – </w:t>
            </w:r>
            <w:r w:rsidR="00074ABB">
              <w:rPr>
                <w:sz w:val="18"/>
              </w:rPr>
              <w:t>2012</w:t>
            </w:r>
          </w:p>
          <w:p w:rsidR="007212D0" w:rsidRPr="00AC37C7" w:rsidRDefault="007212D0" w:rsidP="00AC37C7">
            <w:pPr>
              <w:pStyle w:val="Ttulo2"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1"/>
              <w:rPr>
                <w:sz w:val="24"/>
              </w:rPr>
            </w:pPr>
            <w:r>
              <w:rPr>
                <w:sz w:val="24"/>
              </w:rPr>
              <w:t>BACHELOR</w:t>
            </w:r>
            <w:r w:rsidRPr="00AC37C7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- </w:t>
            </w:r>
            <w:r w:rsidRPr="00AC37C7">
              <w:rPr>
                <w:sz w:val="24"/>
              </w:rPr>
              <w:t>COMPUTER SCIENCE</w:t>
            </w:r>
          </w:p>
          <w:p w:rsidR="007212D0" w:rsidRPr="007212D0" w:rsidRDefault="007212D0" w:rsidP="007212D0">
            <w:pPr>
              <w:pStyle w:val="Ttulo3"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sz w:val="20"/>
              </w:rPr>
            </w:pPr>
            <w:r>
              <w:rPr>
                <w:sz w:val="20"/>
              </w:rPr>
              <w:t xml:space="preserve">Federal University of </w:t>
            </w:r>
            <w:proofErr w:type="spellStart"/>
            <w:r>
              <w:rPr>
                <w:sz w:val="20"/>
              </w:rPr>
              <w:t>Itajubá</w:t>
            </w:r>
            <w:proofErr w:type="spellEnd"/>
          </w:p>
        </w:tc>
      </w:tr>
      <w:tr w:rsidR="007212D0" w:rsidTr="00FC2E71">
        <w:trPr>
          <w:trHeight w:val="245"/>
        </w:trPr>
        <w:tc>
          <w:tcPr>
            <w:tcW w:w="1438" w:type="pct"/>
            <w:vMerge/>
          </w:tcPr>
          <w:p w:rsidR="007212D0" w:rsidRDefault="007212D0" w:rsidP="00AC37C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562" w:type="pct"/>
            <w:vMerge/>
            <w:tcMar>
              <w:left w:w="230" w:type="dxa"/>
              <w:right w:w="115" w:type="dxa"/>
            </w:tcMar>
          </w:tcPr>
          <w:p w:rsidR="007212D0" w:rsidRDefault="007212D0" w:rsidP="00AC37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87"/>
              </w:tabs>
            </w:pPr>
          </w:p>
        </w:tc>
      </w:tr>
    </w:tbl>
    <w:p w:rsidR="001E4C17" w:rsidRDefault="001E4C17" w:rsidP="00AC37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sz w:val="2"/>
          <w:szCs w:val="2"/>
        </w:rPr>
      </w:pPr>
    </w:p>
    <w:sectPr w:rsidR="001E4C17" w:rsidSect="006C57F6">
      <w:headerReference w:type="first" r:id="rId12"/>
      <w:footerReference w:type="first" r:id="rId13"/>
      <w:pgSz w:w="12240" w:h="15840"/>
      <w:pgMar w:top="567" w:right="567" w:bottom="567" w:left="567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555B" w:rsidRDefault="0061555B">
      <w:pPr>
        <w:spacing w:after="0" w:line="240" w:lineRule="auto"/>
      </w:pPr>
      <w:r>
        <w:separator/>
      </w:r>
    </w:p>
  </w:endnote>
  <w:endnote w:type="continuationSeparator" w:id="0">
    <w:p w:rsidR="0061555B" w:rsidRDefault="00615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C17" w:rsidRDefault="001E4C1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555B" w:rsidRDefault="0061555B">
      <w:pPr>
        <w:spacing w:after="0" w:line="240" w:lineRule="auto"/>
      </w:pPr>
      <w:r>
        <w:separator/>
      </w:r>
    </w:p>
  </w:footnote>
  <w:footnote w:type="continuationSeparator" w:id="0">
    <w:p w:rsidR="0061555B" w:rsidRDefault="006155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C17" w:rsidRDefault="001E4C1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926601A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EE94383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870C3D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0AA4742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6C58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hideSpellingErrors/>
  <w:hideGrammatical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C17"/>
    <w:rsid w:val="0001202F"/>
    <w:rsid w:val="00062976"/>
    <w:rsid w:val="00074ABB"/>
    <w:rsid w:val="001E4C17"/>
    <w:rsid w:val="003077CD"/>
    <w:rsid w:val="0040212C"/>
    <w:rsid w:val="00550ABF"/>
    <w:rsid w:val="00584263"/>
    <w:rsid w:val="005B6E8C"/>
    <w:rsid w:val="0061555B"/>
    <w:rsid w:val="00616C67"/>
    <w:rsid w:val="00625120"/>
    <w:rsid w:val="006C57F6"/>
    <w:rsid w:val="00717FC2"/>
    <w:rsid w:val="007212D0"/>
    <w:rsid w:val="008A73EA"/>
    <w:rsid w:val="00905ECD"/>
    <w:rsid w:val="009152AB"/>
    <w:rsid w:val="00992828"/>
    <w:rsid w:val="00A221FD"/>
    <w:rsid w:val="00A25589"/>
    <w:rsid w:val="00AC37C7"/>
    <w:rsid w:val="00B12554"/>
    <w:rsid w:val="00BD13BF"/>
    <w:rsid w:val="00C75549"/>
    <w:rsid w:val="00D07BA5"/>
    <w:rsid w:val="00D226BA"/>
    <w:rsid w:val="00D46113"/>
    <w:rsid w:val="00D55098"/>
    <w:rsid w:val="00DA1E95"/>
    <w:rsid w:val="00DD2BD8"/>
    <w:rsid w:val="00DD4693"/>
    <w:rsid w:val="00DF425A"/>
    <w:rsid w:val="00E83988"/>
    <w:rsid w:val="00F43914"/>
    <w:rsid w:val="00FC2E71"/>
    <w:rsid w:val="00FF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0D2C7C-3428-4C40-BCF3-7DB62B069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Gothic" w:eastAsia="Century Gothic" w:hAnsi="Century Gothic" w:cs="Century Gothic"/>
        <w:lang w:val="en-US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05ECD"/>
  </w:style>
  <w:style w:type="paragraph" w:styleId="Ttulo1">
    <w:name w:val="heading 1"/>
    <w:basedOn w:val="Normal"/>
    <w:next w:val="Normal"/>
    <w:pPr>
      <w:keepNext/>
      <w:keepLines/>
      <w:spacing w:before="120" w:after="0" w:line="240" w:lineRule="auto"/>
      <w:jc w:val="center"/>
      <w:outlineLvl w:val="0"/>
    </w:pPr>
    <w:rPr>
      <w:b/>
      <w:color w:val="F2F2F2"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after="0" w:line="240" w:lineRule="auto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after="0" w:line="240" w:lineRule="auto"/>
      <w:outlineLvl w:val="2"/>
    </w:pPr>
    <w:rPr>
      <w:color w:val="2E75B5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after="100" w:line="240" w:lineRule="auto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905ECD"/>
    <w:rPr>
      <w:color w:val="auto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05ECD"/>
    <w:rPr>
      <w:color w:val="auto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2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5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7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77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26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449080">
                                  <w:marLeft w:val="12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85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1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vfelizardo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devfe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devfe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evfel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BE431-E976-40F3-9096-357996D0B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515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Felizardo</cp:lastModifiedBy>
  <cp:revision>19</cp:revision>
  <dcterms:created xsi:type="dcterms:W3CDTF">2020-09-24T02:52:00Z</dcterms:created>
  <dcterms:modified xsi:type="dcterms:W3CDTF">2020-09-25T22:55:00Z</dcterms:modified>
</cp:coreProperties>
</file>