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color w:val="0F172A"/>
          <w:sz w:val="44"/>
        </w:rPr>
        <w:t>GABRIEL VIEIRA</w:t>
      </w:r>
    </w:p>
    <w:p>
      <w:pPr>
        <w:spacing w:after="40"/>
      </w:pPr>
      <w:r>
        <w:rPr>
          <w:rFonts w:ascii="Calibri" w:hAnsi="Calibri"/>
          <w:b/>
          <w:color w:val="0078D4"/>
          <w:sz w:val="16"/>
        </w:rPr>
        <w:t>Analista Modern Workplace | Intune • MECM/SCCM • Entra ID • Microsoft 365 | Autopilot &amp; Endpoint Management</w:t>
      </w:r>
    </w:p>
    <w:p>
      <w:pPr>
        <w:spacing w:after="80"/>
      </w:pPr>
      <w:r>
        <w:rPr>
          <w:rFonts w:ascii="Calibri" w:hAnsi="Calibri"/>
          <w:color w:val="334155"/>
          <w:sz w:val="14"/>
        </w:rPr>
        <w:t>Magé, Rio de Janeiro, Brasil  |  +55 21 98765-4321  |  gabriel_bardo@hotmail.com  |  linkedin.com/in/devgabrielvieira  |  devgabrielvieira.github.io</w:t>
      </w:r>
    </w:p>
    <w:p>
      <w:pPr>
        <w:pBdr>
          <w:bottom w:val="single" w:sz="6" w:space="1" w:color="0078D4"/>
        </w:pBdr>
        <w:spacing w:after="120"/>
      </w:pPr>
    </w:p>
    <w:p>
      <w:pPr>
        <w:spacing w:before="160" w:after="20"/>
      </w:pPr>
      <w:r>
        <w:rPr>
          <w:rFonts w:ascii="Calibri" w:hAnsi="Calibri"/>
          <w:b/>
          <w:color w:val="0F172A"/>
          <w:sz w:val="19"/>
        </w:rPr>
        <w:t>RESUMO PROFISSIONAL</w:t>
      </w:r>
    </w:p>
    <w:p>
      <w:pPr>
        <w:pBdr>
          <w:bottom w:val="single" w:sz="6" w:space="1" w:color="0078D4"/>
        </w:pBdr>
        <w:spacing w:after="120"/>
      </w:pPr>
    </w:p>
    <w:p>
      <w:pPr>
        <w:spacing w:after="80"/>
        <w:jc w:val="both"/>
      </w:pPr>
      <w:r>
        <w:rPr>
          <w:rFonts w:ascii="Calibri" w:hAnsi="Calibri"/>
          <w:sz w:val="17"/>
        </w:rPr>
        <w:t>Analista de Modern Workplace e Suporte N2 com 4+ anos em infraestrutura e administracao de ambientes corporativos Microsoft. Com foco em Microsoft Intune, MECM/SCCM (Microsoft Endpoint Configuration Manager), Microsoft 365 e Microsoft Entra ID (Azure AD) com atuacao em gestão de endpoints, políticas de segurança/compliance, Autopilot, automacao e experiência digital do usuario. Suporte a +1.500 aplicações corporativas via ServiceNow, Genesys Cloud e BeyondTrust, com historico de redução de 25% no tempo de atendimento e 20% nos custos operacionais. Conhecimento em Active Directory, Hybrid Join, Conditional Access, MFA, Autopilot, Autopatch, Windows 10/11, redes TCP/IP, PowerShell, SQL, Python/Django e ERPs Linx/Alterdata. Certificado Google IT Support Professional (v.3).</w:t>
      </w:r>
    </w:p>
    <w:p>
      <w:pPr>
        <w:spacing w:before="160" w:after="20"/>
      </w:pPr>
      <w:r>
        <w:rPr>
          <w:rFonts w:ascii="Calibri" w:hAnsi="Calibri"/>
          <w:b/>
          <w:color w:val="0F172A"/>
          <w:sz w:val="19"/>
        </w:rPr>
        <w:t>COMPETÊNCIAS TÉCNICAS</w:t>
      </w:r>
    </w:p>
    <w:p>
      <w:pPr>
        <w:pBdr>
          <w:bottom w:val="single" w:sz="6" w:space="1" w:color="0078D4"/>
        </w:pBdr>
        <w:spacing w:after="120"/>
      </w:pPr>
    </w:p>
    <w:p>
      <w:pPr>
        <w:pStyle w:val="ListBullet"/>
        <w:spacing w:after="20"/>
        <w:ind w:left="216"/>
      </w:pPr>
      <w:r>
        <w:rPr>
          <w:rFonts w:ascii="Calibri" w:hAnsi="Calibri"/>
          <w:b/>
          <w:sz w:val="17"/>
        </w:rPr>
        <w:t xml:space="preserve">Endpoint Management: </w:t>
      </w:r>
      <w:r>
        <w:rPr>
          <w:rFonts w:ascii="Calibri" w:hAnsi="Calibri"/>
          <w:sz w:val="17"/>
        </w:rPr>
        <w:t>Microsoft Intune, MECM/SCCM, Microsoft Endpoint Configuration Manager, Autopilot, Autopatch, Windows 10/11</w:t>
      </w:r>
    </w:p>
    <w:p>
      <w:pPr>
        <w:pStyle w:val="ListBullet"/>
        <w:spacing w:after="20"/>
        <w:ind w:left="216"/>
      </w:pPr>
      <w:r>
        <w:rPr>
          <w:rFonts w:ascii="Calibri" w:hAnsi="Calibri"/>
          <w:b/>
          <w:sz w:val="17"/>
        </w:rPr>
        <w:t xml:space="preserve">Identidade e Acesso: </w:t>
      </w:r>
      <w:r>
        <w:rPr>
          <w:rFonts w:ascii="Calibri" w:hAnsi="Calibri"/>
          <w:sz w:val="17"/>
        </w:rPr>
        <w:t>Microsoft Entra ID (Azure AD), Active Directory, Hybrid Join, Conditional Access, MFA</w:t>
      </w:r>
    </w:p>
    <w:p>
      <w:pPr>
        <w:pStyle w:val="ListBullet"/>
        <w:spacing w:after="20"/>
        <w:ind w:left="216"/>
      </w:pPr>
      <w:r>
        <w:rPr>
          <w:rFonts w:ascii="Calibri" w:hAnsi="Calibri"/>
          <w:b/>
          <w:sz w:val="17"/>
        </w:rPr>
        <w:t xml:space="preserve">Microsoft 365: </w:t>
      </w:r>
      <w:r>
        <w:rPr>
          <w:rFonts w:ascii="Calibri" w:hAnsi="Calibri"/>
          <w:sz w:val="17"/>
        </w:rPr>
        <w:t>Exchange Online, Teams, SharePoint, OneDrive, Administração M365</w:t>
      </w:r>
    </w:p>
    <w:p>
      <w:pPr>
        <w:pStyle w:val="ListBullet"/>
        <w:spacing w:after="20"/>
        <w:ind w:left="216"/>
      </w:pPr>
      <w:r>
        <w:rPr>
          <w:rFonts w:ascii="Calibri" w:hAnsi="Calibri"/>
          <w:b/>
          <w:sz w:val="17"/>
        </w:rPr>
        <w:t xml:space="preserve">Seguranca e Compliance: </w:t>
      </w:r>
      <w:r>
        <w:rPr>
          <w:rFonts w:ascii="Calibri" w:hAnsi="Calibri"/>
          <w:sz w:val="17"/>
        </w:rPr>
        <w:t>Políticas de Seguranca, Compliance, Proteção de Endpoints, Conditional Access</w:t>
      </w:r>
    </w:p>
    <w:p>
      <w:pPr>
        <w:pStyle w:val="ListBullet"/>
        <w:spacing w:after="20"/>
        <w:ind w:left="216"/>
      </w:pPr>
      <w:r>
        <w:rPr>
          <w:rFonts w:ascii="Calibri" w:hAnsi="Calibri"/>
          <w:b/>
          <w:sz w:val="17"/>
        </w:rPr>
        <w:t xml:space="preserve">Automacao: </w:t>
      </w:r>
      <w:r>
        <w:rPr>
          <w:rFonts w:ascii="Calibri" w:hAnsi="Calibri"/>
          <w:sz w:val="17"/>
        </w:rPr>
        <w:t>PowerShell, Automacao de Configurações, Deploy de Atualizações</w:t>
      </w:r>
    </w:p>
    <w:p>
      <w:pPr>
        <w:pStyle w:val="ListBullet"/>
        <w:spacing w:after="20"/>
        <w:ind w:left="216"/>
      </w:pPr>
      <w:r>
        <w:rPr>
          <w:rFonts w:ascii="Calibri" w:hAnsi="Calibri"/>
          <w:b/>
          <w:sz w:val="17"/>
        </w:rPr>
        <w:t xml:space="preserve">Ferramentas ITSM: </w:t>
      </w:r>
      <w:r>
        <w:rPr>
          <w:rFonts w:ascii="Calibri" w:hAnsi="Calibri"/>
          <w:sz w:val="17"/>
        </w:rPr>
        <w:t>ServiceNow, Genesys Cloud, BeyondTrust (Bomgar), TeamViewer, LogMeIn</w:t>
      </w:r>
    </w:p>
    <w:p>
      <w:pPr>
        <w:pStyle w:val="ListBullet"/>
        <w:spacing w:after="20"/>
        <w:ind w:left="216"/>
      </w:pPr>
      <w:r>
        <w:rPr>
          <w:rFonts w:ascii="Calibri" w:hAnsi="Calibri"/>
          <w:b/>
          <w:sz w:val="17"/>
        </w:rPr>
        <w:t xml:space="preserve">Infraestrutura: </w:t>
      </w:r>
      <w:r>
        <w:rPr>
          <w:rFonts w:ascii="Calibri" w:hAnsi="Calibri"/>
          <w:sz w:val="17"/>
        </w:rPr>
        <w:t>Windows Server, Linux, Redes TCP/IP, Wi-Fi, Monitoramento, CFTV</w:t>
      </w:r>
    </w:p>
    <w:p>
      <w:pPr>
        <w:pStyle w:val="ListBullet"/>
        <w:spacing w:after="20"/>
        <w:ind w:left="216"/>
      </w:pPr>
      <w:r>
        <w:rPr>
          <w:rFonts w:ascii="Calibri" w:hAnsi="Calibri"/>
          <w:b/>
          <w:sz w:val="17"/>
        </w:rPr>
        <w:t xml:space="preserve">Desenvolvimento e Dados: </w:t>
      </w:r>
      <w:r>
        <w:rPr>
          <w:rFonts w:ascii="Calibri" w:hAnsi="Calibri"/>
          <w:sz w:val="17"/>
        </w:rPr>
        <w:t>Python, Django, SQL, Excel avançado, DBSleek, ERPs Linx e Alterdata</w:t>
      </w:r>
    </w:p>
    <w:p>
      <w:pPr>
        <w:spacing w:before="160" w:after="20"/>
      </w:pPr>
      <w:r>
        <w:rPr>
          <w:rFonts w:ascii="Calibri" w:hAnsi="Calibri"/>
          <w:b/>
          <w:color w:val="0F172A"/>
          <w:sz w:val="19"/>
        </w:rPr>
        <w:t>EXPERIÊNCIA PROFISSIONAL</w:t>
      </w:r>
    </w:p>
    <w:p>
      <w:pPr>
        <w:pBdr>
          <w:bottom w:val="single" w:sz="6" w:space="1" w:color="0078D4"/>
        </w:pBdr>
        <w:spacing w:after="120"/>
      </w:pPr>
    </w:p>
    <w:p>
      <w:pPr>
        <w:spacing w:before="120" w:after="0"/>
      </w:pPr>
      <w:r>
        <w:rPr>
          <w:rFonts w:ascii="Calibri" w:hAnsi="Calibri"/>
          <w:b/>
          <w:color w:val="0F172A"/>
          <w:sz w:val="19"/>
        </w:rPr>
        <w:t>Infrabout Tecnologia - Holding V.tal | Nio | Tecto</w:t>
      </w:r>
    </w:p>
    <w:p>
      <w:pPr>
        <w:spacing w:after="40"/>
      </w:pPr>
      <w:r>
        <w:rPr>
          <w:rFonts w:ascii="Calibri" w:hAnsi="Calibri"/>
          <w:b/>
          <w:color w:val="0078D4"/>
          <w:sz w:val="17"/>
        </w:rPr>
        <w:t>Analista de Modern Workplace  |  Rio de Janeiro, RJ  |  nov 2025 - atual (11/2025 - Atual)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Administração e otimizacao do ambiente de trabalho digital para centenas de colaboradores, garantindo acesso seguro e produtivo.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Gerenciamento de ciclo de vida de dispositivos com Microsoft Intune e MECM/SCCM: apps, compliance, Autopatch e políticas.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Administração de identidades com Microsoft Entra ID (Azure AD) e Active Directory, incluindo MFA e Conditional Access.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Suporte e administracao do ecossistema Microsoft 365 (Exchange, Teams, SharePoint) e políticas de segurança de endpoints.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Automação com PowerShell e padronização de atualizacoes, reduzindo incidentes recorrentes.</w:t>
      </w:r>
    </w:p>
    <w:p>
      <w:pPr>
        <w:spacing w:before="120" w:after="0"/>
      </w:pPr>
      <w:r>
        <w:rPr>
          <w:rFonts w:ascii="Calibri" w:hAnsi="Calibri"/>
          <w:b/>
          <w:color w:val="0F172A"/>
          <w:sz w:val="19"/>
        </w:rPr>
        <w:t>Infrabout Tecnologia - Holding V.tal | Nio | Tecto</w:t>
      </w:r>
    </w:p>
    <w:p>
      <w:pPr>
        <w:spacing w:after="40"/>
      </w:pPr>
      <w:r>
        <w:rPr>
          <w:rFonts w:ascii="Calibri" w:hAnsi="Calibri"/>
          <w:b/>
          <w:color w:val="0078D4"/>
          <w:sz w:val="17"/>
        </w:rPr>
        <w:t>Analista de Suporte Tecnico  |  Rio de Janeiro, RJ  |  mai 2025 - abr 2026 (05/2025 - 04/2026)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Suporte N1 e N2 presencial e remoto, garantindo continuidade operacional e redução de downtime.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Migração de domínio corporativo e atualização de 100+ máquinas de Windows 10 para 11.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Troca e provisionamento completo de laptops (backup, perfil e aplicações) sem impacto para o usuário.</w:t>
      </w:r>
    </w:p>
    <w:p>
      <w:pPr>
        <w:spacing w:before="120" w:after="0"/>
      </w:pPr>
      <w:r>
        <w:rPr>
          <w:rFonts w:ascii="Calibri" w:hAnsi="Calibri"/>
          <w:b/>
          <w:color w:val="0F172A"/>
          <w:sz w:val="19"/>
        </w:rPr>
        <w:t>TIVIT - Cliente Petrobras</w:t>
      </w:r>
    </w:p>
    <w:p>
      <w:pPr>
        <w:spacing w:after="40"/>
      </w:pPr>
      <w:r>
        <w:rPr>
          <w:rFonts w:ascii="Calibri" w:hAnsi="Calibri"/>
          <w:b/>
          <w:color w:val="0078D4"/>
          <w:sz w:val="17"/>
        </w:rPr>
        <w:t>Analista de Suporte Tecnico N1  |  Rio de Janeiro, RJ  |  dez 2024 - mar 2025 - 4 meses (12/2024 - 03/2025)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Suporte via chat, e-mail e telefone para milhares de colaboradores, atendendo +1.500 aplicações críticas em alta demanda.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Gestão de chamados no ServiceNow com priorização por impacto/urgência; padronizacao que reduziu 25% no tempo de atendimento.</w:t>
      </w:r>
    </w:p>
    <w:p>
      <w:pPr>
        <w:spacing w:before="120" w:after="0"/>
      </w:pPr>
      <w:r>
        <w:rPr>
          <w:rFonts w:ascii="Calibri" w:hAnsi="Calibri"/>
          <w:b/>
          <w:color w:val="0F172A"/>
          <w:sz w:val="19"/>
        </w:rPr>
        <w:t>KIK Calçados</w:t>
      </w:r>
    </w:p>
    <w:p>
      <w:pPr>
        <w:spacing w:after="40"/>
      </w:pPr>
      <w:r>
        <w:rPr>
          <w:rFonts w:ascii="Calibri" w:hAnsi="Calibri"/>
          <w:b/>
          <w:color w:val="0078D4"/>
          <w:sz w:val="17"/>
        </w:rPr>
        <w:t>Analista de TI  |  Niterói, RJ  |  abr 2022 - jan 2024 - 1 ano 10 meses (04/2022 - 01/2024)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Administração de servidores, infraestrutura e redes Wi-Fi/cabeada, garantindo disponibilidade e seguranca.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Extração e analise de relatórios SQL para indicadores; integracao DBSleek + Excel.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Gestao dos ERPs Linx e Alterdata; atualização de 55% das máquinas do escritório e 70% das lojas; redução de 20% nos custos operacionais.</w:t>
      </w:r>
    </w:p>
    <w:p>
      <w:pPr>
        <w:spacing w:before="120" w:after="0"/>
      </w:pPr>
      <w:r>
        <w:rPr>
          <w:rFonts w:ascii="Calibri" w:hAnsi="Calibri"/>
          <w:b/>
          <w:color w:val="0F172A"/>
          <w:sz w:val="19"/>
        </w:rPr>
        <w:t>MCM Outsourcing</w:t>
      </w:r>
    </w:p>
    <w:p>
      <w:pPr>
        <w:spacing w:after="40"/>
      </w:pPr>
      <w:r>
        <w:rPr>
          <w:rFonts w:ascii="Calibri" w:hAnsi="Calibri"/>
          <w:b/>
          <w:color w:val="0078D4"/>
          <w:sz w:val="17"/>
        </w:rPr>
        <w:t>Estagiário Desenvolvedor Python  |  Niterói, RJ  |  jun 2024 - out 2024 - 5 meses (06/2024 - 10/2024)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Desenvolvimento de apps Python/Django; melhoria de 30% da base de aplicacoes e otimizacao de queries SQL.</w:t>
      </w:r>
    </w:p>
    <w:p>
      <w:pPr>
        <w:spacing w:before="120"/>
        <w:shd w:val="clear" w:fill="F8FAFC"/>
      </w:pPr>
      <w:r>
        <w:rPr>
          <w:rFonts w:ascii="Calibri" w:hAnsi="Calibri"/>
          <w:i/>
          <w:color w:val="64748B"/>
          <w:sz w:val="14"/>
        </w:rPr>
        <w:t>Experiências anteriores: FindUP (Técnico de Suporte, fev-abr 2022, 100% resolução)  |  AMS Tecnologia (Suporte TI, jan 2021-fev 2022)  |  ParaisoTech Informática (Suporte, mar 2013-jul 2019, lider de equipe)  |  ADD Sistemas (Suporte TI, ago 2010-fev 2013).</w:t>
      </w:r>
    </w:p>
    <w:p>
      <w:pPr>
        <w:spacing w:before="160" w:after="20"/>
      </w:pPr>
      <w:r>
        <w:rPr>
          <w:rFonts w:ascii="Calibri" w:hAnsi="Calibri"/>
          <w:b/>
          <w:color w:val="0F172A"/>
          <w:sz w:val="19"/>
        </w:rPr>
        <w:t>FORMAÇÃO ACADÊMICA</w:t>
      </w:r>
    </w:p>
    <w:p>
      <w:pPr>
        <w:pBdr>
          <w:bottom w:val="single" w:sz="6" w:space="1" w:color="0078D4"/>
        </w:pBdr>
        <w:spacing w:after="120"/>
      </w:pPr>
    </w:p>
    <w:p>
      <w:pPr>
        <w:spacing w:after="20"/>
      </w:pPr>
      <w:r>
        <w:rPr>
          <w:rFonts w:ascii="Calibri" w:hAnsi="Calibri"/>
          <w:b/>
          <w:sz w:val="17"/>
        </w:rPr>
        <w:t>CST em Análise e Desenvolvimento de Sistemas - Anhanguera Educacional  |  ago 2022 - jun 2024 (08/2022 - 06/2024)</w:t>
      </w:r>
    </w:p>
    <w:p>
      <w:r>
        <w:rPr>
          <w:rFonts w:ascii="Calibri" w:hAnsi="Calibri"/>
          <w:b/>
          <w:sz w:val="17"/>
        </w:rPr>
        <w:t>Tecnico em Informática - Centro Educacional Imperial  |  jan 2009 - dez 2009 (01/2009 - 12/2009)</w:t>
      </w:r>
    </w:p>
    <w:p>
      <w:pPr>
        <w:spacing w:before="160" w:after="20"/>
      </w:pPr>
      <w:r>
        <w:rPr>
          <w:rFonts w:ascii="Calibri" w:hAnsi="Calibri"/>
          <w:b/>
          <w:color w:val="0F172A"/>
          <w:sz w:val="19"/>
        </w:rPr>
        <w:t>CERTIFICAÇÕES E FORMAÇÃO COMPLEMENTAR</w:t>
      </w:r>
    </w:p>
    <w:p>
      <w:pPr>
        <w:pBdr>
          <w:bottom w:val="single" w:sz="6" w:space="1" w:color="0078D4"/>
        </w:pBdr>
        <w:spacing w:after="120"/>
      </w:pP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Google IT Support Professional Certificate (v.3) - Google / Coursera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Technical Support Fundamentals - Google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IT Security: Defense against the digital dark arts - Google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Colaboração com o Microsoft 365 - Microsoft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Introdução ao VMware - VMware IT Academy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Implementação de PSI nas Organizacoes</w:t>
      </w:r>
    </w:p>
    <w:p>
      <w:pPr>
        <w:pStyle w:val="ListBullet"/>
        <w:spacing w:after="20"/>
        <w:ind w:left="216"/>
      </w:pPr>
      <w:r>
        <w:rPr>
          <w:rFonts w:ascii="Calibri" w:hAnsi="Calibri"/>
          <w:sz w:val="17"/>
        </w:rPr>
        <w:t>Membro ANETI (Associacao Nacional dos Profissionais de TI)</w:t>
      </w:r>
    </w:p>
    <w:p>
      <w:pPr>
        <w:spacing w:before="160" w:after="20"/>
      </w:pPr>
      <w:r>
        <w:rPr>
          <w:rFonts w:ascii="Calibri" w:hAnsi="Calibri"/>
          <w:b/>
          <w:color w:val="0F172A"/>
          <w:sz w:val="19"/>
        </w:rPr>
        <w:t>BADGES E CONQUISTAS</w:t>
      </w:r>
    </w:p>
    <w:p>
      <w:pPr>
        <w:pBdr>
          <w:bottom w:val="single" w:sz="6" w:space="1" w:color="0078D4"/>
        </w:pBd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61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-entra-connect-specialis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64748B"/>
                <w:sz w:val="12"/>
              </w:rPr>
              <w:t>Entra Connect Specialist</w:t>
            </w:r>
          </w:p>
        </w:tc>
        <w:tc>
          <w:tcPr>
            <w:tcW w:type="dxa" w:w="261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ybrid-infrastructure---stage-1-bad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64748B"/>
                <w:sz w:val="12"/>
              </w:rPr>
              <w:t>Hybrid Infrastructure Stage 1</w:t>
            </w:r>
          </w:p>
        </w:tc>
        <w:tc>
          <w:tcPr>
            <w:tcW w:type="dxa" w:w="261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ve-directory-migration-bad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64748B"/>
                <w:sz w:val="12"/>
              </w:rPr>
              <w:t>Active Directory Migration</w:t>
            </w:r>
          </w:p>
        </w:tc>
        <w:tc>
          <w:tcPr>
            <w:tcW w:type="dxa" w:w="261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crosoft-365-custom-domain-bad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64748B"/>
                <w:sz w:val="12"/>
              </w:rPr>
              <w:t>Microsoft 365 Custom Domain</w:t>
            </w:r>
          </w:p>
        </w:tc>
      </w:tr>
    </w:tbl>
    <w:p>
      <w:pPr>
        <w:spacing w:before="160"/>
        <w:jc w:val="center"/>
        <w:shd w:val="clear" w:fill="F1F5F9"/>
      </w:pPr>
      <w:r>
        <w:rPr>
          <w:rFonts w:ascii="Calibri" w:hAnsi="Calibri"/>
          <w:color w:val="64748B"/>
          <w:sz w:val="14"/>
        </w:rPr>
        <w:t>Portfolio: devgabrielvieira.github.io  |  Disponível para Home Office, Híbrido e Presencial  |  Rio de Janeiro  |  Inglês técnico para documentacao e leitura</w:t>
      </w:r>
    </w:p>
    <w:sectPr w:rsidR="00FC693F" w:rsidRPr="0006063C" w:rsidSect="00034616">
      <w:pgSz w:w="11909" w:h="16834"/>
      <w:pgMar w:top="504" w:right="720" w:bottom="576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Vieira - Modern Workplace | Microsoft Intune MECM Entra ID M365</dc:title>
  <dc:subject>Curriculo ATS - Modern Workplace</dc:subject>
  <dc:creator>Gabriel Vieira</dc:creator>
  <cp:keywords>Intune,MECM,SCCM,Entra ID,Azure AD,Microsoft 365,Active Directory,PowerShell,ServiceNow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Curriculo</cp:category>
</cp:coreProperties>
</file>