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DFA5" w14:textId="77777777" w:rsidR="004938F3" w:rsidRPr="00622584" w:rsidRDefault="00000000" w:rsidP="00622584">
      <w:pPr>
        <w:spacing w:after="80"/>
        <w:jc w:val="center"/>
        <w:rPr>
          <w:sz w:val="36"/>
          <w:szCs w:val="36"/>
        </w:rPr>
      </w:pPr>
      <w:r w:rsidRPr="00622584">
        <w:rPr>
          <w:b/>
          <w:bCs/>
          <w:sz w:val="36"/>
          <w:szCs w:val="36"/>
        </w:rPr>
        <w:t>Retention Playbook</w:t>
      </w:r>
    </w:p>
    <w:p w14:paraId="5D507BA8" w14:textId="1F2E1B11" w:rsidR="004938F3" w:rsidRDefault="00000000" w:rsidP="00622584">
      <w:pPr>
        <w:spacing w:after="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D2C Fashion Brand </w:t>
      </w:r>
      <w:r w:rsidR="00622584">
        <w:rPr>
          <w:i/>
          <w:iCs/>
          <w:sz w:val="22"/>
          <w:szCs w:val="22"/>
        </w:rPr>
        <w:t xml:space="preserve">- </w:t>
      </w:r>
      <w:r>
        <w:rPr>
          <w:i/>
          <w:iCs/>
          <w:sz w:val="22"/>
          <w:szCs w:val="22"/>
        </w:rPr>
        <w:t>Customer Value &amp; Promo Strategy</w:t>
      </w:r>
    </w:p>
    <w:p w14:paraId="068C96CB" w14:textId="77777777" w:rsidR="00622584" w:rsidRDefault="00622584">
      <w:pPr>
        <w:spacing w:after="60"/>
      </w:pPr>
    </w:p>
    <w:p w14:paraId="73A4B724" w14:textId="77777777" w:rsidR="004938F3" w:rsidRPr="00622584" w:rsidRDefault="00000000" w:rsidP="00622584">
      <w:pPr>
        <w:spacing w:after="40"/>
        <w:jc w:val="center"/>
        <w:rPr>
          <w:b/>
          <w:bCs/>
          <w:sz w:val="28"/>
          <w:szCs w:val="28"/>
        </w:rPr>
      </w:pPr>
      <w:r w:rsidRPr="00622584">
        <w:rPr>
          <w:b/>
          <w:bCs/>
          <w:sz w:val="28"/>
          <w:szCs w:val="28"/>
        </w:rPr>
        <w:t>Submitted to: Consulting &amp; Analytics Club, IIT Guwahati</w:t>
      </w:r>
    </w:p>
    <w:p w14:paraId="1112DB7D" w14:textId="0723DE15" w:rsidR="004938F3" w:rsidRPr="00622584" w:rsidRDefault="00000000" w:rsidP="00622584">
      <w:pPr>
        <w:spacing w:after="200"/>
        <w:jc w:val="center"/>
        <w:rPr>
          <w:b/>
          <w:bCs/>
          <w:sz w:val="28"/>
          <w:szCs w:val="28"/>
        </w:rPr>
      </w:pPr>
      <w:r w:rsidRPr="00622584">
        <w:rPr>
          <w:b/>
          <w:bCs/>
          <w:sz w:val="28"/>
          <w:szCs w:val="28"/>
        </w:rPr>
        <w:t xml:space="preserve">Project: Decoding Customer Value </w:t>
      </w:r>
      <w:r w:rsidR="00622584" w:rsidRPr="00622584">
        <w:rPr>
          <w:b/>
          <w:bCs/>
          <w:sz w:val="28"/>
          <w:szCs w:val="28"/>
        </w:rPr>
        <w:t>- A</w:t>
      </w:r>
      <w:r w:rsidRPr="00622584">
        <w:rPr>
          <w:b/>
          <w:bCs/>
          <w:sz w:val="28"/>
          <w:szCs w:val="28"/>
        </w:rPr>
        <w:t xml:space="preserve"> SQL Driven Retention Strategy</w:t>
      </w:r>
    </w:p>
    <w:p w14:paraId="39C701E3" w14:textId="77777777" w:rsidR="00622584" w:rsidRPr="00622584" w:rsidRDefault="00622584">
      <w:pPr>
        <w:spacing w:after="200"/>
        <w:rPr>
          <w:b/>
          <w:bCs/>
          <w:sz w:val="24"/>
          <w:szCs w:val="24"/>
        </w:rPr>
      </w:pPr>
    </w:p>
    <w:p w14:paraId="1B7B042F" w14:textId="1A13218F" w:rsidR="004938F3" w:rsidRPr="00622584" w:rsidRDefault="00000000">
      <w:pPr>
        <w:spacing w:after="80"/>
        <w:rPr>
          <w:sz w:val="22"/>
          <w:szCs w:val="22"/>
        </w:rPr>
      </w:pPr>
      <w:r>
        <w:rPr>
          <w:sz w:val="22"/>
          <w:szCs w:val="22"/>
        </w:rPr>
        <w:t>This document covers two things</w:t>
      </w:r>
      <w:r w:rsidR="00622584">
        <w:rPr>
          <w:sz w:val="22"/>
          <w:szCs w:val="22"/>
        </w:rPr>
        <w:t>:</w:t>
      </w:r>
      <w:r>
        <w:rPr>
          <w:sz w:val="22"/>
          <w:szCs w:val="22"/>
        </w:rPr>
        <w:t xml:space="preserve"> a phased plan to reduce promo dependency, and a profile of the brand's most valuable customer type. Both are based on analysis of 3,900 customer records across 17 variables.</w:t>
      </w:r>
    </w:p>
    <w:p w14:paraId="595C3446" w14:textId="5FD5485C" w:rsidR="004938F3" w:rsidRDefault="00000000">
      <w:pPr>
        <w:spacing w:after="200"/>
      </w:pPr>
      <w:r>
        <w:rPr>
          <w:sz w:val="22"/>
          <w:szCs w:val="22"/>
        </w:rPr>
        <w:t>One data limitation to flag before getting into it: discount usage in this dataset is entirely gender-gated. No female customer ever received a discount. This is likely a data artifact, not actual brand policy, but it means we can't fully isolate discount behavio</w:t>
      </w:r>
      <w:r w:rsidR="00622584">
        <w:rPr>
          <w:sz w:val="22"/>
          <w:szCs w:val="22"/>
        </w:rPr>
        <w:t>u</w:t>
      </w:r>
      <w:r>
        <w:rPr>
          <w:sz w:val="22"/>
          <w:szCs w:val="22"/>
        </w:rPr>
        <w:t>r from gender in some analyses.</w:t>
      </w:r>
    </w:p>
    <w:p w14:paraId="414E39EC" w14:textId="77777777" w:rsidR="004938F3" w:rsidRDefault="00000000">
      <w:pPr>
        <w:spacing w:after="100"/>
      </w:pPr>
      <w:r>
        <w:rPr>
          <w:b/>
          <w:bCs/>
          <w:sz w:val="26"/>
          <w:szCs w:val="26"/>
          <w:u w:val="single"/>
        </w:rPr>
        <w:t>Part 1: Promotional Sunset Plan</w:t>
      </w:r>
    </w:p>
    <w:p w14:paraId="7110DA10" w14:textId="77777777" w:rsidR="004938F3" w:rsidRDefault="00000000">
      <w:pPr>
        <w:spacing w:after="80"/>
      </w:pPr>
      <w:r>
        <w:rPr>
          <w:b/>
          <w:bCs/>
          <w:sz w:val="22"/>
          <w:szCs w:val="22"/>
        </w:rPr>
        <w:t>Where things stand currently</w:t>
      </w:r>
    </w:p>
    <w:p w14:paraId="2E8A9505" w14:textId="77777777" w:rsidR="004938F3" w:rsidRDefault="00000000">
      <w:pPr>
        <w:spacing w:after="80"/>
      </w:pPr>
      <w:r>
        <w:rPr>
          <w:sz w:val="22"/>
          <w:szCs w:val="22"/>
        </w:rPr>
        <w:t>43% of customers (1,677) received a discount. Of these, 1,053 are subscribers who get discounts automatically, and 624 are non-subscribers who only bought when a promo was available.</w:t>
      </w:r>
    </w:p>
    <w:p w14:paraId="1583A860" w14:textId="77777777" w:rsidR="004938F3" w:rsidRDefault="00000000">
      <w:pPr>
        <w:spacing w:after="200"/>
      </w:pPr>
      <w:r>
        <w:rPr>
          <w:sz w:val="22"/>
          <w:szCs w:val="22"/>
        </w:rPr>
        <w:t>The problem: discounted customers spend an average of $59.3 vs $60.1 for non-discounted ones. Their purchase history and frequency are nearly identical too. The brand is giving away margin and getting nothing measurable back in terms of loyalty or spend.</w:t>
      </w:r>
    </w:p>
    <w:p w14:paraId="76DF3041" w14:textId="77777777" w:rsidR="004938F3" w:rsidRDefault="00000000">
      <w:pPr>
        <w:spacing w:after="100"/>
      </w:pPr>
      <w:r>
        <w:rPr>
          <w:b/>
          <w:bCs/>
          <w:sz w:val="22"/>
          <w:szCs w:val="22"/>
        </w:rPr>
        <w:t>Segment breakdown</w:t>
      </w:r>
    </w:p>
    <w:tbl>
      <w:tblPr>
        <w:tblW w:w="10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0"/>
        <w:gridCol w:w="1242"/>
        <w:gridCol w:w="1518"/>
        <w:gridCol w:w="2429"/>
        <w:gridCol w:w="1533"/>
      </w:tblGrid>
      <w:tr w:rsidR="004938F3" w14:paraId="7F54AB98" w14:textId="77777777" w:rsidTr="00622584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3575" w14:textId="77777777" w:rsidR="004938F3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AF7B" w14:textId="77777777" w:rsidR="004938F3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E3C4" w14:textId="6AFB1F66" w:rsidR="004938F3" w:rsidRDefault="00000000">
            <w:r>
              <w:rPr>
                <w:b/>
                <w:bCs/>
              </w:rPr>
              <w:t>Avg</w:t>
            </w:r>
            <w:r w:rsidR="00622584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Spend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A71F" w14:textId="3EF06B97" w:rsidR="004938F3" w:rsidRDefault="00000000">
            <w:r>
              <w:rPr>
                <w:b/>
                <w:bCs/>
              </w:rPr>
              <w:t>Avg</w:t>
            </w:r>
            <w:r w:rsidR="00622584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Past Purchases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570F" w14:textId="285C4A1C" w:rsidR="004938F3" w:rsidRDefault="00000000">
            <w:r>
              <w:rPr>
                <w:b/>
                <w:bCs/>
              </w:rPr>
              <w:t>Avg</w:t>
            </w:r>
            <w:r w:rsidR="00622584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Frequency</w:t>
            </w:r>
          </w:p>
        </w:tc>
      </w:tr>
      <w:tr w:rsidR="004938F3" w14:paraId="5B2DB07F" w14:textId="77777777" w:rsidTr="00622584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DB8E" w14:textId="77777777" w:rsidR="004938F3" w:rsidRDefault="00000000">
            <w:r>
              <w:t>High Loyalty, No Discount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C1CF" w14:textId="77777777" w:rsidR="004938F3" w:rsidRDefault="00000000">
            <w:r>
              <w:t>492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F958" w14:textId="77777777" w:rsidR="004938F3" w:rsidRDefault="00000000">
            <w:r>
              <w:t>$60.4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61F6" w14:textId="77777777" w:rsidR="004938F3" w:rsidRDefault="00000000">
            <w:r>
              <w:t>37.8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EEA9" w14:textId="77777777" w:rsidR="004938F3" w:rsidRDefault="00000000">
            <w:r>
              <w:t>4.31</w:t>
            </w:r>
          </w:p>
        </w:tc>
      </w:tr>
      <w:tr w:rsidR="004938F3" w14:paraId="1DDE90E1" w14:textId="77777777" w:rsidTr="00622584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CF95" w14:textId="77777777" w:rsidR="004938F3" w:rsidRDefault="00000000">
            <w:r>
              <w:t>High Loyalty, With Discount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39A1" w14:textId="77777777" w:rsidR="004938F3" w:rsidRDefault="00000000">
            <w:r>
              <w:t>135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BFA9" w14:textId="77777777" w:rsidR="004938F3" w:rsidRDefault="00000000">
            <w:r>
              <w:t>$57.7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B600" w14:textId="77777777" w:rsidR="004938F3" w:rsidRDefault="00000000">
            <w:r>
              <w:t>43.9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DE4B" w14:textId="77777777" w:rsidR="004938F3" w:rsidRDefault="00000000">
            <w:r>
              <w:t>4.66</w:t>
            </w:r>
          </w:p>
        </w:tc>
      </w:tr>
      <w:tr w:rsidR="004938F3" w14:paraId="2E1CD478" w14:textId="77777777" w:rsidTr="00622584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D2F6" w14:textId="77777777" w:rsidR="004938F3" w:rsidRDefault="00000000">
            <w:r>
              <w:t>Mid Loyalty, No Discount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35A9" w14:textId="77777777" w:rsidR="004938F3" w:rsidRDefault="00000000">
            <w:r>
              <w:t>1168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4579" w14:textId="77777777" w:rsidR="004938F3" w:rsidRDefault="00000000">
            <w:r>
              <w:t>$59.7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0BD3" w14:textId="77777777" w:rsidR="004938F3" w:rsidRDefault="00000000">
            <w:r>
              <w:t>25.5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6176" w14:textId="77777777" w:rsidR="004938F3" w:rsidRDefault="00000000">
            <w:r>
              <w:t>3.02</w:t>
            </w:r>
          </w:p>
        </w:tc>
      </w:tr>
      <w:tr w:rsidR="004938F3" w14:paraId="3746456D" w14:textId="77777777" w:rsidTr="00622584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C8F3" w14:textId="77777777" w:rsidR="004938F3" w:rsidRDefault="00000000">
            <w:r>
              <w:t>Mid Loyalty, With Discount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E573" w14:textId="77777777" w:rsidR="004938F3" w:rsidRDefault="00000000">
            <w:r>
              <w:t>941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3815" w14:textId="77777777" w:rsidR="004938F3" w:rsidRDefault="00000000">
            <w:r>
              <w:t>$59.4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4628" w14:textId="77777777" w:rsidR="004938F3" w:rsidRDefault="00000000">
            <w:r>
              <w:t>30.1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6624" w14:textId="77777777" w:rsidR="004938F3" w:rsidRDefault="00000000">
            <w:r>
              <w:t>3.39</w:t>
            </w:r>
          </w:p>
        </w:tc>
      </w:tr>
      <w:tr w:rsidR="004938F3" w14:paraId="562E4B9E" w14:textId="77777777" w:rsidTr="00622584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31FA" w14:textId="77777777" w:rsidR="004938F3" w:rsidRDefault="00000000">
            <w:r>
              <w:t>Low Loyalty, No Discount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1353" w14:textId="77777777" w:rsidR="004938F3" w:rsidRDefault="00000000">
            <w:r>
              <w:t>563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FFE9" w14:textId="77777777" w:rsidR="004938F3" w:rsidRDefault="00000000">
            <w:r>
              <w:t>$60.8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86A8" w14:textId="77777777" w:rsidR="004938F3" w:rsidRDefault="00000000">
            <w:r>
              <w:t>13.0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BFE" w14:textId="77777777" w:rsidR="004938F3" w:rsidRDefault="00000000">
            <w:r>
              <w:t>1.67</w:t>
            </w:r>
          </w:p>
        </w:tc>
      </w:tr>
      <w:tr w:rsidR="004938F3" w14:paraId="2DD4923B" w14:textId="77777777" w:rsidTr="00622584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DF43" w14:textId="77777777" w:rsidR="004938F3" w:rsidRDefault="00000000">
            <w:r>
              <w:t>Low Loyalty, With Discount</w:t>
            </w:r>
          </w:p>
        </w:tc>
        <w:tc>
          <w:tcPr>
            <w:tcW w:w="12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F8A3" w14:textId="77777777" w:rsidR="004938F3" w:rsidRDefault="00000000">
            <w:r>
              <w:t>601</w:t>
            </w:r>
          </w:p>
        </w:tc>
        <w:tc>
          <w:tcPr>
            <w:tcW w:w="15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6340" w14:textId="77777777" w:rsidR="004938F3" w:rsidRDefault="00000000">
            <w:r>
              <w:t>$59.5</w:t>
            </w:r>
          </w:p>
        </w:tc>
        <w:tc>
          <w:tcPr>
            <w:tcW w:w="2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6683" w14:textId="77777777" w:rsidR="004938F3" w:rsidRDefault="00000000">
            <w:r>
              <w:t>14.9</w:t>
            </w:r>
          </w:p>
        </w:tc>
        <w:tc>
          <w:tcPr>
            <w:tcW w:w="1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AEBF" w14:textId="77777777" w:rsidR="004938F3" w:rsidRDefault="00000000">
            <w:r>
              <w:t>1.96</w:t>
            </w:r>
          </w:p>
        </w:tc>
      </w:tr>
    </w:tbl>
    <w:p w14:paraId="4EFAA7CA" w14:textId="77777777" w:rsidR="004938F3" w:rsidRDefault="004938F3">
      <w:pPr>
        <w:spacing w:after="200"/>
      </w:pPr>
    </w:p>
    <w:p w14:paraId="0103DFBB" w14:textId="77777777" w:rsidR="004938F3" w:rsidRDefault="00000000">
      <w:pPr>
        <w:spacing w:after="80"/>
      </w:pPr>
      <w:r>
        <w:rPr>
          <w:b/>
          <w:bCs/>
          <w:sz w:val="22"/>
          <w:szCs w:val="22"/>
        </w:rPr>
        <w:t>Phase 1 — High Loyalty, Discounted Customers (135 customers)</w:t>
      </w:r>
    </w:p>
    <w:p w14:paraId="0CAAB944" w14:textId="77777777" w:rsidR="004938F3" w:rsidRDefault="00000000">
      <w:pPr>
        <w:spacing w:after="80"/>
      </w:pPr>
      <w:r>
        <w:rPr>
          <w:i/>
          <w:iCs/>
          <w:sz w:val="22"/>
          <w:szCs w:val="22"/>
        </w:rPr>
        <w:t>Start: Immediately</w:t>
      </w:r>
    </w:p>
    <w:p w14:paraId="0C921F41" w14:textId="50E5CF9C" w:rsidR="004938F3" w:rsidRDefault="00000000">
      <w:pPr>
        <w:spacing w:after="80"/>
      </w:pPr>
      <w:r>
        <w:rPr>
          <w:sz w:val="22"/>
          <w:szCs w:val="22"/>
        </w:rPr>
        <w:t>78.5% of high loyalty customers already buy without discounts, which shows that loyalty here is not driven by promos. The 135 who do get discounts have strong purchase history (43.9 avg</w:t>
      </w:r>
      <w:r w:rsidR="00622584">
        <w:rPr>
          <w:sz w:val="22"/>
          <w:szCs w:val="22"/>
        </w:rPr>
        <w:t>.</w:t>
      </w:r>
      <w:r>
        <w:rPr>
          <w:sz w:val="22"/>
          <w:szCs w:val="22"/>
        </w:rPr>
        <w:t xml:space="preserve">) and high frequency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they are not going to stop buying because a discount disappears.</w:t>
      </w:r>
    </w:p>
    <w:p w14:paraId="5CC5AC68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Who: High Loyalty customers with 35+ previous purchases shopping fortnightly or more</w:t>
      </w:r>
    </w:p>
    <w:p w14:paraId="26740549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Action: Stop applying discounts at the next cycle. Don't announce it, just stop.</w:t>
      </w:r>
    </w:p>
    <w:p w14:paraId="4BFB881A" w14:textId="1B5A66EB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Watch for: If repeat purchase rate drops more than 10% in 60 days, pause and check</w:t>
      </w:r>
      <w:r w:rsidR="00622584">
        <w:rPr>
          <w:sz w:val="22"/>
          <w:szCs w:val="22"/>
        </w:rPr>
        <w:t>.</w:t>
      </w:r>
    </w:p>
    <w:p w14:paraId="0BA12B55" w14:textId="01275A61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Risk: A small number may have anchored to the discount despite high loyalty. The 60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>day window will catch this.</w:t>
      </w:r>
    </w:p>
    <w:p w14:paraId="41082635" w14:textId="77777777" w:rsidR="004938F3" w:rsidRDefault="004938F3">
      <w:pPr>
        <w:spacing w:after="160"/>
      </w:pPr>
    </w:p>
    <w:p w14:paraId="70AEA049" w14:textId="77777777" w:rsidR="004938F3" w:rsidRDefault="00000000">
      <w:pPr>
        <w:spacing w:after="80"/>
      </w:pPr>
      <w:r>
        <w:rPr>
          <w:b/>
          <w:bCs/>
          <w:sz w:val="22"/>
          <w:szCs w:val="22"/>
        </w:rPr>
        <w:lastRenderedPageBreak/>
        <w:t>Phase 2 — Mid Loyalty, Discounted Customers (941 customers)</w:t>
      </w:r>
    </w:p>
    <w:p w14:paraId="7647F2F9" w14:textId="77777777" w:rsidR="004938F3" w:rsidRDefault="00000000">
      <w:pPr>
        <w:spacing w:after="80"/>
      </w:pPr>
      <w:r>
        <w:rPr>
          <w:i/>
          <w:iCs/>
          <w:sz w:val="22"/>
          <w:szCs w:val="22"/>
        </w:rPr>
        <w:t>Start: Month 3</w:t>
      </w:r>
    </w:p>
    <w:p w14:paraId="41412E5F" w14:textId="493D2564" w:rsidR="004938F3" w:rsidRDefault="00000000">
      <w:pPr>
        <w:spacing w:after="80"/>
      </w:pPr>
      <w:r>
        <w:rPr>
          <w:sz w:val="22"/>
          <w:szCs w:val="22"/>
        </w:rPr>
        <w:t xml:space="preserve">Discounts are doing some work here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the discounted group shops more frequently (3.39 vs 3.02). Can't just remove them cold. Instead, make customers earn the discount through behavio</w:t>
      </w:r>
      <w:r w:rsidR="00622584">
        <w:rPr>
          <w:sz w:val="22"/>
          <w:szCs w:val="22"/>
        </w:rPr>
        <w:t>u</w:t>
      </w:r>
      <w:r>
        <w:rPr>
          <w:sz w:val="22"/>
          <w:szCs w:val="22"/>
        </w:rPr>
        <w:t>r.</w:t>
      </w:r>
    </w:p>
    <w:p w14:paraId="7C9CCC59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Who: Mid Loyalty customers with 28+ past purchases who used discount on last purchase</w:t>
      </w:r>
    </w:p>
    <w:p w14:paraId="26586A5E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Action: Two consecutive full-price purchases = discount paused for 90 days</w:t>
      </w:r>
    </w:p>
    <w:p w14:paraId="28F571B1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Start with top 30% of mid loyalty by score, then expand if volume holds</w:t>
      </w:r>
    </w:p>
    <w:p w14:paraId="6B174919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Watch for: Frequency drop of more than 20% in the first cohort is a red flag</w:t>
      </w:r>
    </w:p>
    <w:p w14:paraId="775C2DF4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Risk: Some volume loss is expected short term. The bet is that full-price buyers are worth more over 12 months.</w:t>
      </w:r>
    </w:p>
    <w:p w14:paraId="265BDCCF" w14:textId="77777777" w:rsidR="004938F3" w:rsidRDefault="004938F3">
      <w:pPr>
        <w:spacing w:after="160"/>
      </w:pPr>
    </w:p>
    <w:p w14:paraId="2D32ABB8" w14:textId="77777777" w:rsidR="004938F3" w:rsidRDefault="00000000">
      <w:pPr>
        <w:spacing w:after="80"/>
      </w:pPr>
      <w:r>
        <w:rPr>
          <w:b/>
          <w:bCs/>
          <w:sz w:val="22"/>
          <w:szCs w:val="22"/>
        </w:rPr>
        <w:t>Phase 3 — Low Loyalty, Discounted Customers (601 customers)</w:t>
      </w:r>
    </w:p>
    <w:p w14:paraId="0BF2865E" w14:textId="77777777" w:rsidR="004938F3" w:rsidRDefault="00000000">
      <w:pPr>
        <w:spacing w:after="80"/>
      </w:pPr>
      <w:r>
        <w:rPr>
          <w:i/>
          <w:iCs/>
          <w:sz w:val="22"/>
          <w:szCs w:val="22"/>
        </w:rPr>
        <w:t>Start: Month 6</w:t>
      </w:r>
    </w:p>
    <w:p w14:paraId="7219736D" w14:textId="55ABD547" w:rsidR="004938F3" w:rsidRDefault="00000000">
      <w:pPr>
        <w:spacing w:after="80"/>
      </w:pPr>
      <w:r>
        <w:rPr>
          <w:sz w:val="22"/>
          <w:szCs w:val="22"/>
        </w:rPr>
        <w:t xml:space="preserve">This is the trickiest group. Discounted and non-discounted low loyalty customers are almost equal in size, and the discounted group does shop slightly more. Don't remove discounts here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restructure them.</w:t>
      </w:r>
    </w:p>
    <w:p w14:paraId="556E0E0A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Who: Low Loyalty customers with fewer than 15 past purchases, always bought with promo</w:t>
      </w:r>
    </w:p>
    <w:p w14:paraId="7A1D6FC5" w14:textId="4CF347E1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Action: Discount only unlocks after completing a behavio</w:t>
      </w:r>
      <w:r w:rsidR="00622584">
        <w:rPr>
          <w:sz w:val="22"/>
          <w:szCs w:val="22"/>
        </w:rPr>
        <w:t>u</w:t>
      </w:r>
      <w:r>
        <w:rPr>
          <w:sz w:val="22"/>
          <w:szCs w:val="22"/>
        </w:rPr>
        <w:t xml:space="preserve">r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review, referral, or social share</w:t>
      </w:r>
    </w:p>
    <w:p w14:paraId="5655C61C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Pilot with 100 customers in month 6 before scaling</w:t>
      </w:r>
    </w:p>
    <w:p w14:paraId="339E0F97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Watch for: If less than 15% complete the trigger, the discount is acting as an entitlement not an incentive</w:t>
      </w:r>
    </w:p>
    <w:p w14:paraId="51C8F184" w14:textId="61F642F9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Risk: Some customers will just stop buying. That may be acceptable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a customer who only buys on discount with no other engagement is not profitable to retain.</w:t>
      </w:r>
    </w:p>
    <w:p w14:paraId="24E630BE" w14:textId="77777777" w:rsidR="004938F3" w:rsidRDefault="004938F3">
      <w:pPr>
        <w:spacing w:after="200"/>
      </w:pPr>
    </w:p>
    <w:p w14:paraId="2DE8B00F" w14:textId="77777777" w:rsidR="004938F3" w:rsidRDefault="00000000">
      <w:pPr>
        <w:spacing w:after="100"/>
      </w:pPr>
      <w:r>
        <w:rPr>
          <w:b/>
          <w:bCs/>
          <w:sz w:val="26"/>
          <w:szCs w:val="26"/>
          <w:u w:val="single"/>
        </w:rPr>
        <w:t>Part 2: Ideal Customer Profile</w:t>
      </w:r>
    </w:p>
    <w:p w14:paraId="52B6EA6B" w14:textId="77777777" w:rsidR="004938F3" w:rsidRDefault="00000000">
      <w:pPr>
        <w:spacing w:after="140"/>
      </w:pPr>
      <w:r>
        <w:rPr>
          <w:sz w:val="22"/>
          <w:szCs w:val="22"/>
        </w:rPr>
        <w:t>This profile is built from 492 customers who are simultaneously High Loyalty, High Value, and have never used a discount. These are customers who come back consistently, spend well, and need no incentive to do 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938F3" w14:paraId="442F2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E2D6" w14:textId="77777777" w:rsidR="004938F3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0F06" w14:textId="77777777" w:rsidR="004938F3" w:rsidRDefault="00000000">
            <w:r>
              <w:rPr>
                <w:b/>
                <w:bCs/>
              </w:rPr>
              <w:t>Profile</w:t>
            </w:r>
          </w:p>
        </w:tc>
      </w:tr>
      <w:tr w:rsidR="004938F3" w14:paraId="2D4BD0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0E16" w14:textId="77777777" w:rsidR="004938F3" w:rsidRDefault="00000000">
            <w:r>
              <w:t>Age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390E" w14:textId="77777777" w:rsidR="004938F3" w:rsidRDefault="00000000">
            <w:r>
              <w:t>31-60 (both 31-45 and 46-60 bands appear equally)</w:t>
            </w:r>
          </w:p>
        </w:tc>
      </w:tr>
      <w:tr w:rsidR="004938F3" w14:paraId="4F392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7A3B" w14:textId="77777777" w:rsidR="004938F3" w:rsidRDefault="00000000">
            <w:r>
              <w:t>Gender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1721" w14:textId="77777777" w:rsidR="004938F3" w:rsidRDefault="00000000">
            <w:r>
              <w:t>Both male and female equally</w:t>
            </w:r>
          </w:p>
        </w:tc>
      </w:tr>
      <w:tr w:rsidR="004938F3" w14:paraId="75701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69DC" w14:textId="77777777" w:rsidR="004938F3" w:rsidRDefault="00000000">
            <w:r>
              <w:t>Shopping frequency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01B4" w14:textId="68BAA596" w:rsidR="004938F3" w:rsidRDefault="00000000">
            <w:r>
              <w:t xml:space="preserve">Fortnightly or Weekly </w:t>
            </w:r>
            <w:r w:rsidR="00622584">
              <w:t>-</w:t>
            </w:r>
            <w:r>
              <w:t xml:space="preserve"> none shop monthly or less</w:t>
            </w:r>
          </w:p>
        </w:tc>
      </w:tr>
      <w:tr w:rsidR="004938F3" w14:paraId="38DCE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A704" w14:textId="77777777" w:rsidR="004938F3" w:rsidRDefault="00000000">
            <w:r>
              <w:t>Subscription status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2317" w14:textId="77777777" w:rsidR="004938F3" w:rsidRDefault="00000000">
            <w:r>
              <w:t>Not subscribed</w:t>
            </w:r>
          </w:p>
        </w:tc>
      </w:tr>
      <w:tr w:rsidR="004938F3" w14:paraId="36790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2DC4" w14:textId="77777777" w:rsidR="004938F3" w:rsidRDefault="00000000">
            <w:r>
              <w:t>Discount history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780A" w14:textId="77777777" w:rsidR="004938F3" w:rsidRDefault="00000000">
            <w:r>
              <w:t>Never used a promo or discount</w:t>
            </w:r>
          </w:p>
        </w:tc>
      </w:tr>
      <w:tr w:rsidR="004938F3" w14:paraId="15950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CE73" w14:textId="5B6F525E" w:rsidR="004938F3" w:rsidRDefault="00000000">
            <w:r>
              <w:t>Avg</w:t>
            </w:r>
            <w:r w:rsidR="00622584">
              <w:t>.</w:t>
            </w:r>
            <w:r>
              <w:t xml:space="preserve"> previous purchases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F775" w14:textId="77777777" w:rsidR="004938F3" w:rsidRDefault="00000000">
            <w:r>
              <w:t>37.8</w:t>
            </w:r>
          </w:p>
        </w:tc>
      </w:tr>
      <w:tr w:rsidR="004938F3" w14:paraId="2D252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8CA8" w14:textId="58B7C90C" w:rsidR="004938F3" w:rsidRDefault="00000000">
            <w:r>
              <w:t>Avg</w:t>
            </w:r>
            <w:r w:rsidR="00622584">
              <w:t>.</w:t>
            </w:r>
            <w:r>
              <w:t xml:space="preserve"> spend per order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C5B9" w14:textId="77777777" w:rsidR="004938F3" w:rsidRDefault="00000000">
            <w:r>
              <w:t>$60.4</w:t>
            </w:r>
          </w:p>
        </w:tc>
      </w:tr>
      <w:tr w:rsidR="004938F3" w14:paraId="5BA0F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6980" w14:textId="77777777" w:rsidR="004938F3" w:rsidRDefault="00000000">
            <w:r>
              <w:t>Category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0314" w14:textId="77777777" w:rsidR="004938F3" w:rsidRDefault="00000000">
            <w:r>
              <w:t>Clothing and Accessories mainly, some Footwear</w:t>
            </w:r>
          </w:p>
        </w:tc>
      </w:tr>
      <w:tr w:rsidR="004938F3" w14:paraId="4752D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16D9" w14:textId="77777777" w:rsidR="004938F3" w:rsidRDefault="00000000">
            <w:r>
              <w:t>Top states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63F1" w14:textId="77777777" w:rsidR="004938F3" w:rsidRDefault="00000000">
            <w:r>
              <w:t>Alaska, Arizona, Tennessee, Texas (high spend, low promo dependency)</w:t>
            </w:r>
          </w:p>
        </w:tc>
      </w:tr>
    </w:tbl>
    <w:p w14:paraId="50266B50" w14:textId="77777777" w:rsidR="004938F3" w:rsidRDefault="004938F3">
      <w:pPr>
        <w:spacing w:after="160"/>
      </w:pPr>
    </w:p>
    <w:p w14:paraId="6CEFCEA0" w14:textId="77777777" w:rsidR="004938F3" w:rsidRDefault="00000000">
      <w:pPr>
        <w:spacing w:after="80"/>
      </w:pPr>
      <w:r>
        <w:rPr>
          <w:b/>
          <w:bCs/>
          <w:sz w:val="22"/>
          <w:szCs w:val="22"/>
        </w:rPr>
        <w:t>What to do with this</w:t>
      </w:r>
    </w:p>
    <w:p w14:paraId="46D6C5EA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lastRenderedPageBreak/>
        <w:t>Don't lead with discounts when acquiring new customers. People who enter through a promo are more likely to stay promo-dependent.</w:t>
      </w:r>
    </w:p>
    <w:p w14:paraId="38736A2A" w14:textId="6C71818A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Focus paid campaigns on the 31-60 age band in Alaska, Arizona, and Tennessee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these states show organic brand pull the brand hasn't deliberately targeted yet.</w:t>
      </w:r>
    </w:p>
    <w:p w14:paraId="3EBCA406" w14:textId="77777777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Frequency cadence matters more than any single demographic. Once a customer hits fortnightly shopping, they are significantly more likely to stay. That threshold is worth designing around.</w:t>
      </w:r>
    </w:p>
    <w:p w14:paraId="65ED610E" w14:textId="6B4C584A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Payment method and colo</w:t>
      </w:r>
      <w:r w:rsidR="00622584">
        <w:rPr>
          <w:sz w:val="22"/>
          <w:szCs w:val="22"/>
        </w:rPr>
        <w:t>u</w:t>
      </w:r>
      <w:r>
        <w:rPr>
          <w:sz w:val="22"/>
          <w:szCs w:val="22"/>
        </w:rPr>
        <w:t xml:space="preserve">r preference don't differentiate this segment meaningfully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not worth optimizing for.</w:t>
      </w:r>
    </w:p>
    <w:p w14:paraId="5EB13EFC" w14:textId="77777777" w:rsidR="004938F3" w:rsidRDefault="004938F3">
      <w:pPr>
        <w:spacing w:after="200"/>
      </w:pPr>
    </w:p>
    <w:p w14:paraId="50CA2EC6" w14:textId="77777777" w:rsidR="004938F3" w:rsidRDefault="00000000">
      <w:pPr>
        <w:spacing w:after="100"/>
      </w:pPr>
      <w:r>
        <w:rPr>
          <w:b/>
          <w:bCs/>
          <w:sz w:val="24"/>
          <w:szCs w:val="24"/>
          <w:u w:val="single"/>
        </w:rPr>
        <w:t>Data Gaps Worth Noting</w:t>
      </w:r>
    </w:p>
    <w:p w14:paraId="77714AFA" w14:textId="77777777" w:rsidR="004938F3" w:rsidRDefault="00000000">
      <w:pPr>
        <w:spacing w:after="100"/>
      </w:pPr>
      <w:r>
        <w:rPr>
          <w:sz w:val="22"/>
          <w:szCs w:val="22"/>
        </w:rPr>
        <w:t>Two things the current dataset can't answer that would make future analysis much stronger:</w:t>
      </w:r>
    </w:p>
    <w:p w14:paraId="50564BFC" w14:textId="6EAAF9A8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timestamps </w:t>
      </w:r>
      <w:r w:rsidR="00622584">
        <w:rPr>
          <w:sz w:val="22"/>
          <w:szCs w:val="22"/>
        </w:rPr>
        <w:t xml:space="preserve">- </w:t>
      </w:r>
      <w:r>
        <w:rPr>
          <w:sz w:val="22"/>
          <w:szCs w:val="22"/>
        </w:rPr>
        <w:t>can't calculate recency or see how customers moved between segments over time. Recency is one of the strongest predictors of future purchase behavio</w:t>
      </w:r>
      <w:r w:rsidR="00622584">
        <w:rPr>
          <w:sz w:val="22"/>
          <w:szCs w:val="22"/>
        </w:rPr>
        <w:t>u</w:t>
      </w:r>
      <w:r>
        <w:rPr>
          <w:sz w:val="22"/>
          <w:szCs w:val="22"/>
        </w:rPr>
        <w:t>r and its absence is a real limitation.</w:t>
      </w:r>
    </w:p>
    <w:p w14:paraId="19ADE36F" w14:textId="685A6393" w:rsidR="004938F3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acquisition channel data </w:t>
      </w:r>
      <w:r w:rsidR="00622584">
        <w:rPr>
          <w:sz w:val="22"/>
          <w:szCs w:val="22"/>
        </w:rPr>
        <w:t>-</w:t>
      </w:r>
      <w:r>
        <w:rPr>
          <w:sz w:val="22"/>
          <w:szCs w:val="22"/>
        </w:rPr>
        <w:t xml:space="preserve"> we don't know how these customers found the brand. Without this, we can't tell the brand where to find more customers like the ideal profile.</w:t>
      </w:r>
    </w:p>
    <w:p w14:paraId="3EFAC77B" w14:textId="77777777" w:rsidR="004938F3" w:rsidRDefault="00000000">
      <w:r>
        <w:rPr>
          <w:sz w:val="22"/>
          <w:szCs w:val="22"/>
        </w:rPr>
        <w:t>Both are worth building into the data collection going forward.</w:t>
      </w:r>
    </w:p>
    <w:sectPr w:rsidR="004938F3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B2A"/>
    <w:multiLevelType w:val="hybridMultilevel"/>
    <w:tmpl w:val="582612DA"/>
    <w:lvl w:ilvl="0" w:tplc="8EF2640C">
      <w:start w:val="1"/>
      <w:numFmt w:val="bullet"/>
      <w:lvlText w:val="●"/>
      <w:lvlJc w:val="left"/>
      <w:pPr>
        <w:ind w:left="720" w:hanging="360"/>
      </w:pPr>
    </w:lvl>
    <w:lvl w:ilvl="1" w:tplc="AD367B8A">
      <w:start w:val="1"/>
      <w:numFmt w:val="bullet"/>
      <w:lvlText w:val="○"/>
      <w:lvlJc w:val="left"/>
      <w:pPr>
        <w:ind w:left="1440" w:hanging="360"/>
      </w:pPr>
    </w:lvl>
    <w:lvl w:ilvl="2" w:tplc="E9BEC9EC">
      <w:start w:val="1"/>
      <w:numFmt w:val="bullet"/>
      <w:lvlText w:val="■"/>
      <w:lvlJc w:val="left"/>
      <w:pPr>
        <w:ind w:left="2160" w:hanging="360"/>
      </w:pPr>
    </w:lvl>
    <w:lvl w:ilvl="3" w:tplc="16C8775C">
      <w:start w:val="1"/>
      <w:numFmt w:val="bullet"/>
      <w:lvlText w:val="●"/>
      <w:lvlJc w:val="left"/>
      <w:pPr>
        <w:ind w:left="2880" w:hanging="360"/>
      </w:pPr>
    </w:lvl>
    <w:lvl w:ilvl="4" w:tplc="A7005594">
      <w:start w:val="1"/>
      <w:numFmt w:val="bullet"/>
      <w:lvlText w:val="○"/>
      <w:lvlJc w:val="left"/>
      <w:pPr>
        <w:ind w:left="3600" w:hanging="360"/>
      </w:pPr>
    </w:lvl>
    <w:lvl w:ilvl="5" w:tplc="6EE02B14">
      <w:start w:val="1"/>
      <w:numFmt w:val="bullet"/>
      <w:lvlText w:val="■"/>
      <w:lvlJc w:val="left"/>
      <w:pPr>
        <w:ind w:left="4320" w:hanging="360"/>
      </w:pPr>
    </w:lvl>
    <w:lvl w:ilvl="6" w:tplc="E54660BE">
      <w:start w:val="1"/>
      <w:numFmt w:val="bullet"/>
      <w:lvlText w:val="●"/>
      <w:lvlJc w:val="left"/>
      <w:pPr>
        <w:ind w:left="5040" w:hanging="360"/>
      </w:pPr>
    </w:lvl>
    <w:lvl w:ilvl="7" w:tplc="F0266144">
      <w:start w:val="1"/>
      <w:numFmt w:val="bullet"/>
      <w:lvlText w:val="●"/>
      <w:lvlJc w:val="left"/>
      <w:pPr>
        <w:ind w:left="5760" w:hanging="360"/>
      </w:pPr>
    </w:lvl>
    <w:lvl w:ilvl="8" w:tplc="E3389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F6518"/>
    <w:multiLevelType w:val="hybridMultilevel"/>
    <w:tmpl w:val="11B83AA8"/>
    <w:lvl w:ilvl="0" w:tplc="C93CBC9E">
      <w:start w:val="1"/>
      <w:numFmt w:val="bullet"/>
      <w:lvlText w:val="-"/>
      <w:lvlJc w:val="left"/>
      <w:pPr>
        <w:ind w:left="600" w:hanging="300"/>
      </w:pPr>
    </w:lvl>
    <w:lvl w:ilvl="1" w:tplc="A72E3A00">
      <w:numFmt w:val="decimal"/>
      <w:lvlText w:val=""/>
      <w:lvlJc w:val="left"/>
    </w:lvl>
    <w:lvl w:ilvl="2" w:tplc="6CAEF1AC">
      <w:numFmt w:val="decimal"/>
      <w:lvlText w:val=""/>
      <w:lvlJc w:val="left"/>
    </w:lvl>
    <w:lvl w:ilvl="3" w:tplc="14D6A2E0">
      <w:numFmt w:val="decimal"/>
      <w:lvlText w:val=""/>
      <w:lvlJc w:val="left"/>
    </w:lvl>
    <w:lvl w:ilvl="4" w:tplc="110EBED2">
      <w:numFmt w:val="decimal"/>
      <w:lvlText w:val=""/>
      <w:lvlJc w:val="left"/>
    </w:lvl>
    <w:lvl w:ilvl="5" w:tplc="06C4E954">
      <w:numFmt w:val="decimal"/>
      <w:lvlText w:val=""/>
      <w:lvlJc w:val="left"/>
    </w:lvl>
    <w:lvl w:ilvl="6" w:tplc="D0921EA2">
      <w:numFmt w:val="decimal"/>
      <w:lvlText w:val=""/>
      <w:lvlJc w:val="left"/>
    </w:lvl>
    <w:lvl w:ilvl="7" w:tplc="7A38387A">
      <w:numFmt w:val="decimal"/>
      <w:lvlText w:val=""/>
      <w:lvlJc w:val="left"/>
    </w:lvl>
    <w:lvl w:ilvl="8" w:tplc="FDCE5198">
      <w:numFmt w:val="decimal"/>
      <w:lvlText w:val=""/>
      <w:lvlJc w:val="left"/>
    </w:lvl>
  </w:abstractNum>
  <w:num w:numId="1" w16cid:durableId="1398045003">
    <w:abstractNumId w:val="0"/>
    <w:lvlOverride w:ilvl="0">
      <w:startOverride w:val="1"/>
    </w:lvlOverride>
  </w:num>
  <w:num w:numId="2" w16cid:durableId="1410736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8F3"/>
    <w:rsid w:val="003D7245"/>
    <w:rsid w:val="004938F3"/>
    <w:rsid w:val="0062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41DD"/>
  <w15:docId w15:val="{78CCA42A-1756-4073-94D2-1358D776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Devendra Garwa</cp:lastModifiedBy>
  <cp:revision>2</cp:revision>
  <dcterms:created xsi:type="dcterms:W3CDTF">2026-06-07T17:37:00Z</dcterms:created>
  <dcterms:modified xsi:type="dcterms:W3CDTF">2026-06-07T17:55:00Z</dcterms:modified>
</cp:coreProperties>
</file>