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9220200" cy="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15.3pt" to="726.0pt,15.3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Career Objective</w:t>
      </w:r>
    </w:p>
    <w:p w:rsidR="00054E95" w:rsidRDefault="006A42F9">
      <w:pPr>
        <w:rPr>
          <w:rFonts w:ascii="Copperplate Gothic Light" w:hAnsi="Copperplate Gothic Light"/>
          <w:sz w:val="20"/>
          <w:szCs w:val="20"/>
        </w:rPr>
      </w:pPr>
      <w:r>
        <w:rPr>
          <w:rFonts w:hAnsi="Copperplate Gothic Light"/>
          <w:sz w:val="20"/>
          <w:szCs w:val="20"/>
        </w:rPr>
        <w:t>To become a successful and resourceful Computer Science Engineering and work in the field of Machine Learning.</w:t>
      </w: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9220200" cy="0"/>
                <wp:effectExtent l="0" t="0" r="19050" b="1905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0.0pt,15.05pt" to="726.0pt,15.05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Academic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235"/>
        <w:gridCol w:w="3036"/>
        <w:gridCol w:w="1496"/>
        <w:gridCol w:w="1503"/>
      </w:tblGrid>
      <w:tr w:rsidR="00054E95">
        <w:tc>
          <w:tcPr>
            <w:tcW w:w="3820" w:type="dxa"/>
          </w:tcPr>
          <w:p w:rsidR="00054E95" w:rsidRDefault="006A42F9">
            <w:pPr>
              <w:jc w:val="center"/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Degree</w:t>
            </w:r>
          </w:p>
        </w:tc>
        <w:tc>
          <w:tcPr>
            <w:tcW w:w="2358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Board/University</w:t>
            </w:r>
          </w:p>
        </w:tc>
        <w:tc>
          <w:tcPr>
            <w:tcW w:w="4617" w:type="dxa"/>
          </w:tcPr>
          <w:p w:rsidR="00054E95" w:rsidRDefault="006A42F9">
            <w:pPr>
              <w:jc w:val="center"/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School/College</w:t>
            </w:r>
          </w:p>
        </w:tc>
        <w:tc>
          <w:tcPr>
            <w:tcW w:w="2243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Year of Passing</w:t>
            </w:r>
          </w:p>
        </w:tc>
        <w:tc>
          <w:tcPr>
            <w:tcW w:w="1352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Percentage</w:t>
            </w:r>
          </w:p>
        </w:tc>
      </w:tr>
      <w:tr w:rsidR="00054E95">
        <w:tc>
          <w:tcPr>
            <w:tcW w:w="3820" w:type="dxa"/>
          </w:tcPr>
          <w:p w:rsidR="00054E95" w:rsidRDefault="006A42F9">
            <w:pPr>
              <w:jc w:val="center"/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B.Tech (</w:t>
            </w:r>
            <w:r>
              <w:rPr>
                <w:rFonts w:hAnsi="Copperplate Gothic Light"/>
                <w:sz w:val="20"/>
                <w:szCs w:val="20"/>
              </w:rPr>
              <w:t xml:space="preserve">Computer Science and </w:t>
            </w:r>
            <w:r>
              <w:rPr>
                <w:rFonts w:hAnsi="Copperplate Gothic Light"/>
                <w:sz w:val="20"/>
                <w:szCs w:val="20"/>
              </w:rPr>
              <w:t>Engineering</w:t>
            </w:r>
            <w:r>
              <w:rPr>
                <w:rFonts w:ascii="Copperplate Gothic Light" w:hAnsi="Copperplate Gothic Light"/>
                <w:sz w:val="20"/>
                <w:szCs w:val="20"/>
              </w:rPr>
              <w:t>)</w:t>
            </w:r>
          </w:p>
        </w:tc>
        <w:tc>
          <w:tcPr>
            <w:tcW w:w="2358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HB</w:t>
            </w:r>
            <w:r>
              <w:rPr>
                <w:rFonts w:ascii="Copperplate Gothic Light" w:hAnsi="Copperplate Gothic Light"/>
                <w:sz w:val="20"/>
                <w:szCs w:val="20"/>
              </w:rPr>
              <w:t>TU</w:t>
            </w:r>
          </w:p>
        </w:tc>
        <w:tc>
          <w:tcPr>
            <w:tcW w:w="4617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Harcourt Butler Technical University (erst. HBT</w:t>
            </w:r>
            <w:r>
              <w:rPr>
                <w:rFonts w:hAnsi="Copperplate Gothic Light"/>
                <w:sz w:val="20"/>
                <w:szCs w:val="20"/>
              </w:rPr>
              <w:t>U</w:t>
            </w:r>
            <w:r>
              <w:rPr>
                <w:rFonts w:ascii="Copperplate Gothic Light" w:hAnsi="Copperplate Gothic Light"/>
                <w:sz w:val="20"/>
                <w:szCs w:val="20"/>
              </w:rPr>
              <w:t>)</w:t>
            </w:r>
          </w:p>
        </w:tc>
        <w:tc>
          <w:tcPr>
            <w:tcW w:w="2243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2020</w:t>
            </w:r>
          </w:p>
        </w:tc>
        <w:tc>
          <w:tcPr>
            <w:tcW w:w="1352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7.71</w:t>
            </w:r>
          </w:p>
        </w:tc>
      </w:tr>
      <w:tr w:rsidR="00054E95">
        <w:tc>
          <w:tcPr>
            <w:tcW w:w="3820" w:type="dxa"/>
          </w:tcPr>
          <w:p w:rsidR="00054E95" w:rsidRDefault="006A42F9">
            <w:pPr>
              <w:jc w:val="center"/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12</w:t>
            </w:r>
            <w:r>
              <w:rPr>
                <w:rFonts w:ascii="Copperplate Gothic Light" w:hAnsi="Copperplate Gothic Light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58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CBSE</w:t>
            </w:r>
          </w:p>
        </w:tc>
        <w:tc>
          <w:tcPr>
            <w:tcW w:w="4617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Delhi Public School</w:t>
            </w:r>
          </w:p>
        </w:tc>
        <w:tc>
          <w:tcPr>
            <w:tcW w:w="2243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2016</w:t>
            </w:r>
          </w:p>
        </w:tc>
        <w:tc>
          <w:tcPr>
            <w:tcW w:w="1352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90%</w:t>
            </w:r>
          </w:p>
        </w:tc>
      </w:tr>
      <w:tr w:rsidR="00054E95">
        <w:tc>
          <w:tcPr>
            <w:tcW w:w="3820" w:type="dxa"/>
          </w:tcPr>
          <w:p w:rsidR="00054E95" w:rsidRDefault="006A42F9">
            <w:pPr>
              <w:jc w:val="center"/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10</w:t>
            </w:r>
            <w:r>
              <w:rPr>
                <w:rFonts w:ascii="Copperplate Gothic Light" w:hAnsi="Copperplate Gothic Light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358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CBSE</w:t>
            </w:r>
          </w:p>
        </w:tc>
        <w:tc>
          <w:tcPr>
            <w:tcW w:w="4617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Delhi Public School</w:t>
            </w:r>
          </w:p>
        </w:tc>
        <w:tc>
          <w:tcPr>
            <w:tcW w:w="2243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2014</w:t>
            </w:r>
          </w:p>
        </w:tc>
        <w:tc>
          <w:tcPr>
            <w:tcW w:w="1352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9.2 cgpa</w:t>
            </w:r>
          </w:p>
        </w:tc>
      </w:tr>
    </w:tbl>
    <w:p w:rsidR="00054E95" w:rsidRDefault="00054E95">
      <w:pPr>
        <w:rPr>
          <w:rFonts w:ascii="Copperplate Gothic Light" w:hAnsi="Copperplate Gothic Light"/>
          <w:sz w:val="20"/>
          <w:szCs w:val="20"/>
        </w:rPr>
      </w:pP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9220200" cy="0"/>
                <wp:effectExtent l="0" t="0" r="19050" b="19050"/>
                <wp:wrapNone/>
                <wp:docPr id="10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15.0pt" to="726.0pt,15.0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Internships/Trainings</w:t>
      </w: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049"/>
        <w:gridCol w:w="8408"/>
      </w:tblGrid>
      <w:tr w:rsidR="00054E95">
        <w:tc>
          <w:tcPr>
            <w:tcW w:w="2425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Description</w:t>
            </w:r>
          </w:p>
        </w:tc>
        <w:tc>
          <w:tcPr>
            <w:tcW w:w="11965" w:type="dxa"/>
          </w:tcPr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Android Developer</w:t>
            </w:r>
          </w:p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 xml:space="preserve">Android </w:t>
            </w:r>
            <w:r>
              <w:rPr>
                <w:rFonts w:hAnsi="Copperplate Gothic Light"/>
                <w:sz w:val="20"/>
                <w:szCs w:val="20"/>
              </w:rPr>
              <w:t>Development,Java, Database Management,Kotlin,Xml,Web services</w:t>
            </w:r>
          </w:p>
        </w:tc>
      </w:tr>
    </w:tbl>
    <w:p w:rsidR="00054E95" w:rsidRDefault="006A42F9">
      <w:pPr>
        <w:rPr>
          <w:rFonts w:ascii="Copperplate Gothic Light" w:hAnsi="Copperplate Gothic Light"/>
          <w:sz w:val="20"/>
          <w:szCs w:val="20"/>
        </w:rPr>
      </w:pPr>
      <w:r>
        <w:rPr>
          <w:rFonts w:hAnsi="Copperplate Gothic Light"/>
          <w:sz w:val="20"/>
          <w:szCs w:val="20"/>
        </w:rPr>
        <w:t>MKT Software</w:t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hAnsi="Copperplate Gothic Light"/>
          <w:sz w:val="20"/>
          <w:szCs w:val="20"/>
        </w:rPr>
        <w:t xml:space="preserve">               </w:t>
      </w:r>
      <w:r>
        <w:rPr>
          <w:rFonts w:ascii="Copperplate Gothic Light" w:hAnsi="Copperplate Gothic Light"/>
          <w:sz w:val="20"/>
          <w:szCs w:val="20"/>
        </w:rPr>
        <w:t xml:space="preserve">Duration: </w:t>
      </w:r>
      <w:r>
        <w:rPr>
          <w:rFonts w:hAnsi="Copperplate Gothic Light"/>
          <w:sz w:val="20"/>
          <w:szCs w:val="20"/>
        </w:rPr>
        <w:t>06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2019</w:t>
      </w:r>
      <w:r>
        <w:rPr>
          <w:rFonts w:ascii="Copperplate Gothic Light" w:hAnsi="Copperplate Gothic Light"/>
          <w:sz w:val="20"/>
          <w:szCs w:val="20"/>
        </w:rPr>
        <w:t xml:space="preserve"> (to </w:t>
      </w:r>
      <w:r>
        <w:rPr>
          <w:rFonts w:hAnsi="Copperplate Gothic Light"/>
          <w:sz w:val="20"/>
          <w:szCs w:val="20"/>
        </w:rPr>
        <w:t>07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2019</w:t>
      </w:r>
      <w:r>
        <w:rPr>
          <w:rFonts w:ascii="Copperplate Gothic Light" w:hAnsi="Copperplate Gothic Light"/>
          <w:sz w:val="20"/>
          <w:szCs w:val="20"/>
        </w:rPr>
        <w:t>)</w:t>
      </w:r>
    </w:p>
    <w:p w:rsidR="00054E95" w:rsidRDefault="00054E95">
      <w:pPr>
        <w:rPr>
          <w:rFonts w:ascii="Copperplate Gothic Light" w:hAnsi="Copperplate Gothic Light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094"/>
        <w:gridCol w:w="8363"/>
      </w:tblGrid>
      <w:tr w:rsidR="00054E95">
        <w:tc>
          <w:tcPr>
            <w:tcW w:w="2425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Description</w:t>
            </w:r>
          </w:p>
        </w:tc>
        <w:tc>
          <w:tcPr>
            <w:tcW w:w="11965" w:type="dxa"/>
          </w:tcPr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Introduction to Java, Android and Web Development</w:t>
            </w:r>
          </w:p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Algorithms, Programing Logic</w:t>
            </w:r>
          </w:p>
        </w:tc>
      </w:tr>
    </w:tbl>
    <w:p w:rsidR="00054E95" w:rsidRDefault="006A42F9">
      <w:pPr>
        <w:rPr>
          <w:rFonts w:ascii="Copperplate Gothic Light" w:hAnsi="Copperplate Gothic Light"/>
          <w:sz w:val="20"/>
          <w:szCs w:val="20"/>
        </w:rPr>
      </w:pPr>
      <w:r>
        <w:rPr>
          <w:rFonts w:hAnsi="Copperplate Gothic Light"/>
          <w:sz w:val="20"/>
          <w:szCs w:val="20"/>
        </w:rPr>
        <w:t>Vikas Nigam Tech</w:t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 xml:space="preserve">Duration: </w:t>
      </w:r>
      <w:r>
        <w:rPr>
          <w:rFonts w:hAnsi="Copperplate Gothic Light"/>
          <w:sz w:val="20"/>
          <w:szCs w:val="20"/>
        </w:rPr>
        <w:t>06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2018</w:t>
      </w:r>
      <w:r>
        <w:rPr>
          <w:rFonts w:ascii="Copperplate Gothic Light" w:hAnsi="Copperplate Gothic Light"/>
          <w:sz w:val="20"/>
          <w:szCs w:val="20"/>
        </w:rPr>
        <w:t xml:space="preserve"> (to </w:t>
      </w:r>
      <w:r>
        <w:rPr>
          <w:rFonts w:hAnsi="Copperplate Gothic Light"/>
          <w:sz w:val="20"/>
          <w:szCs w:val="20"/>
        </w:rPr>
        <w:t>07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2018</w:t>
      </w:r>
      <w:r>
        <w:rPr>
          <w:rFonts w:ascii="Copperplate Gothic Light" w:hAnsi="Copperplate Gothic Light"/>
          <w:sz w:val="20"/>
          <w:szCs w:val="20"/>
        </w:rPr>
        <w:t>)</w:t>
      </w:r>
    </w:p>
    <w:p w:rsidR="00054E95" w:rsidRDefault="00054E95">
      <w:pPr>
        <w:rPr>
          <w:rFonts w:ascii="Copperplate Gothic Light" w:hAnsi="Copperplate Gothic Light"/>
          <w:b/>
          <w:sz w:val="20"/>
          <w:szCs w:val="20"/>
        </w:rPr>
      </w:pP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w:pict>
          <v:line id="1034" o:spid="_x0000_s1026" style="position:absolute;flip:y;z-index:251662336;visibility:visible;mso-width-percent:0;mso-height-percent:0;mso-wrap-distance-left:0;mso-wrap-distance-right:0;mso-position-horizontal-relative:page;mso-position-vertical-relative:page;mso-width-percent:0;mso-height-percent:0;mso-width-relative:margin;mso-height-relative:margin" from="37pt,466.95pt" to="763pt,466.95pt" strokecolor="#4472c4" strokeweight="1.5pt">
            <v:stroke joinstyle="miter"/>
            <w10:wrap anchorx="page" anchory="page"/>
          </v:line>
        </w:pict>
      </w:r>
      <w:r>
        <w:rPr>
          <w:rFonts w:ascii="Copperplate Gothic Light" w:hAnsi="Copperplate Gothic Light"/>
          <w:b/>
          <w:sz w:val="20"/>
          <w:szCs w:val="20"/>
        </w:rPr>
        <w:t xml:space="preserve">Projects </w:t>
      </w: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075"/>
        <w:gridCol w:w="8382"/>
      </w:tblGrid>
      <w:tr w:rsidR="00054E95">
        <w:tc>
          <w:tcPr>
            <w:tcW w:w="2425" w:type="dxa"/>
          </w:tcPr>
          <w:p w:rsidR="00054E95" w:rsidRDefault="006A42F9">
            <w:p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ascii="Copperplate Gothic Light" w:hAnsi="Copperplate Gothic Light"/>
                <w:sz w:val="20"/>
                <w:szCs w:val="20"/>
              </w:rPr>
              <w:t>Description</w:t>
            </w:r>
          </w:p>
        </w:tc>
        <w:tc>
          <w:tcPr>
            <w:tcW w:w="11965" w:type="dxa"/>
          </w:tcPr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Analysis of Retail Data from a UK based company</w:t>
            </w:r>
          </w:p>
          <w:p w:rsidR="00054E95" w:rsidRDefault="006A42F9">
            <w:pPr>
              <w:pStyle w:val="ListParagraph"/>
              <w:numPr>
                <w:ilvl w:val="0"/>
                <w:numId w:val="1"/>
              </w:numPr>
              <w:rPr>
                <w:rFonts w:ascii="Copperplate Gothic Light" w:hAnsi="Copperplate Gothic Light"/>
                <w:sz w:val="20"/>
                <w:szCs w:val="20"/>
              </w:rPr>
            </w:pPr>
            <w:r>
              <w:rPr>
                <w:rFonts w:hAnsi="Copperplate Gothic Light"/>
                <w:sz w:val="20"/>
                <w:szCs w:val="20"/>
              </w:rPr>
              <w:t>Data processing, Machine Learning, Statistics, Data visualization,Tableau</w:t>
            </w:r>
          </w:p>
        </w:tc>
      </w:tr>
    </w:tbl>
    <w:p w:rsidR="00054E95" w:rsidRDefault="006A42F9">
      <w:pPr>
        <w:rPr>
          <w:rFonts w:ascii="Copperplate Gothic Light" w:hAnsi="Copperplate Gothic Light"/>
          <w:sz w:val="20"/>
          <w:szCs w:val="20"/>
        </w:rPr>
      </w:pPr>
      <w:r>
        <w:rPr>
          <w:rFonts w:hAnsi="Copperplate Gothic Light"/>
          <w:sz w:val="20"/>
          <w:szCs w:val="20"/>
        </w:rPr>
        <w:t>Retail Online</w:t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</w:r>
      <w:r>
        <w:rPr>
          <w:rFonts w:ascii="Copperplate Gothic Light" w:hAnsi="Copperplate Gothic Light"/>
          <w:sz w:val="20"/>
          <w:szCs w:val="20"/>
        </w:rPr>
        <w:tab/>
        <w:t xml:space="preserve">Duration: </w:t>
      </w:r>
      <w:r>
        <w:rPr>
          <w:rFonts w:hAnsi="Copperplate Gothic Light"/>
          <w:sz w:val="20"/>
          <w:szCs w:val="20"/>
        </w:rPr>
        <w:t>06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2020</w:t>
      </w:r>
      <w:r>
        <w:rPr>
          <w:rFonts w:ascii="Copperplate Gothic Light" w:hAnsi="Copperplate Gothic Light"/>
          <w:sz w:val="20"/>
          <w:szCs w:val="20"/>
        </w:rPr>
        <w:t xml:space="preserve"> (to </w:t>
      </w:r>
      <w:r>
        <w:rPr>
          <w:rFonts w:hAnsi="Copperplate Gothic Light"/>
          <w:sz w:val="20"/>
          <w:szCs w:val="20"/>
        </w:rPr>
        <w:t>07</w:t>
      </w:r>
      <w:r>
        <w:rPr>
          <w:rFonts w:ascii="Copperplate Gothic Light" w:hAnsi="Copperplate Gothic Light"/>
          <w:sz w:val="20"/>
          <w:szCs w:val="20"/>
        </w:rPr>
        <w:t>/</w:t>
      </w:r>
      <w:r>
        <w:rPr>
          <w:rFonts w:hAnsi="Copperplate Gothic Light"/>
          <w:sz w:val="20"/>
          <w:szCs w:val="20"/>
        </w:rPr>
        <w:t>2020</w:t>
      </w:r>
      <w:r>
        <w:rPr>
          <w:rFonts w:ascii="Copperplate Gothic Light" w:hAnsi="Copperplate Gothic Light"/>
          <w:sz w:val="20"/>
          <w:szCs w:val="20"/>
        </w:rPr>
        <w:t>)</w:t>
      </w:r>
    </w:p>
    <w:p w:rsidR="00054E95" w:rsidRDefault="00054E95">
      <w:pPr>
        <w:rPr>
          <w:rFonts w:ascii="Copperplate Gothic Light" w:hAnsi="Copperplate Gothic Light"/>
          <w:sz w:val="20"/>
          <w:szCs w:val="20"/>
        </w:rPr>
      </w:pP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9220200" cy="0"/>
                <wp:effectExtent l="0" t="0" r="19050" b="19050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15.0pt" to="726.0pt,15.0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 xml:space="preserve">Positions of Responsibility 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ascii="Copperplate Gothic Light" w:hAnsi="Copperplate Gothic Light"/>
          <w:sz w:val="20"/>
          <w:szCs w:val="20"/>
        </w:rPr>
        <w:t xml:space="preserve"> </w:t>
      </w:r>
      <w:r>
        <w:rPr>
          <w:rFonts w:hAnsi="Copperplate Gothic Light"/>
          <w:sz w:val="20"/>
          <w:szCs w:val="20"/>
        </w:rPr>
        <w:t>Technical Coordinator - Robo Club HBTU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  <w:szCs w:val="20"/>
        </w:rPr>
        <w:t xml:space="preserve"> </w:t>
      </w:r>
      <w:r>
        <w:rPr>
          <w:rFonts w:hAnsi="Adobe Garamond Pro"/>
          <w:sz w:val="20"/>
          <w:szCs w:val="20"/>
        </w:rPr>
        <w:t>Coordinator in Botarnival 2020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hAnsi="Adobe Garamond Pro"/>
          <w:sz w:val="20"/>
          <w:szCs w:val="20"/>
        </w:rPr>
        <w:t xml:space="preserve"> Campus Ambassador - ABVM IIIT Gwalior</w:t>
      </w: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9220200" cy="0"/>
                <wp:effectExtent l="0" t="0" r="19050" b="19050"/>
                <wp:wrapNone/>
                <wp:docPr id="103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0.0pt,15.0pt" to="726.0pt,15.0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Awards and achievements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  <w:szCs w:val="20"/>
        </w:rPr>
        <w:t xml:space="preserve"> </w:t>
      </w:r>
      <w:r>
        <w:rPr>
          <w:rFonts w:hAnsi="Adobe Garamond Pro"/>
          <w:sz w:val="20"/>
          <w:szCs w:val="20"/>
        </w:rPr>
        <w:t>Deep Learning Specialisation (5 courses from deeplearning.ai) on Coursera.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  <w:szCs w:val="20"/>
        </w:rPr>
        <w:t xml:space="preserve"> </w:t>
      </w:r>
      <w:r>
        <w:rPr>
          <w:rFonts w:hAnsi="Adobe Garamond Pro"/>
          <w:sz w:val="20"/>
          <w:szCs w:val="20"/>
        </w:rPr>
        <w:t xml:space="preserve">TensorFlow in Practice </w:t>
      </w:r>
      <w:r>
        <w:rPr>
          <w:rFonts w:hAnsi="Adobe Garamond Pro"/>
          <w:sz w:val="20"/>
          <w:szCs w:val="20"/>
        </w:rPr>
        <w:t>Specialisation(4 courses from Coursera)</w:t>
      </w:r>
    </w:p>
    <w:p w:rsidR="00054E95" w:rsidRDefault="006A42F9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 Received Google Scholarship for 3 months on android devlopement through udacity.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hAnsi="Adobe Garamond Pro"/>
          <w:sz w:val="20"/>
          <w:szCs w:val="20"/>
        </w:rPr>
        <w:t xml:space="preserve"> Won 1st prize in Robowar and Red Pencil(Android Development) in Adhyaay 2018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rFonts w:hAnsi="Adobe Garamond Pro"/>
          <w:sz w:val="20"/>
          <w:szCs w:val="20"/>
        </w:rPr>
        <w:t xml:space="preserve"> Machine Learning by Stanford Uni</w:t>
      </w:r>
      <w:r>
        <w:rPr>
          <w:rFonts w:hAnsi="Adobe Garamond Pro"/>
          <w:sz w:val="20"/>
          <w:szCs w:val="20"/>
        </w:rPr>
        <w:t xml:space="preserve">versity </w:t>
      </w:r>
    </w:p>
    <w:p w:rsidR="00054E95" w:rsidRDefault="006A42F9">
      <w:pPr>
        <w:pStyle w:val="ListParagraph"/>
        <w:numPr>
          <w:ilvl w:val="0"/>
          <w:numId w:val="3"/>
        </w:numPr>
        <w:rPr>
          <w:rFonts w:ascii="Adobe Garamond Pro" w:hAnsi="Adobe Garamond Pro"/>
          <w:sz w:val="20"/>
          <w:szCs w:val="20"/>
        </w:rPr>
      </w:pPr>
      <w:r>
        <w:rPr>
          <w:sz w:val="20"/>
          <w:szCs w:val="20"/>
        </w:rPr>
        <w:t>Organised</w:t>
      </w:r>
      <w:r>
        <w:rPr>
          <w:b/>
          <w:sz w:val="20"/>
          <w:szCs w:val="20"/>
        </w:rPr>
        <w:t xml:space="preserve"> Robotics event namely Botarnival </w:t>
      </w:r>
      <w:r>
        <w:rPr>
          <w:sz w:val="20"/>
          <w:szCs w:val="20"/>
        </w:rPr>
        <w:t>successfully with various competitions and workshops</w:t>
      </w:r>
      <w:r>
        <w:rPr>
          <w:b/>
          <w:sz w:val="20"/>
          <w:szCs w:val="20"/>
        </w:rPr>
        <w:t xml:space="preserve"> and Orientation Program of Robo Club HBTU</w:t>
      </w:r>
      <w:r>
        <w:rPr>
          <w:b/>
        </w:rPr>
        <w:t xml:space="preserve"> </w:t>
      </w:r>
      <w:r>
        <w:t>.</w:t>
      </w: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9220200" cy="0"/>
                <wp:effectExtent l="0" t="0" r="19050" b="19050"/>
                <wp:wrapNone/>
                <wp:docPr id="103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0.0pt,15.0pt" to="726.0pt,15.0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Technical Skills</w:t>
      </w:r>
    </w:p>
    <w:tbl>
      <w:tblPr>
        <w:tblStyle w:val="TableGrid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4786"/>
        <w:gridCol w:w="5671"/>
      </w:tblGrid>
      <w:tr w:rsidR="00054E95"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hAnsi="Copperplate Gothic Light"/>
                <w:b/>
                <w:sz w:val="20"/>
                <w:szCs w:val="20"/>
              </w:rPr>
              <w:t>Python</w:t>
            </w:r>
          </w:p>
        </w:tc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Beginner/Basic/Advanced</w:t>
            </w:r>
          </w:p>
        </w:tc>
      </w:tr>
      <w:tr w:rsidR="00054E95"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hAnsi="Copperplate Gothic Light"/>
                <w:b/>
                <w:sz w:val="20"/>
                <w:szCs w:val="20"/>
              </w:rPr>
              <w:t>C</w:t>
            </w:r>
          </w:p>
        </w:tc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Beginner/Basic/Advanced</w:t>
            </w:r>
          </w:p>
        </w:tc>
      </w:tr>
      <w:tr w:rsidR="00054E95"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hAnsi="Copperplate Gothic Light"/>
                <w:b/>
                <w:sz w:val="20"/>
                <w:szCs w:val="20"/>
              </w:rPr>
              <w:t>C++</w:t>
            </w:r>
          </w:p>
        </w:tc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ascii="Copperplate Gothic Light" w:hAnsi="Copperplate Gothic Light"/>
                <w:b/>
                <w:sz w:val="20"/>
                <w:szCs w:val="20"/>
              </w:rPr>
              <w:t>Beginner/Basic/Advanced</w:t>
            </w:r>
          </w:p>
        </w:tc>
      </w:tr>
      <w:tr w:rsidR="00054E95"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hAnsi="Copperplate Gothic Light"/>
                <w:b/>
                <w:sz w:val="20"/>
                <w:szCs w:val="20"/>
              </w:rPr>
              <w:t>Java</w:t>
            </w: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6A42F9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  <w:r>
              <w:rPr>
                <w:rFonts w:hAnsi="Copperplate Gothic Light"/>
                <w:b/>
                <w:sz w:val="20"/>
                <w:szCs w:val="20"/>
              </w:rPr>
              <w:t>MySQL</w:t>
            </w: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054E95">
            <w:pPr>
              <w:rPr>
                <w:rFonts w:hAnsi="Copperplate Gothic Light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054E95">
            <w:pPr>
              <w:rPr>
                <w:rFonts w:hAnsi="Copperplate Gothic Light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054E95">
            <w:pPr>
              <w:rPr>
                <w:rFonts w:hAnsi="Copperplate Gothic Light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054E95">
            <w:pPr>
              <w:rPr>
                <w:rFonts w:hAnsi="Copperplate Gothic Light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  <w:tr w:rsidR="00054E95">
        <w:tc>
          <w:tcPr>
            <w:tcW w:w="7195" w:type="dxa"/>
          </w:tcPr>
          <w:p w:rsidR="00054E95" w:rsidRDefault="00054E95">
            <w:pPr>
              <w:rPr>
                <w:rFonts w:hAnsi="Copperplate Gothic Light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:rsidR="00054E95" w:rsidRDefault="00054E95">
            <w:pPr>
              <w:rPr>
                <w:rFonts w:ascii="Copperplate Gothic Light" w:hAnsi="Copperplate Gothic Light"/>
                <w:b/>
                <w:sz w:val="20"/>
                <w:szCs w:val="20"/>
              </w:rPr>
            </w:pPr>
          </w:p>
        </w:tc>
      </w:tr>
    </w:tbl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sz w:val="20"/>
          <w:szCs w:val="20"/>
        </w:rPr>
        <w:t xml:space="preserve"> </w:t>
      </w:r>
    </w:p>
    <w:p w:rsidR="00054E95" w:rsidRDefault="006A42F9">
      <w:pPr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9220200" cy="0"/>
                <wp:effectExtent l="0" t="0" r="19050" b="19050"/>
                <wp:wrapNone/>
                <wp:docPr id="103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0.0pt,15.0pt" to="726.0pt,15.0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Copperplate Gothic Light" w:hAnsi="Copperplate Gothic Light"/>
          <w:b/>
          <w:sz w:val="20"/>
          <w:szCs w:val="20"/>
        </w:rPr>
        <w:t>Declaration</w:t>
      </w:r>
    </w:p>
    <w:p w:rsidR="00054E95" w:rsidRDefault="006A42F9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alibri"/>
          <w:sz w:val="20"/>
          <w:szCs w:val="20"/>
        </w:rPr>
      </w:pPr>
      <w:r>
        <w:rPr>
          <w:rFonts w:ascii="Adobe Garamond Pro" w:hAnsi="Adobe Garamond Pro" w:cs="Calibri"/>
          <w:sz w:val="20"/>
          <w:szCs w:val="20"/>
        </w:rPr>
        <w:t>I hereby declare that the above written particulars are true and correct to the best of my knowledge and belief.</w:t>
      </w:r>
    </w:p>
    <w:p w:rsidR="00054E95" w:rsidRDefault="00054E9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Helvetica"/>
          <w:sz w:val="20"/>
          <w:szCs w:val="20"/>
        </w:rPr>
      </w:pPr>
    </w:p>
    <w:sectPr w:rsidR="00054E95">
      <w:headerReference w:type="default" r:id="rId7"/>
      <w:pgSz w:w="11907" w:h="16839" w:code="9"/>
      <w:pgMar w:top="720" w:right="720" w:bottom="720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A42F9">
      <w:pPr>
        <w:spacing w:after="0" w:line="240" w:lineRule="auto"/>
      </w:pPr>
      <w:r>
        <w:separator/>
      </w:r>
    </w:p>
  </w:endnote>
  <w:endnote w:type="continuationSeparator" w:id="0">
    <w:p w:rsidR="00000000" w:rsidRDefault="006A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dobe Garamond Pro">
    <w:altName w:val="Garamond"/>
    <w:charset w:val="00"/>
    <w:family w:val="roman"/>
    <w:pitch w:val="variable"/>
    <w:sig w:usb0="00000007" w:usb1="00000001" w:usb2="00000000" w:usb3="00000000" w:csb0="00000093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A42F9">
      <w:pPr>
        <w:spacing w:after="0" w:line="240" w:lineRule="auto"/>
      </w:pPr>
      <w:r>
        <w:separator/>
      </w:r>
    </w:p>
  </w:footnote>
  <w:footnote w:type="continuationSeparator" w:id="0">
    <w:p w:rsidR="00000000" w:rsidRDefault="006A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4E95" w:rsidRDefault="006A42F9">
    <w:pPr>
      <w:pStyle w:val="Title"/>
      <w:rPr>
        <w:rFonts w:ascii="Adobe Garamond Pro" w:hAnsi="Adobe Garamond Pro"/>
        <w:sz w:val="22"/>
      </w:rPr>
    </w:pPr>
    <w:r>
      <w:rPr>
        <w:rFonts w:hAnsi="Adobe Garamond Pro"/>
      </w:rPr>
      <w:t>Ayushmaan Yadav</w:t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hAnsi="Adobe Garamond Pro"/>
        <w:sz w:val="22"/>
      </w:rPr>
      <w:t>8299087602</w:t>
    </w:r>
  </w:p>
  <w:p w:rsidR="00054E95" w:rsidRDefault="006A42F9">
    <w:pPr>
      <w:rPr>
        <w:rFonts w:ascii="Adobe Garamond Pro" w:hAnsi="Adobe Garamond Pro"/>
      </w:rPr>
    </w:pPr>
    <w:r>
      <w:rPr>
        <w:rFonts w:ascii="Adobe Garamond Pro" w:hAnsi="Adobe Garamond Pro"/>
      </w:rPr>
      <w:t>DOB: &lt;</w:t>
    </w:r>
    <w:r>
      <w:rPr>
        <w:rFonts w:hAnsi="Adobe Garamond Pro"/>
      </w:rPr>
      <w:t>16</w:t>
    </w:r>
    <w:r>
      <w:rPr>
        <w:rFonts w:ascii="Adobe Garamond Pro" w:hAnsi="Adobe Garamond Pro"/>
      </w:rPr>
      <w:t>/</w:t>
    </w:r>
    <w:r>
      <w:rPr>
        <w:rFonts w:hAnsi="Adobe Garamond Pro"/>
      </w:rPr>
      <w:t>01</w:t>
    </w:r>
    <w:r>
      <w:rPr>
        <w:rFonts w:ascii="Adobe Garamond Pro" w:hAnsi="Adobe Garamond Pro"/>
      </w:rPr>
      <w:t>/</w:t>
    </w:r>
    <w:r>
      <w:rPr>
        <w:rFonts w:hAnsi="Adobe Garamond Pro"/>
      </w:rPr>
      <w:t>1998</w:t>
    </w:r>
    <w:r>
      <w:rPr>
        <w:rFonts w:ascii="Adobe Garamond Pro" w:hAnsi="Adobe Garamond Pro"/>
      </w:rPr>
      <w:t xml:space="preserve">&gt;, Male, </w:t>
    </w:r>
    <w:r>
      <w:rPr>
        <w:rFonts w:hAnsi="Adobe Garamond Pro"/>
      </w:rPr>
      <w:t>Lucknow</w:t>
    </w:r>
    <w:r>
      <w:rPr>
        <w:rFonts w:ascii="Adobe Garamond Pro" w:hAnsi="Adobe Garamond Pro"/>
      </w:rPr>
      <w:tab/>
    </w:r>
    <w:r>
      <w:rPr>
        <w:rFonts w:ascii="Adobe Garamond Pro" w:hAnsi="Adobe Garamond Pro"/>
      </w:rPr>
      <w:tab/>
    </w:r>
    <w:r>
      <w:rPr>
        <w:rFonts w:hAnsi="Adobe Garamond Pro"/>
      </w:rPr>
      <w:t xml:space="preserve">                                           yadavayushmaan08@gmail.com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F3C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54E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43A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95"/>
    <w:rsid w:val="00054E95"/>
    <w:rsid w:val="006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455379"/>
  <w15:docId w15:val="{56C1569C-8162-1442-8D80-52102E90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600" w:after="0" w:line="240" w:lineRule="auto"/>
      <w:outlineLvl w:val="0"/>
    </w:pPr>
    <w:rPr>
      <w:rFonts w:ascii="Open Sans" w:eastAsia="Open Sans" w:hAnsi="Open Sans" w:cs="Open Sans"/>
      <w:b/>
      <w:bCs/>
      <w:color w:val="2079C7"/>
      <w:sz w:val="21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20" w:after="0" w:line="240" w:lineRule="auto"/>
      <w:outlineLvl w:val="1"/>
    </w:pPr>
    <w:rPr>
      <w:b/>
      <w:color w:val="000000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100" w:after="100" w:line="240" w:lineRule="auto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0">
    <w:name w:val="&quot;normal&quot;"/>
  </w:style>
  <w:style w:type="paragraph" w:styleId="Subtitle">
    <w:name w:val="Subtitle"/>
    <w:uiPriority w:val="11"/>
    <w:qFormat/>
    <w:pPr>
      <w:spacing w:after="0" w:line="276" w:lineRule="auto"/>
    </w:pPr>
    <w:rPr>
      <w:rFonts w:ascii="Open Sans" w:eastAsia="Open Sans" w:hAnsi="Open Sans" w:cs="Open Sans"/>
      <w:color w:val="000000"/>
      <w:sz w:val="21"/>
    </w:rPr>
  </w:style>
  <w:style w:type="paragraph" w:customStyle="1" w:styleId="normal1">
    <w:name w:val="&quot;normal&quot;"/>
  </w:style>
  <w:style w:type="paragraph" w:customStyle="1" w:styleId="normal2">
    <w:name w:val="&quot;normal&quot;"/>
  </w:style>
  <w:style w:type="paragraph" w:customStyle="1" w:styleId="normal3">
    <w:name w:val="&quot;normal&quot;"/>
  </w:style>
  <w:style w:type="paragraph" w:customStyle="1" w:styleId="normal4">
    <w:name w:val="&quot;normal&quot;"/>
  </w:style>
  <w:style w:type="paragraph" w:customStyle="1" w:styleId="normal5">
    <w:name w:val="&quot;normal&quot;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mayank.eehbtu@hotmail.com</dc:creator>
  <cp:lastModifiedBy>Guest User</cp:lastModifiedBy>
  <cp:revision>3</cp:revision>
  <dcterms:created xsi:type="dcterms:W3CDTF">2020-06-20T15:17:00Z</dcterms:created>
  <dcterms:modified xsi:type="dcterms:W3CDTF">2020-08-19T05:27:00Z</dcterms:modified>
</cp:coreProperties>
</file>