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cs="Times New Roman" w:eastAsia="ＭＳ 明朝" w:hAnsi="Times New Roman"/>
          <w:b/>
          <w:sz w:val="28"/>
          <w:szCs w:val="32"/>
          <w:lang w:eastAsia="ja-JP"/>
        </w:rPr>
      </w:pPr>
      <w:r>
        <w:rPr>
          <w:rFonts w:ascii="Times New Roman" w:cs="Times New Roman" w:eastAsia="ＭＳ 明朝" w:hAnsi="Times New Roman" w:hint="eastAsia"/>
          <w:b/>
          <w:sz w:val="28"/>
          <w:szCs w:val="32"/>
          <w:lang w:eastAsia="ja-JP"/>
        </w:rPr>
        <w:t xml:space="preserve">Geetha </w:t>
      </w:r>
      <w:r>
        <w:rPr>
          <w:rFonts w:ascii="Times New Roman" w:cs="Times New Roman" w:eastAsia="ＭＳ 明朝" w:hAnsi="Times New Roman" w:hint="eastAsia"/>
          <w:b/>
          <w:sz w:val="28"/>
          <w:szCs w:val="32"/>
          <w:lang w:eastAsia="ja-JP"/>
        </w:rPr>
        <w:t>Kanthasamy</w:t>
      </w:r>
    </w:p>
    <w:p>
      <w:pPr>
        <w:pStyle w:val="style0"/>
        <w:jc w:val="right"/>
        <w:rPr>
          <w:rFonts w:cs="Times New Roman" w:eastAsia="ＭＳ 明朝"/>
          <w:b/>
          <w:sz w:val="18"/>
          <w:szCs w:val="14"/>
          <w:lang w:eastAsia="ja-JP"/>
        </w:rPr>
      </w:pPr>
      <w:r>
        <w:rPr>
          <w:rFonts w:cs="Times New Roman" w:eastAsia="ＭＳ 明朝"/>
          <w:b/>
          <w:sz w:val="18"/>
          <w:szCs w:val="14"/>
          <w:lang w:eastAsia="ja-JP"/>
        </w:rPr>
        <w:t>geetha</w:t>
      </w:r>
      <w:r>
        <w:rPr>
          <w:rFonts w:cs="Times New Roman" w:eastAsia="ＭＳ 明朝" w:hint="eastAsia"/>
          <w:b/>
          <w:sz w:val="18"/>
          <w:szCs w:val="14"/>
          <w:lang w:eastAsia="ja-JP"/>
        </w:rPr>
        <w:t>k</w:t>
      </w:r>
      <w:r>
        <w:rPr>
          <w:rFonts w:cs="Times New Roman" w:eastAsia="ＭＳ 明朝"/>
          <w:b/>
          <w:sz w:val="18"/>
          <w:szCs w:val="14"/>
          <w:lang w:eastAsia="ja-JP"/>
        </w:rPr>
        <w:t>ay21@gmail.com</w:t>
      </w:r>
    </w:p>
    <w:p>
      <w:pPr>
        <w:pStyle w:val="style0"/>
        <w:pBdr>
          <w:bottom w:val="single" w:sz="12" w:space="1" w:color="auto"/>
        </w:pBdr>
        <w:rPr>
          <w:b/>
          <w:sz w:val="21"/>
        </w:rPr>
      </w:pPr>
      <w:r>
        <w:rPr>
          <w:b/>
          <w:sz w:val="21"/>
        </w:rPr>
        <w:t>OBJECTIVE</w:t>
      </w:r>
    </w:p>
    <w:p>
      <w:pPr>
        <w:pStyle w:val="style0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 w:hint="eastAsia"/>
          <w:sz w:val="18"/>
          <w:szCs w:val="20"/>
          <w:lang w:eastAsia="ja-JP"/>
        </w:rPr>
        <w:t xml:space="preserve">Analytical Digital Marketing Specialist </w:t>
      </w:r>
    </w:p>
    <w:p>
      <w:pPr>
        <w:pStyle w:val="style0"/>
        <w:jc w:val="both"/>
        <w:rPr>
          <w:rFonts w:eastAsia="ＭＳ 明朝"/>
          <w:sz w:val="18"/>
          <w:szCs w:val="20"/>
          <w:lang w:eastAsia="ja-JP"/>
        </w:rPr>
      </w:pPr>
    </w:p>
    <w:p>
      <w:pPr>
        <w:pStyle w:val="style0"/>
        <w:pBdr>
          <w:bottom w:val="single" w:sz="12" w:space="1" w:color="auto"/>
        </w:pBdr>
        <w:jc w:val="both"/>
        <w:rPr>
          <w:rFonts w:eastAsia="ＭＳ 明朝"/>
          <w:b/>
          <w:sz w:val="21"/>
          <w:lang w:eastAsia="ja-JP"/>
        </w:rPr>
      </w:pPr>
      <w:r>
        <w:rPr>
          <w:b/>
          <w:sz w:val="21"/>
        </w:rPr>
        <w:t>EMPLOYMENT HISTORY</w:t>
      </w:r>
      <w:r>
        <w:rPr>
          <w:rFonts w:eastAsia="ＭＳ 明朝" w:hint="eastAsia"/>
          <w:b/>
          <w:sz w:val="21"/>
          <w:lang w:eastAsia="ja-JP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eastAsia="ＭＳ 明朝"/>
          <w:b/>
          <w:sz w:val="18"/>
          <w:szCs w:val="18"/>
          <w:lang w:eastAsia="ja-JP"/>
        </w:rPr>
      </w:pPr>
    </w:p>
    <w:p>
      <w:pPr>
        <w:pStyle w:val="style0"/>
        <w:rPr>
          <w:rFonts w:eastAsia="ＭＳ 明朝"/>
          <w:b/>
          <w:sz w:val="20"/>
          <w:szCs w:val="18"/>
          <w:lang w:eastAsia="ja-JP"/>
        </w:rPr>
      </w:pPr>
      <w:r>
        <w:rPr>
          <w:rFonts w:eastAsia="ＭＳ 明朝" w:hint="eastAsia"/>
          <w:b/>
          <w:sz w:val="20"/>
          <w:szCs w:val="18"/>
          <w:lang w:eastAsia="ja-JP"/>
        </w:rPr>
        <w:t xml:space="preserve">IFB Industries </w:t>
      </w:r>
      <w:r>
        <w:rPr>
          <w:rFonts w:eastAsia="ＭＳ 明朝" w:hint="eastAsia"/>
          <w:b/>
          <w:sz w:val="20"/>
          <w:szCs w:val="18"/>
          <w:lang w:eastAsia="ja-JP"/>
        </w:rPr>
        <w:t>Pvt</w:t>
      </w:r>
      <w:r>
        <w:rPr>
          <w:rFonts w:eastAsia="ＭＳ 明朝" w:hint="eastAsia"/>
          <w:b/>
          <w:sz w:val="20"/>
          <w:szCs w:val="18"/>
          <w:lang w:eastAsia="ja-JP"/>
        </w:rPr>
        <w:t xml:space="preserve"> Ltd</w:t>
      </w:r>
      <w:r>
        <w:rPr>
          <w:rFonts w:eastAsia="ＭＳ 明朝" w:hint="eastAsia"/>
          <w:b/>
          <w:sz w:val="20"/>
          <w:szCs w:val="18"/>
          <w:lang w:eastAsia="ja-JP"/>
        </w:rPr>
        <w:tab/>
      </w:r>
      <w:r>
        <w:rPr>
          <w:rFonts w:eastAsia="ＭＳ 明朝" w:hint="eastAsia"/>
          <w:b/>
          <w:sz w:val="20"/>
          <w:szCs w:val="18"/>
          <w:lang w:eastAsia="ja-JP"/>
        </w:rPr>
        <w:tab/>
      </w:r>
      <w:r>
        <w:rPr>
          <w:rFonts w:eastAsia="ＭＳ 明朝" w:hint="eastAsia"/>
          <w:b/>
          <w:sz w:val="20"/>
          <w:szCs w:val="18"/>
          <w:lang w:eastAsia="ja-JP"/>
        </w:rPr>
        <w:tab/>
      </w:r>
      <w:r>
        <w:rPr>
          <w:rFonts w:eastAsia="ＭＳ 明朝" w:hint="eastAsia"/>
          <w:b/>
          <w:sz w:val="20"/>
          <w:szCs w:val="18"/>
          <w:lang w:eastAsia="ja-JP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 xml:space="preserve">        </w:t>
      </w:r>
      <w:r>
        <w:rPr>
          <w:rFonts w:eastAsia="ＭＳ 明朝" w:hint="eastAsia"/>
          <w:b/>
          <w:sz w:val="20"/>
          <w:szCs w:val="18"/>
          <w:lang w:eastAsia="ja-JP"/>
        </w:rPr>
        <w:t>Dec</w:t>
      </w:r>
      <w:r>
        <w:rPr>
          <w:b/>
          <w:sz w:val="20"/>
          <w:szCs w:val="18"/>
        </w:rPr>
        <w:t xml:space="preserve"> 20</w:t>
      </w:r>
      <w:r>
        <w:rPr>
          <w:rFonts w:eastAsia="ＭＳ 明朝" w:hint="eastAsia"/>
          <w:b/>
          <w:sz w:val="20"/>
          <w:szCs w:val="18"/>
          <w:lang w:eastAsia="ja-JP"/>
        </w:rPr>
        <w:t>18</w:t>
      </w:r>
      <w:r>
        <w:rPr>
          <w:b/>
          <w:sz w:val="20"/>
          <w:szCs w:val="18"/>
        </w:rPr>
        <w:t xml:space="preserve"> – </w:t>
      </w:r>
      <w:r>
        <w:rPr>
          <w:rFonts w:eastAsia="ＭＳ 明朝" w:hint="eastAsia"/>
          <w:b/>
          <w:sz w:val="20"/>
          <w:szCs w:val="18"/>
          <w:lang w:eastAsia="ja-JP"/>
        </w:rPr>
        <w:t>Jul 2020</w:t>
      </w:r>
    </w:p>
    <w:p>
      <w:pPr>
        <w:pStyle w:val="style0"/>
        <w:rPr>
          <w:rFonts w:eastAsia="ＭＳ 明朝"/>
          <w:b/>
          <w:sz w:val="18"/>
          <w:szCs w:val="18"/>
          <w:lang w:eastAsia="ja-JP"/>
        </w:rPr>
      </w:pPr>
      <w:r>
        <w:rPr>
          <w:rFonts w:eastAsia="ＭＳ 明朝" w:hint="eastAsia"/>
          <w:b/>
          <w:sz w:val="18"/>
          <w:szCs w:val="18"/>
          <w:lang w:eastAsia="ja-JP"/>
        </w:rPr>
        <w:t>Marketing Executive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>Built a</w:t>
      </w:r>
      <w:r>
        <w:rPr>
          <w:rFonts w:eastAsia="ＭＳ 明朝" w:hint="eastAsia"/>
          <w:sz w:val="18"/>
          <w:szCs w:val="20"/>
          <w:lang w:eastAsia="ja-JP"/>
        </w:rPr>
        <w:t xml:space="preserve"> Facebook page followers over 130K</w:t>
      </w:r>
      <w:r>
        <w:rPr>
          <w:rFonts w:eastAsia="ＭＳ 明朝" w:hint="eastAsia"/>
          <w:sz w:val="18"/>
          <w:szCs w:val="20"/>
          <w:lang w:eastAsia="ja-JP"/>
        </w:rPr>
        <w:t xml:space="preserve"> in a span of two months from the scratch which in turn, delivered 150% boost in leads. Built a database of 100K emails by creating a webinar microwave oven training program on Social media. 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rFonts w:eastAsia="ＭＳ 明朝" w:hint="eastAsia"/>
          <w:sz w:val="18"/>
          <w:szCs w:val="20"/>
          <w:lang w:eastAsia="ja-JP"/>
        </w:rPr>
      </w:pPr>
      <w:r>
        <w:rPr>
          <w:rFonts w:eastAsia="ＭＳ 明朝"/>
          <w:sz w:val="18"/>
          <w:szCs w:val="20"/>
          <w:lang w:eastAsia="ja-JP"/>
        </w:rPr>
        <w:t>Amplified</w:t>
      </w:r>
      <w:r>
        <w:rPr>
          <w:rFonts w:eastAsia="ＭＳ 明朝" w:hint="eastAsia"/>
          <w:sz w:val="18"/>
          <w:szCs w:val="20"/>
          <w:lang w:eastAsia="ja-JP"/>
        </w:rPr>
        <w:t xml:space="preserve"> website traffic by 70% by creating and implementing various </w:t>
      </w:r>
      <w:r>
        <w:rPr>
          <w:rFonts w:eastAsia="ＭＳ 明朝"/>
          <w:sz w:val="18"/>
          <w:szCs w:val="20"/>
          <w:lang w:eastAsia="ja-JP"/>
        </w:rPr>
        <w:t xml:space="preserve">SEM/PPC (Google), Social Media Advertising (Facebook, </w:t>
      </w:r>
      <w:r>
        <w:rPr>
          <w:rFonts w:eastAsia="ＭＳ 明朝"/>
          <w:sz w:val="18"/>
          <w:szCs w:val="20"/>
          <w:lang w:eastAsia="ja-JP"/>
        </w:rPr>
        <w:t>Instagram</w:t>
      </w:r>
      <w:r>
        <w:rPr>
          <w:rFonts w:eastAsia="ＭＳ 明朝" w:hint="eastAsia"/>
          <w:sz w:val="18"/>
          <w:szCs w:val="20"/>
          <w:lang w:eastAsia="ja-JP"/>
        </w:rPr>
        <w:t xml:space="preserve">, </w:t>
      </w:r>
      <w:r>
        <w:rPr>
          <w:rFonts w:eastAsia="ＭＳ 明朝"/>
          <w:sz w:val="18"/>
          <w:szCs w:val="20"/>
          <w:lang w:eastAsia="ja-JP"/>
        </w:rPr>
        <w:t xml:space="preserve">Twitter, YouTube, LinkedIn and </w:t>
      </w:r>
      <w:r>
        <w:rPr>
          <w:rFonts w:eastAsia="ＭＳ 明朝"/>
          <w:sz w:val="18"/>
          <w:szCs w:val="20"/>
          <w:lang w:eastAsia="ja-JP"/>
        </w:rPr>
        <w:t>Pinterest</w:t>
      </w:r>
      <w:r>
        <w:rPr>
          <w:rFonts w:eastAsia="ＭＳ 明朝"/>
          <w:sz w:val="18"/>
          <w:szCs w:val="20"/>
          <w:lang w:eastAsia="ja-JP"/>
        </w:rPr>
        <w:t>), and Display Advertising</w:t>
      </w:r>
      <w:r>
        <w:rPr>
          <w:rFonts w:eastAsia="ＭＳ 明朝" w:hint="eastAsia"/>
          <w:sz w:val="18"/>
          <w:szCs w:val="20"/>
          <w:lang w:eastAsia="ja-JP"/>
        </w:rPr>
        <w:t xml:space="preserve"> campaigns.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/>
          <w:sz w:val="18"/>
          <w:szCs w:val="20"/>
          <w:lang w:eastAsia="ja-JP"/>
        </w:rPr>
        <w:t>Produced</w:t>
      </w:r>
      <w:r>
        <w:rPr>
          <w:rFonts w:eastAsia="ＭＳ 明朝"/>
          <w:sz w:val="18"/>
          <w:szCs w:val="20"/>
          <w:lang w:eastAsia="ja-JP"/>
        </w:rPr>
        <w:t xml:space="preserve"> </w:t>
      </w:r>
      <w:r>
        <w:rPr>
          <w:rFonts w:eastAsia="ＭＳ 明朝" w:hint="eastAsia"/>
          <w:sz w:val="18"/>
          <w:szCs w:val="20"/>
          <w:lang w:eastAsia="ja-JP"/>
        </w:rPr>
        <w:t>82</w:t>
      </w:r>
      <w:r>
        <w:rPr>
          <w:rFonts w:eastAsia="ＭＳ 明朝"/>
          <w:sz w:val="18"/>
          <w:szCs w:val="20"/>
          <w:lang w:eastAsia="ja-JP"/>
        </w:rPr>
        <w:t>% uplift in organic traffic to the website in 6 months</w:t>
      </w:r>
      <w:r>
        <w:rPr>
          <w:rFonts w:eastAsia="ＭＳ 明朝" w:hint="eastAsia"/>
          <w:sz w:val="18"/>
          <w:szCs w:val="20"/>
          <w:lang w:eastAsia="ja-JP"/>
        </w:rPr>
        <w:t>.</w:t>
      </w:r>
      <w:r>
        <w:rPr>
          <w:rFonts w:eastAsia="ＭＳ 明朝" w:hint="eastAsia"/>
          <w:sz w:val="18"/>
          <w:szCs w:val="20"/>
          <w:lang w:eastAsia="ja-JP"/>
        </w:rPr>
        <w:t xml:space="preserve"> </w:t>
      </w:r>
      <w:r>
        <w:rPr>
          <w:rFonts w:eastAsia="ＭＳ 明朝" w:hint="eastAsia"/>
          <w:sz w:val="18"/>
          <w:szCs w:val="20"/>
          <w:lang w:eastAsia="ja-JP"/>
        </w:rPr>
        <w:t xml:space="preserve">Decreased the </w:t>
      </w:r>
      <w:r>
        <w:rPr>
          <w:rFonts w:eastAsia="ＭＳ 明朝"/>
          <w:sz w:val="18"/>
          <w:szCs w:val="20"/>
          <w:lang w:eastAsia="ja-JP"/>
        </w:rPr>
        <w:t>load</w:t>
      </w:r>
      <w:r>
        <w:rPr>
          <w:rFonts w:eastAsia="ＭＳ 明朝" w:hint="eastAsia"/>
          <w:sz w:val="18"/>
          <w:szCs w:val="20"/>
          <w:lang w:eastAsia="ja-JP"/>
        </w:rPr>
        <w:t xml:space="preserve"> time of the website by optimizing CSS files along with the team.</w:t>
      </w:r>
      <w:r>
        <w:rPr>
          <w:rFonts w:eastAsia="ＭＳ 明朝" w:hint="eastAsia"/>
          <w:sz w:val="18"/>
          <w:szCs w:val="20"/>
          <w:lang w:eastAsia="ja-JP"/>
        </w:rPr>
        <w:t xml:space="preserve"> </w:t>
      </w:r>
      <w:r>
        <w:rPr>
          <w:rFonts w:eastAsia="ＭＳ 明朝"/>
          <w:sz w:val="18"/>
          <w:szCs w:val="20"/>
          <w:lang w:eastAsia="ja-JP"/>
        </w:rPr>
        <w:t>Develop new rich content for digital marketing, with professional photographer and videographer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 xml:space="preserve">Increased the Brand </w:t>
      </w:r>
      <w:r>
        <w:rPr>
          <w:rFonts w:eastAsia="ＭＳ 明朝"/>
          <w:sz w:val="18"/>
          <w:szCs w:val="20"/>
          <w:lang w:eastAsia="ja-JP"/>
        </w:rPr>
        <w:t>visibility</w:t>
      </w:r>
      <w:r>
        <w:rPr>
          <w:rFonts w:eastAsia="ＭＳ 明朝" w:hint="eastAsia"/>
          <w:sz w:val="18"/>
          <w:szCs w:val="20"/>
          <w:lang w:eastAsia="ja-JP"/>
        </w:rPr>
        <w:t xml:space="preserve"> from 20% to 100% through Social Media Campaigns and various Brand Marketing campaigns whose results were analyzed via Surveys in </w:t>
      </w:r>
      <w:r>
        <w:rPr>
          <w:rFonts w:eastAsia="ＭＳ 明朝" w:hint="eastAsia"/>
          <w:sz w:val="18"/>
          <w:szCs w:val="20"/>
          <w:lang w:eastAsia="ja-JP"/>
        </w:rPr>
        <w:t>SurveyMonkey</w:t>
      </w:r>
      <w:r>
        <w:rPr>
          <w:rFonts w:eastAsia="ＭＳ 明朝" w:hint="eastAsia"/>
          <w:sz w:val="18"/>
          <w:szCs w:val="20"/>
          <w:lang w:eastAsia="ja-JP"/>
        </w:rPr>
        <w:t xml:space="preserve"> and Google Form.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/>
          <w:sz w:val="18"/>
          <w:szCs w:val="20"/>
          <w:lang w:eastAsia="ja-JP"/>
        </w:rPr>
        <w:t>Created</w:t>
      </w:r>
      <w:r>
        <w:rPr>
          <w:rFonts w:eastAsia="ＭＳ 明朝" w:hint="eastAsia"/>
          <w:sz w:val="18"/>
          <w:szCs w:val="20"/>
          <w:lang w:eastAsia="ja-JP"/>
        </w:rPr>
        <w:t xml:space="preserve"> over 300 </w:t>
      </w:r>
      <w:r>
        <w:rPr>
          <w:rFonts w:eastAsia="ＭＳ 明朝"/>
          <w:sz w:val="18"/>
          <w:szCs w:val="20"/>
          <w:lang w:eastAsia="ja-JP"/>
        </w:rPr>
        <w:t>creative</w:t>
      </w:r>
      <w:r>
        <w:rPr>
          <w:rFonts w:eastAsia="ＭＳ 明朝" w:hint="eastAsia"/>
          <w:sz w:val="18"/>
          <w:szCs w:val="20"/>
          <w:lang w:eastAsia="ja-JP"/>
        </w:rPr>
        <w:t>s</w:t>
      </w:r>
      <w:r>
        <w:rPr>
          <w:rFonts w:eastAsia="ＭＳ 明朝" w:hint="eastAsia"/>
          <w:sz w:val="18"/>
          <w:szCs w:val="20"/>
          <w:lang w:eastAsia="ja-JP"/>
        </w:rPr>
        <w:t xml:space="preserve"> and ad copy </w:t>
      </w:r>
      <w:r>
        <w:rPr>
          <w:rFonts w:eastAsia="ＭＳ 明朝" w:hint="eastAsia"/>
          <w:sz w:val="18"/>
          <w:szCs w:val="20"/>
          <w:lang w:eastAsia="ja-JP"/>
        </w:rPr>
        <w:t>in one</w:t>
      </w:r>
      <w:r>
        <w:rPr>
          <w:rFonts w:eastAsia="ＭＳ 明朝" w:hint="eastAsia"/>
          <w:sz w:val="18"/>
          <w:szCs w:val="20"/>
          <w:lang w:eastAsia="ja-JP"/>
        </w:rPr>
        <w:t xml:space="preserve"> year to increase the </w:t>
      </w:r>
      <w:r>
        <w:rPr>
          <w:rFonts w:eastAsia="ＭＳ 明朝"/>
          <w:sz w:val="18"/>
          <w:szCs w:val="20"/>
          <w:lang w:eastAsia="ja-JP"/>
        </w:rPr>
        <w:t>trafficking</w:t>
      </w:r>
      <w:r>
        <w:rPr>
          <w:rFonts w:eastAsia="ＭＳ 明朝" w:hint="eastAsia"/>
          <w:sz w:val="18"/>
          <w:szCs w:val="20"/>
          <w:lang w:eastAsia="ja-JP"/>
        </w:rPr>
        <w:t xml:space="preserve"> and awareness. </w:t>
      </w:r>
      <w:r>
        <w:rPr>
          <w:rFonts w:eastAsia="ＭＳ 明朝"/>
          <w:sz w:val="18"/>
          <w:szCs w:val="20"/>
          <w:lang w:eastAsia="ja-JP"/>
        </w:rPr>
        <w:t>Identified website usability issues by conducting A/B testing</w:t>
      </w:r>
      <w:r>
        <w:rPr>
          <w:rFonts w:eastAsia="ＭＳ 明朝" w:hint="eastAsia"/>
          <w:sz w:val="18"/>
          <w:szCs w:val="20"/>
          <w:lang w:eastAsia="ja-JP"/>
        </w:rPr>
        <w:t>.</w:t>
      </w:r>
      <w:r>
        <w:rPr>
          <w:rFonts w:eastAsia="ＭＳ 明朝" w:hint="eastAsia"/>
          <w:sz w:val="18"/>
          <w:szCs w:val="20"/>
          <w:lang w:eastAsia="ja-JP"/>
        </w:rPr>
        <w:t xml:space="preserve"> </w:t>
      </w:r>
      <w:r>
        <w:rPr>
          <w:rFonts w:eastAsia="ＭＳ 明朝" w:hint="eastAsia"/>
          <w:sz w:val="18"/>
          <w:szCs w:val="20"/>
          <w:lang w:eastAsia="ja-JP"/>
        </w:rPr>
        <w:t>Collected</w:t>
      </w:r>
      <w:r>
        <w:rPr>
          <w:rFonts w:eastAsia="ＭＳ 明朝" w:hint="eastAsia"/>
          <w:sz w:val="18"/>
          <w:szCs w:val="20"/>
          <w:lang w:eastAsia="ja-JP"/>
        </w:rPr>
        <w:t xml:space="preserve"> 10,000 leads for the Dishwashers through Virtual Reality experience campaign and converted 40% into high-valued sales. 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/>
          <w:sz w:val="18"/>
          <w:szCs w:val="20"/>
          <w:lang w:eastAsia="ja-JP"/>
        </w:rPr>
        <w:t xml:space="preserve">Accelerated </w:t>
      </w:r>
      <w:r>
        <w:rPr>
          <w:rFonts w:eastAsia="ＭＳ 明朝"/>
          <w:sz w:val="18"/>
          <w:szCs w:val="20"/>
          <w:lang w:eastAsia="ja-JP"/>
        </w:rPr>
        <w:t>digital sales by improving e-commerce experience on existing website and adding new</w:t>
      </w:r>
      <w:r>
        <w:rPr>
          <w:rFonts w:eastAsia="ＭＳ 明朝"/>
          <w:sz w:val="18"/>
          <w:szCs w:val="20"/>
          <w:lang w:eastAsia="ja-JP"/>
        </w:rPr>
        <w:t xml:space="preserve"> storefronts on Amazon</w:t>
      </w:r>
      <w:r>
        <w:rPr>
          <w:rFonts w:eastAsia="ＭＳ 明朝" w:hint="eastAsia"/>
          <w:sz w:val="18"/>
          <w:szCs w:val="20"/>
          <w:lang w:eastAsia="ja-JP"/>
        </w:rPr>
        <w:t>;</w:t>
      </w:r>
      <w:r>
        <w:rPr>
          <w:rFonts w:eastAsia="ＭＳ 明朝"/>
          <w:sz w:val="18"/>
          <w:szCs w:val="20"/>
          <w:lang w:eastAsia="ja-JP"/>
        </w:rPr>
        <w:t xml:space="preserve"> analyzed consumer data to ensure accurate targeting by segment; resulted in 300% increase in online orders in the following year.</w:t>
      </w:r>
    </w:p>
    <w:p>
      <w:pPr>
        <w:pStyle w:val="style0"/>
        <w:rPr>
          <w:rFonts w:eastAsia="ＭＳ 明朝"/>
          <w:b/>
          <w:sz w:val="18"/>
          <w:szCs w:val="18"/>
          <w:lang w:eastAsia="ja-JP"/>
        </w:rPr>
      </w:pPr>
    </w:p>
    <w:p>
      <w:pPr>
        <w:pStyle w:val="style0"/>
        <w:rPr>
          <w:sz w:val="18"/>
          <w:szCs w:val="18"/>
        </w:rPr>
      </w:pPr>
      <w:r>
        <w:rPr>
          <w:rFonts w:eastAsia="ＭＳ 明朝" w:hint="eastAsia"/>
          <w:b/>
          <w:sz w:val="20"/>
          <w:szCs w:val="18"/>
          <w:lang w:eastAsia="ja-JP"/>
        </w:rPr>
        <w:t>ENIL</w:t>
      </w:r>
      <w:r>
        <w:rPr>
          <w:rFonts w:eastAsia="ＭＳ 明朝" w:hint="eastAsia"/>
          <w:sz w:val="20"/>
          <w:szCs w:val="18"/>
          <w:lang w:eastAsia="ja-JP"/>
        </w:rPr>
        <w:t xml:space="preserve"> </w:t>
      </w:r>
      <w:r>
        <w:rPr>
          <w:rFonts w:eastAsia="ＭＳ 明朝"/>
          <w:sz w:val="20"/>
          <w:szCs w:val="18"/>
          <w:lang w:eastAsia="ja-JP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 xml:space="preserve"> </w:t>
      </w:r>
      <w:r>
        <w:rPr>
          <w:rFonts w:eastAsia="ＭＳ 明朝" w:hint="eastAsia"/>
          <w:sz w:val="20"/>
          <w:szCs w:val="18"/>
          <w:lang w:eastAsia="ja-JP"/>
        </w:rPr>
        <w:tab/>
      </w:r>
      <w:r>
        <w:rPr>
          <w:rFonts w:eastAsia="ＭＳ 明朝" w:hint="eastAsia"/>
          <w:sz w:val="20"/>
          <w:szCs w:val="18"/>
          <w:lang w:eastAsia="ja-JP"/>
        </w:rPr>
        <w:tab/>
      </w:r>
      <w:r>
        <w:rPr>
          <w:rFonts w:eastAsia="ＭＳ 明朝" w:hint="eastAsia"/>
          <w:b/>
          <w:sz w:val="20"/>
          <w:szCs w:val="18"/>
          <w:lang w:eastAsia="ja-JP"/>
        </w:rPr>
        <w:t>Apr 2017- Sep 2018</w:t>
      </w:r>
    </w:p>
    <w:p>
      <w:pPr>
        <w:pStyle w:val="style0"/>
        <w:rPr>
          <w:rFonts w:eastAsia="ＭＳ 明朝"/>
          <w:b/>
          <w:sz w:val="18"/>
          <w:szCs w:val="18"/>
          <w:lang w:eastAsia="ja-JP"/>
        </w:rPr>
      </w:pPr>
      <w:r>
        <w:rPr>
          <w:rFonts w:eastAsia="ＭＳ 明朝" w:hint="eastAsia"/>
          <w:b/>
          <w:sz w:val="18"/>
          <w:szCs w:val="18"/>
          <w:lang w:eastAsia="ja-JP"/>
        </w:rPr>
        <w:t>Account Manager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 xml:space="preserve">Planned a 360 degree marketing </w:t>
      </w:r>
      <w:r>
        <w:rPr>
          <w:rFonts w:eastAsia="ＭＳ 明朝" w:hint="eastAsia"/>
          <w:sz w:val="18"/>
          <w:szCs w:val="20"/>
          <w:lang w:eastAsia="ja-JP"/>
        </w:rPr>
        <w:t>campaign</w:t>
      </w:r>
      <w:r>
        <w:rPr>
          <w:rFonts w:eastAsia="ＭＳ 明朝" w:hint="eastAsia"/>
          <w:sz w:val="18"/>
          <w:szCs w:val="20"/>
          <w:lang w:eastAsia="ja-JP"/>
        </w:rPr>
        <w:t>(</w:t>
      </w:r>
      <w:r>
        <w:rPr>
          <w:rFonts w:eastAsia="ＭＳ 明朝"/>
          <w:sz w:val="18"/>
          <w:szCs w:val="20"/>
          <w:lang w:eastAsia="ja-JP"/>
        </w:rPr>
        <w:t> </w:t>
      </w:r>
      <w:r>
        <w:rPr>
          <w:rFonts w:eastAsia="ＭＳ 明朝"/>
          <w:sz w:val="18"/>
          <w:szCs w:val="20"/>
          <w:lang w:eastAsia="ja-JP"/>
        </w:rPr>
        <w:t>including print, radio and digital billboards</w:t>
      </w:r>
      <w:r>
        <w:rPr>
          <w:rFonts w:eastAsia="ＭＳ 明朝" w:hint="eastAsia"/>
          <w:sz w:val="18"/>
          <w:szCs w:val="20"/>
          <w:lang w:eastAsia="ja-JP"/>
        </w:rPr>
        <w:t>)</w:t>
      </w:r>
      <w:r>
        <w:rPr>
          <w:rFonts w:eastAsia="ＭＳ 明朝" w:hint="eastAsia"/>
          <w:sz w:val="18"/>
          <w:szCs w:val="20"/>
          <w:lang w:eastAsia="ja-JP"/>
        </w:rPr>
        <w:t xml:space="preserve"> for client</w:t>
      </w:r>
      <w:r>
        <w:rPr>
          <w:rFonts w:eastAsia="ＭＳ 明朝" w:hint="eastAsia"/>
          <w:sz w:val="18"/>
          <w:szCs w:val="20"/>
          <w:lang w:eastAsia="ja-JP"/>
        </w:rPr>
        <w:t xml:space="preserve"> called Southern Health Foods </w:t>
      </w:r>
      <w:r>
        <w:rPr>
          <w:rFonts w:eastAsia="ＭＳ 明朝" w:hint="eastAsia"/>
          <w:sz w:val="18"/>
          <w:szCs w:val="20"/>
          <w:lang w:eastAsia="ja-JP"/>
        </w:rPr>
        <w:t>Pvt</w:t>
      </w:r>
      <w:r>
        <w:rPr>
          <w:rFonts w:eastAsia="ＭＳ 明朝" w:hint="eastAsia"/>
          <w:sz w:val="18"/>
          <w:szCs w:val="20"/>
          <w:lang w:eastAsia="ja-JP"/>
        </w:rPr>
        <w:t xml:space="preserve"> Ltd</w:t>
      </w:r>
      <w:r>
        <w:rPr>
          <w:rFonts w:eastAsia="ＭＳ 明朝" w:hint="eastAsia"/>
          <w:sz w:val="18"/>
          <w:szCs w:val="20"/>
          <w:lang w:eastAsia="ja-JP"/>
        </w:rPr>
        <w:t xml:space="preserve"> with Digital Marketing, Brand Activations and </w:t>
      </w:r>
      <w:r>
        <w:rPr>
          <w:rFonts w:eastAsia="ＭＳ 明朝" w:hint="eastAsia"/>
          <w:sz w:val="18"/>
          <w:szCs w:val="20"/>
          <w:lang w:eastAsia="ja-JP"/>
        </w:rPr>
        <w:t>Television and Radio Ads.</w:t>
      </w:r>
    </w:p>
    <w:p>
      <w:pPr>
        <w:pStyle w:val="style179"/>
        <w:numPr>
          <w:ilvl w:val="0"/>
          <w:numId w:val="1"/>
        </w:numPr>
        <w:spacing w:before="240" w:after="240"/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>Developed a client (</w:t>
      </w:r>
      <w:r>
        <w:rPr>
          <w:rFonts w:eastAsia="ＭＳ 明朝"/>
          <w:sz w:val="18"/>
          <w:szCs w:val="20"/>
          <w:lang w:eastAsia="ja-JP"/>
        </w:rPr>
        <w:t>Kaleesuwari</w:t>
      </w:r>
      <w:r>
        <w:rPr>
          <w:rFonts w:eastAsia="ＭＳ 明朝"/>
          <w:sz w:val="18"/>
          <w:szCs w:val="20"/>
          <w:lang w:eastAsia="ja-JP"/>
        </w:rPr>
        <w:t xml:space="preserve"> Refinery Private Limited</w:t>
      </w:r>
      <w:r>
        <w:rPr>
          <w:rFonts w:eastAsia="ＭＳ 明朝" w:hint="eastAsia"/>
          <w:sz w:val="18"/>
          <w:szCs w:val="20"/>
          <w:lang w:eastAsia="ja-JP"/>
        </w:rPr>
        <w:t>)</w:t>
      </w:r>
      <w:r>
        <w:rPr>
          <w:rFonts w:eastAsia="ＭＳ 明朝" w:hint="eastAsia"/>
          <w:sz w:val="18"/>
          <w:szCs w:val="20"/>
          <w:lang w:eastAsia="ja-JP"/>
        </w:rPr>
        <w:t xml:space="preserve"> database of 3,000 from scratch and proposed various </w:t>
      </w:r>
      <w:r>
        <w:rPr>
          <w:rFonts w:eastAsia="ＭＳ 明朝"/>
          <w:sz w:val="18"/>
          <w:szCs w:val="20"/>
          <w:lang w:eastAsia="ja-JP"/>
        </w:rPr>
        <w:t>activation</w:t>
      </w:r>
      <w:r>
        <w:rPr>
          <w:rFonts w:eastAsia="ＭＳ 明朝" w:hint="eastAsia"/>
          <w:sz w:val="18"/>
          <w:szCs w:val="20"/>
          <w:lang w:eastAsia="ja-JP"/>
        </w:rPr>
        <w:t xml:space="preserve"> </w:t>
      </w:r>
      <w:r>
        <w:rPr>
          <w:rFonts w:eastAsia="ＭＳ 明朝"/>
          <w:sz w:val="18"/>
          <w:szCs w:val="20"/>
          <w:lang w:eastAsia="ja-JP"/>
        </w:rPr>
        <w:t>ideations</w:t>
      </w:r>
      <w:r>
        <w:rPr>
          <w:rFonts w:eastAsia="ＭＳ 明朝" w:hint="eastAsia"/>
          <w:sz w:val="18"/>
          <w:szCs w:val="20"/>
          <w:lang w:eastAsia="ja-JP"/>
        </w:rPr>
        <w:t>.</w:t>
      </w:r>
    </w:p>
    <w:p>
      <w:pPr>
        <w:pStyle w:val="style179"/>
        <w:numPr>
          <w:ilvl w:val="0"/>
          <w:numId w:val="1"/>
        </w:numPr>
        <w:spacing w:after="240"/>
        <w:ind w:left="284" w:hanging="284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 w:hint="eastAsia"/>
          <w:sz w:val="18"/>
          <w:szCs w:val="20"/>
          <w:lang w:eastAsia="ja-JP"/>
        </w:rPr>
        <w:t>Boosted a client</w:t>
      </w:r>
      <w:r>
        <w:rPr>
          <w:rFonts w:eastAsia="ＭＳ 明朝"/>
          <w:sz w:val="18"/>
          <w:szCs w:val="20"/>
          <w:lang w:eastAsia="ja-JP"/>
        </w:rPr>
        <w:t>’</w:t>
      </w:r>
      <w:r>
        <w:rPr>
          <w:rFonts w:eastAsia="ＭＳ 明朝" w:hint="eastAsia"/>
          <w:sz w:val="18"/>
          <w:szCs w:val="20"/>
          <w:lang w:eastAsia="ja-JP"/>
        </w:rPr>
        <w:t>s sale</w:t>
      </w:r>
      <w:r>
        <w:rPr>
          <w:rFonts w:eastAsia="ＭＳ 明朝" w:hint="eastAsia"/>
          <w:sz w:val="18"/>
          <w:szCs w:val="20"/>
          <w:lang w:eastAsia="ja-JP"/>
        </w:rPr>
        <w:t xml:space="preserve"> (</w:t>
      </w:r>
      <w:r>
        <w:rPr>
          <w:rFonts w:eastAsia="ＭＳ 明朝" w:hint="eastAsia"/>
          <w:sz w:val="18"/>
          <w:szCs w:val="20"/>
          <w:lang w:eastAsia="ja-JP"/>
        </w:rPr>
        <w:t>VGaurd</w:t>
      </w:r>
      <w:r>
        <w:rPr>
          <w:rFonts w:eastAsia="ＭＳ 明朝" w:hint="eastAsia"/>
          <w:sz w:val="18"/>
          <w:szCs w:val="20"/>
          <w:lang w:eastAsia="ja-JP"/>
        </w:rPr>
        <w:t xml:space="preserve"> Electric Appliances)</w:t>
      </w:r>
      <w:r>
        <w:rPr>
          <w:rFonts w:eastAsia="ＭＳ 明朝" w:hint="eastAsia"/>
          <w:sz w:val="18"/>
          <w:szCs w:val="20"/>
          <w:lang w:eastAsia="ja-JP"/>
        </w:rPr>
        <w:t xml:space="preserve"> </w:t>
      </w:r>
      <w:r>
        <w:rPr>
          <w:rFonts w:eastAsia="ＭＳ 明朝"/>
          <w:sz w:val="18"/>
          <w:szCs w:val="20"/>
          <w:lang w:eastAsia="ja-JP"/>
        </w:rPr>
        <w:t>with high valued-sales</w:t>
      </w:r>
      <w:r>
        <w:rPr>
          <w:rFonts w:eastAsia="ＭＳ 明朝" w:hint="eastAsia"/>
          <w:sz w:val="18"/>
          <w:szCs w:val="20"/>
          <w:lang w:eastAsia="ja-JP"/>
        </w:rPr>
        <w:t xml:space="preserve"> of $1.5Million within 3 months of the campaign on the Facebook and </w:t>
      </w:r>
      <w:r>
        <w:rPr>
          <w:rFonts w:eastAsia="ＭＳ 明朝" w:hint="eastAsia"/>
          <w:sz w:val="18"/>
          <w:szCs w:val="20"/>
          <w:lang w:eastAsia="ja-JP"/>
        </w:rPr>
        <w:t>Instagram</w:t>
      </w:r>
      <w:r>
        <w:rPr>
          <w:rFonts w:eastAsia="ＭＳ 明朝" w:hint="eastAsia"/>
          <w:sz w:val="18"/>
          <w:szCs w:val="20"/>
          <w:lang w:eastAsia="ja-JP"/>
        </w:rPr>
        <w:t>.</w:t>
      </w:r>
    </w:p>
    <w:p>
      <w:pPr>
        <w:pStyle w:val="style179"/>
        <w:numPr>
          <w:ilvl w:val="0"/>
          <w:numId w:val="1"/>
        </w:numPr>
        <w:spacing w:after="240"/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>Generated a profit of $170K for a client</w:t>
      </w:r>
      <w:r>
        <w:rPr>
          <w:rFonts w:eastAsia="ＭＳ 明朝" w:hint="eastAsia"/>
          <w:sz w:val="18"/>
          <w:szCs w:val="20"/>
          <w:lang w:eastAsia="ja-JP"/>
        </w:rPr>
        <w:t xml:space="preserve"> (</w:t>
      </w:r>
      <w:r>
        <w:rPr>
          <w:rFonts w:eastAsia="ＭＳ 明朝" w:hint="eastAsia"/>
          <w:sz w:val="18"/>
          <w:szCs w:val="20"/>
          <w:lang w:eastAsia="ja-JP"/>
        </w:rPr>
        <w:t>Sreeleathers</w:t>
      </w:r>
      <w:r>
        <w:rPr>
          <w:rFonts w:eastAsia="ＭＳ 明朝" w:hint="eastAsia"/>
          <w:sz w:val="18"/>
          <w:szCs w:val="20"/>
          <w:lang w:eastAsia="ja-JP"/>
        </w:rPr>
        <w:t>)</w:t>
      </w:r>
      <w:r>
        <w:rPr>
          <w:rFonts w:eastAsia="ＭＳ 明朝" w:hint="eastAsia"/>
          <w:sz w:val="18"/>
          <w:szCs w:val="20"/>
          <w:lang w:eastAsia="ja-JP"/>
        </w:rPr>
        <w:t xml:space="preserve"> with least investment and increase the sales from 20% to 130% in a span of 4 months. </w:t>
      </w:r>
    </w:p>
    <w:p>
      <w:pPr>
        <w:pStyle w:val="style179"/>
        <w:numPr>
          <w:ilvl w:val="0"/>
          <w:numId w:val="1"/>
        </w:numPr>
        <w:spacing w:after="240"/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>Analyze</w:t>
      </w:r>
      <w:r>
        <w:rPr>
          <w:rFonts w:eastAsia="ＭＳ 明朝" w:hint="eastAsia"/>
          <w:sz w:val="18"/>
          <w:szCs w:val="20"/>
          <w:lang w:eastAsia="ja-JP"/>
        </w:rPr>
        <w:t>d the client</w:t>
      </w:r>
      <w:r>
        <w:rPr>
          <w:rFonts w:eastAsia="ＭＳ 明朝"/>
          <w:sz w:val="18"/>
          <w:szCs w:val="20"/>
          <w:lang w:eastAsia="ja-JP"/>
        </w:rPr>
        <w:t>’</w:t>
      </w:r>
      <w:r>
        <w:rPr>
          <w:rFonts w:eastAsia="ＭＳ 明朝" w:hint="eastAsia"/>
          <w:sz w:val="18"/>
          <w:szCs w:val="20"/>
          <w:lang w:eastAsia="ja-JP"/>
        </w:rPr>
        <w:t>s</w:t>
      </w:r>
      <w:r>
        <w:rPr>
          <w:rFonts w:eastAsia="ＭＳ 明朝" w:hint="eastAsia"/>
          <w:sz w:val="18"/>
          <w:szCs w:val="20"/>
          <w:lang w:eastAsia="ja-JP"/>
        </w:rPr>
        <w:t xml:space="preserve"> (Bajaj New Shakti)</w:t>
      </w:r>
      <w:r>
        <w:rPr>
          <w:rFonts w:eastAsia="ＭＳ 明朝" w:hint="eastAsia"/>
          <w:sz w:val="18"/>
          <w:szCs w:val="20"/>
          <w:lang w:eastAsia="ja-JP"/>
        </w:rPr>
        <w:t xml:space="preserve"> sale report and the mark</w:t>
      </w:r>
      <w:r>
        <w:rPr>
          <w:rFonts w:eastAsia="ＭＳ 明朝" w:hint="eastAsia"/>
          <w:sz w:val="18"/>
          <w:szCs w:val="20"/>
          <w:lang w:eastAsia="ja-JP"/>
        </w:rPr>
        <w:t xml:space="preserve">eting plan of previous 5 years and gain market share utilizing consultative sales approach, </w:t>
      </w:r>
      <w:r>
        <w:rPr>
          <w:rFonts w:eastAsia="ＭＳ 明朝"/>
          <w:sz w:val="18"/>
          <w:szCs w:val="20"/>
          <w:lang w:eastAsia="ja-JP"/>
        </w:rPr>
        <w:t>competitive</w:t>
      </w:r>
      <w:r>
        <w:rPr>
          <w:rFonts w:eastAsia="ＭＳ 明朝" w:hint="eastAsia"/>
          <w:sz w:val="18"/>
          <w:szCs w:val="20"/>
          <w:lang w:eastAsia="ja-JP"/>
        </w:rPr>
        <w:t xml:space="preserve"> market data, emerging solutions and sponsorship opportunities. Grew local digital sales revenue by 45% year over year. </w:t>
      </w:r>
    </w:p>
    <w:p>
      <w:pPr>
        <w:pStyle w:val="style179"/>
        <w:numPr>
          <w:ilvl w:val="0"/>
          <w:numId w:val="1"/>
        </w:numPr>
        <w:spacing w:after="240"/>
        <w:ind w:left="284" w:hanging="284"/>
        <w:jc w:val="both"/>
        <w:rPr>
          <w:sz w:val="18"/>
          <w:szCs w:val="20"/>
        </w:rPr>
      </w:pPr>
      <w:r>
        <w:rPr>
          <w:rFonts w:eastAsia="ＭＳ 明朝" w:hint="eastAsia"/>
          <w:sz w:val="18"/>
          <w:szCs w:val="20"/>
          <w:lang w:eastAsia="ja-JP"/>
        </w:rPr>
        <w:t xml:space="preserve">Contributed </w:t>
      </w:r>
      <w:r>
        <w:rPr>
          <w:rFonts w:eastAsia="ＭＳ 明朝" w:hint="eastAsia"/>
          <w:sz w:val="18"/>
          <w:szCs w:val="20"/>
          <w:lang w:eastAsia="ja-JP"/>
        </w:rPr>
        <w:t>sa</w:t>
      </w:r>
      <w:r>
        <w:rPr>
          <w:rFonts w:eastAsia="ＭＳ 明朝" w:hint="eastAsia"/>
          <w:sz w:val="18"/>
          <w:szCs w:val="20"/>
          <w:lang w:eastAsia="ja-JP"/>
        </w:rPr>
        <w:t>les of $4 Million for ENIL in one</w:t>
      </w:r>
      <w:r>
        <w:rPr>
          <w:rFonts w:eastAsia="ＭＳ 明朝" w:hint="eastAsia"/>
          <w:sz w:val="18"/>
          <w:szCs w:val="20"/>
          <w:lang w:eastAsia="ja-JP"/>
        </w:rPr>
        <w:t xml:space="preserve"> year, being the highest </w:t>
      </w:r>
      <w:r>
        <w:rPr>
          <w:rFonts w:eastAsia="ＭＳ 明朝"/>
          <w:sz w:val="18"/>
          <w:szCs w:val="20"/>
          <w:lang w:eastAsia="ja-JP"/>
        </w:rPr>
        <w:t>contributor</w:t>
      </w:r>
      <w:r>
        <w:rPr>
          <w:rFonts w:eastAsia="ＭＳ 明朝" w:hint="eastAsia"/>
          <w:sz w:val="18"/>
          <w:szCs w:val="20"/>
          <w:lang w:eastAsia="ja-JP"/>
        </w:rPr>
        <w:t xml:space="preserve"> for the year 2018.  </w:t>
      </w:r>
    </w:p>
    <w:p>
      <w:pPr>
        <w:pStyle w:val="style179"/>
        <w:numPr>
          <w:ilvl w:val="0"/>
          <w:numId w:val="1"/>
        </w:numPr>
        <w:ind w:left="284" w:hanging="284"/>
        <w:jc w:val="both"/>
        <w:rPr>
          <w:rFonts w:eastAsia="ＭＳ 明朝"/>
          <w:sz w:val="18"/>
          <w:szCs w:val="20"/>
          <w:lang w:eastAsia="ja-JP"/>
        </w:rPr>
      </w:pPr>
      <w:r>
        <w:rPr>
          <w:rFonts w:eastAsia="ＭＳ 明朝" w:hint="eastAsia"/>
          <w:sz w:val="18"/>
          <w:szCs w:val="20"/>
          <w:lang w:eastAsia="ja-JP"/>
        </w:rPr>
        <w:t xml:space="preserve">Achieved 10,000 foot views to the exclusive showroom in 5 days through Electronic Carnival Sales via Google, Facebook and </w:t>
      </w:r>
      <w:r>
        <w:rPr>
          <w:rFonts w:eastAsia="ＭＳ 明朝" w:hint="eastAsia"/>
          <w:sz w:val="18"/>
          <w:szCs w:val="20"/>
          <w:lang w:eastAsia="ja-JP"/>
        </w:rPr>
        <w:t>Instagram</w:t>
      </w:r>
      <w:r>
        <w:rPr>
          <w:rFonts w:eastAsia="ＭＳ 明朝" w:hint="eastAsia"/>
          <w:sz w:val="18"/>
          <w:szCs w:val="20"/>
          <w:lang w:eastAsia="ja-JP"/>
        </w:rPr>
        <w:t xml:space="preserve"> paid ads. </w:t>
      </w:r>
    </w:p>
    <w:p>
      <w:pPr>
        <w:pStyle w:val="style179"/>
        <w:ind w:left="284"/>
        <w:jc w:val="both"/>
        <w:rPr>
          <w:rFonts w:eastAsia="ＭＳ 明朝"/>
          <w:sz w:val="18"/>
          <w:szCs w:val="20"/>
          <w:lang w:eastAsia="ja-JP"/>
        </w:rPr>
      </w:pPr>
    </w:p>
    <w:p>
      <w:pPr>
        <w:pStyle w:val="style0"/>
        <w:pBdr>
          <w:bottom w:val="single" w:sz="12" w:space="1" w:color="auto"/>
        </w:pBdr>
        <w:rPr>
          <w:b/>
          <w:sz w:val="20"/>
        </w:rPr>
      </w:pPr>
      <w:r>
        <w:rPr>
          <w:b/>
          <w:sz w:val="20"/>
        </w:rPr>
        <w:t>EDUCATION</w:t>
      </w:r>
    </w:p>
    <w:p>
      <w:pPr>
        <w:pStyle w:val="style179"/>
        <w:numPr>
          <w:ilvl w:val="0"/>
          <w:numId w:val="9"/>
        </w:numPr>
        <w:spacing w:before="120"/>
        <w:ind w:left="0" w:firstLine="0"/>
        <w:rPr>
          <w:rFonts w:eastAsia="ＭＳ 明朝"/>
          <w:b/>
          <w:sz w:val="18"/>
          <w:szCs w:val="22"/>
          <w:lang w:eastAsia="ja-JP"/>
        </w:rPr>
      </w:pPr>
      <w:r>
        <w:rPr>
          <w:rFonts w:eastAsia="ＭＳ 明朝" w:hint="eastAsia"/>
          <w:sz w:val="18"/>
          <w:szCs w:val="22"/>
          <w:lang w:eastAsia="ja-JP"/>
        </w:rPr>
        <w:t>PSG Institute of Management, TN, INDIA</w:t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 xml:space="preserve">      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Master </w:t>
      </w:r>
      <w:r>
        <w:rPr>
          <w:rFonts w:eastAsia="ＭＳ 明朝"/>
          <w:b/>
          <w:sz w:val="18"/>
          <w:szCs w:val="22"/>
          <w:lang w:eastAsia="ja-JP"/>
        </w:rPr>
        <w:t xml:space="preserve">of </w:t>
      </w:r>
      <w:r>
        <w:rPr>
          <w:b/>
          <w:sz w:val="18"/>
          <w:szCs w:val="22"/>
        </w:rPr>
        <w:t>Business</w:t>
      </w:r>
      <w:r>
        <w:rPr>
          <w:b/>
          <w:sz w:val="18"/>
          <w:szCs w:val="22"/>
        </w:rPr>
        <w:t xml:space="preserve"> Administration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 (MBA)</w:t>
      </w:r>
      <w:r>
        <w:rPr>
          <w:b/>
          <w:sz w:val="18"/>
          <w:szCs w:val="22"/>
        </w:rPr>
        <w:t xml:space="preserve"> – Marketing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 and Human Resource</w:t>
      </w:r>
    </w:p>
    <w:p>
      <w:pPr>
        <w:pStyle w:val="style179"/>
        <w:numPr>
          <w:ilvl w:val="0"/>
          <w:numId w:val="9"/>
        </w:numPr>
        <w:ind w:left="0" w:firstLine="0"/>
        <w:rPr>
          <w:rFonts w:eastAsia="ＭＳ 明朝"/>
          <w:b/>
          <w:sz w:val="16"/>
          <w:szCs w:val="20"/>
          <w:lang w:eastAsia="ja-JP"/>
        </w:rPr>
      </w:pPr>
      <w:r>
        <w:rPr>
          <w:rFonts w:eastAsia="ＭＳ 明朝" w:hint="eastAsia"/>
          <w:sz w:val="18"/>
          <w:szCs w:val="22"/>
          <w:lang w:eastAsia="ja-JP"/>
        </w:rPr>
        <w:t>University Institute of Engineering, TN, India</w:t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ab/>
      </w:r>
      <w:r>
        <w:rPr>
          <w:rFonts w:eastAsia="ＭＳ 明朝" w:hint="eastAsia"/>
          <w:sz w:val="18"/>
          <w:szCs w:val="22"/>
          <w:lang w:eastAsia="ja-JP"/>
        </w:rPr>
        <w:t xml:space="preserve">                  </w:t>
      </w:r>
      <w:r>
        <w:rPr>
          <w:rFonts w:eastAsia="ＭＳ 明朝" w:hint="eastAsia"/>
          <w:b/>
          <w:sz w:val="18"/>
          <w:szCs w:val="22"/>
          <w:lang w:eastAsia="ja-JP"/>
        </w:rPr>
        <w:t>Bachelors of Engineering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 (BE)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 </w:t>
      </w:r>
      <w:r>
        <w:rPr>
          <w:rFonts w:eastAsia="ＭＳ 明朝"/>
          <w:b/>
          <w:sz w:val="18"/>
          <w:szCs w:val="22"/>
          <w:lang w:eastAsia="ja-JP"/>
        </w:rPr>
        <w:t>- Computer</w:t>
      </w:r>
      <w:r>
        <w:rPr>
          <w:rFonts w:eastAsia="ＭＳ 明朝" w:hint="eastAsia"/>
          <w:b/>
          <w:sz w:val="18"/>
          <w:szCs w:val="22"/>
          <w:lang w:eastAsia="ja-JP"/>
        </w:rPr>
        <w:t xml:space="preserve"> Science and Technology</w:t>
      </w:r>
    </w:p>
    <w:p>
      <w:pPr>
        <w:pStyle w:val="style0"/>
        <w:pBdr>
          <w:bottom w:val="single" w:sz="12" w:space="1" w:color="auto"/>
        </w:pBdr>
        <w:rPr>
          <w:rFonts w:eastAsia="ＭＳ 明朝"/>
          <w:b/>
          <w:sz w:val="20"/>
          <w:lang w:eastAsia="ja-JP"/>
        </w:rPr>
      </w:pPr>
    </w:p>
    <w:bookmarkStart w:id="0" w:name="_GoBack"/>
    <w:p>
      <w:pPr>
        <w:pStyle w:val="style0"/>
        <w:pBdr>
          <w:bottom w:val="single" w:sz="12" w:space="1" w:color="auto"/>
        </w:pBdr>
        <w:rPr>
          <w:b/>
          <w:sz w:val="20"/>
        </w:rPr>
      </w:pPr>
      <w:r>
        <w:rPr>
          <w:b/>
          <w:sz w:val="20"/>
        </w:rPr>
        <w:t>COMMUNITY SERVICE</w:t>
      </w:r>
    </w:p>
    <w:bookmarkEnd w:id="0"/>
    <w:p>
      <w:pPr>
        <w:pStyle w:val="style179"/>
        <w:numPr>
          <w:ilvl w:val="0"/>
          <w:numId w:val="9"/>
        </w:numPr>
        <w:rPr>
          <w:rFonts w:eastAsia="ＭＳ 明朝"/>
          <w:sz w:val="18"/>
          <w:szCs w:val="18"/>
          <w:lang w:eastAsia="ja-JP"/>
        </w:rPr>
      </w:pPr>
      <w:r>
        <w:rPr>
          <w:rFonts w:eastAsia="ＭＳ 明朝" w:hint="eastAsia"/>
          <w:sz w:val="18"/>
          <w:szCs w:val="18"/>
          <w:lang w:eastAsia="ja-JP"/>
        </w:rPr>
        <w:t>Fund Raiser</w:t>
      </w:r>
      <w:r>
        <w:rPr>
          <w:rFonts w:eastAsia="ＭＳ 明朝" w:hint="eastAsia"/>
          <w:sz w:val="18"/>
          <w:szCs w:val="18"/>
          <w:lang w:eastAsia="ja-JP"/>
        </w:rPr>
        <w:t xml:space="preserve"> in</w:t>
      </w:r>
      <w:r>
        <w:rPr>
          <w:rFonts w:eastAsia="ＭＳ 明朝" w:hint="eastAsia"/>
          <w:sz w:val="18"/>
          <w:szCs w:val="18"/>
          <w:lang w:eastAsia="ja-JP"/>
        </w:rPr>
        <w:t xml:space="preserve"> </w:t>
      </w:r>
      <w:r>
        <w:rPr>
          <w:rFonts w:eastAsia="ＭＳ 明朝"/>
          <w:sz w:val="18"/>
          <w:szCs w:val="18"/>
          <w:lang w:eastAsia="ja-JP"/>
        </w:rPr>
        <w:t>P</w:t>
      </w:r>
      <w:r>
        <w:rPr>
          <w:rFonts w:eastAsia="ＭＳ 明朝" w:hint="eastAsia"/>
          <w:sz w:val="18"/>
          <w:szCs w:val="18"/>
          <w:lang w:eastAsia="ja-JP"/>
        </w:rPr>
        <w:t>SG</w:t>
      </w:r>
      <w:r>
        <w:rPr>
          <w:rFonts w:eastAsia="ＭＳ 明朝"/>
          <w:sz w:val="18"/>
          <w:szCs w:val="18"/>
          <w:lang w:eastAsia="ja-JP"/>
        </w:rPr>
        <w:t xml:space="preserve"> </w:t>
      </w:r>
      <w:r>
        <w:rPr>
          <w:rFonts w:eastAsia="ＭＳ 明朝" w:hint="eastAsia"/>
          <w:sz w:val="18"/>
          <w:szCs w:val="18"/>
          <w:lang w:eastAsia="ja-JP"/>
        </w:rPr>
        <w:t>T</w:t>
      </w:r>
      <w:r>
        <w:rPr>
          <w:rFonts w:eastAsia="ＭＳ 明朝"/>
          <w:sz w:val="18"/>
          <w:szCs w:val="18"/>
          <w:lang w:eastAsia="ja-JP"/>
        </w:rPr>
        <w:t>rust</w:t>
      </w:r>
      <w:r>
        <w:rPr>
          <w:rFonts w:eastAsia="ＭＳ 明朝" w:hint="eastAsia"/>
          <w:sz w:val="18"/>
          <w:szCs w:val="18"/>
          <w:lang w:eastAsia="ja-JP"/>
        </w:rPr>
        <w:t xml:space="preserve">                 </w:t>
      </w:r>
      <w:r>
        <w:rPr>
          <w:rFonts w:eastAsia="ＭＳ 明朝" w:hint="eastAsia"/>
          <w:sz w:val="18"/>
          <w:szCs w:val="18"/>
          <w:lang w:eastAsia="ja-JP"/>
        </w:rPr>
        <w:t>Regional Team Manager</w:t>
      </w:r>
      <w:r>
        <w:rPr>
          <w:rFonts w:eastAsia="ＭＳ 明朝" w:hint="eastAsia"/>
          <w:sz w:val="18"/>
          <w:szCs w:val="18"/>
          <w:lang w:eastAsia="ja-JP"/>
        </w:rPr>
        <w:t xml:space="preserve"> of the Rotary Club</w:t>
      </w:r>
    </w:p>
    <w:p>
      <w:pPr>
        <w:pStyle w:val="style0"/>
        <w:pBdr>
          <w:bottom w:val="single" w:sz="12" w:space="1" w:color="auto"/>
        </w:pBdr>
        <w:rPr>
          <w:rFonts w:eastAsia="ＭＳ 明朝"/>
          <w:b/>
          <w:sz w:val="18"/>
          <w:szCs w:val="18"/>
          <w:lang w:eastAsia="ja-JP"/>
        </w:rPr>
      </w:pPr>
    </w:p>
    <w:p>
      <w:pPr>
        <w:pStyle w:val="style0"/>
        <w:pBdr>
          <w:bottom w:val="single" w:sz="12" w:space="1" w:color="auto"/>
        </w:pBdr>
        <w:rPr>
          <w:b/>
          <w:sz w:val="20"/>
          <w:szCs w:val="18"/>
        </w:rPr>
      </w:pPr>
      <w:r>
        <w:rPr>
          <w:b/>
          <w:sz w:val="20"/>
          <w:szCs w:val="18"/>
        </w:rPr>
        <w:t>ADDITIONAL INFORMATION</w:t>
      </w:r>
    </w:p>
    <w:p>
      <w:pPr>
        <w:pStyle w:val="style0"/>
        <w:ind w:left="165"/>
        <w:jc w:val="both"/>
        <w:rPr>
          <w:rFonts w:eastAsia="ＭＳ 明朝"/>
          <w:sz w:val="18"/>
          <w:szCs w:val="18"/>
          <w:lang w:eastAsia="ja-JP"/>
        </w:rPr>
      </w:pPr>
      <w:r>
        <w:rPr>
          <w:rFonts w:eastAsia="ＭＳ 明朝" w:hint="eastAsia"/>
          <w:sz w:val="18"/>
          <w:szCs w:val="18"/>
          <w:lang w:eastAsia="ja-JP"/>
        </w:rPr>
        <w:t xml:space="preserve">Digital marketing </w:t>
      </w:r>
      <w:r>
        <w:rPr>
          <w:rFonts w:eastAsia="ＭＳ 明朝"/>
          <w:sz w:val="18"/>
          <w:szCs w:val="18"/>
          <w:lang w:eastAsia="ja-JP"/>
        </w:rPr>
        <w:t>Certification</w:t>
      </w:r>
      <w:r>
        <w:rPr>
          <w:rFonts w:eastAsia="ＭＳ 明朝" w:hint="eastAsia"/>
          <w:sz w:val="18"/>
          <w:szCs w:val="18"/>
          <w:lang w:eastAsia="ja-JP"/>
        </w:rPr>
        <w:t xml:space="preserve">   </w:t>
      </w:r>
      <w:r>
        <w:rPr>
          <w:rFonts w:eastAsia="ＭＳ 明朝" w:hint="eastAsia"/>
          <w:sz w:val="18"/>
          <w:szCs w:val="18"/>
          <w:lang w:eastAsia="ja-JP"/>
        </w:rPr>
        <w:t xml:space="preserve"> </w:t>
      </w:r>
      <w:r>
        <w:rPr>
          <w:rFonts w:eastAsia="ＭＳ 明朝"/>
          <w:sz w:val="18"/>
          <w:szCs w:val="18"/>
          <w:lang w:eastAsia="ja-JP"/>
        </w:rPr>
        <w:t>Negotiation</w:t>
      </w:r>
      <w:r>
        <w:rPr>
          <w:rFonts w:eastAsia="ＭＳ 明朝" w:hint="eastAsia"/>
          <w:sz w:val="18"/>
          <w:szCs w:val="18"/>
          <w:lang w:eastAsia="ja-JP"/>
        </w:rPr>
        <w:t xml:space="preserve"> Skills Certification</w:t>
      </w:r>
      <w:r>
        <w:rPr>
          <w:rFonts w:eastAsia="ＭＳ 明朝" w:hint="eastAsia"/>
          <w:sz w:val="18"/>
          <w:szCs w:val="18"/>
          <w:lang w:eastAsia="ja-JP"/>
        </w:rPr>
        <w:t xml:space="preserve">   </w:t>
      </w:r>
      <w:r>
        <w:rPr>
          <w:rFonts w:eastAsia="ＭＳ 明朝" w:hint="eastAsia"/>
          <w:sz w:val="18"/>
          <w:szCs w:val="18"/>
          <w:lang w:eastAsia="ja-JP"/>
        </w:rPr>
        <w:t xml:space="preserve"> Marketing Analytics</w:t>
      </w:r>
      <w:r>
        <w:rPr>
          <w:rFonts w:eastAsia="ＭＳ 明朝" w:hint="eastAsia"/>
          <w:sz w:val="18"/>
          <w:szCs w:val="18"/>
          <w:lang w:eastAsia="ja-JP"/>
        </w:rPr>
        <w:tab/>
      </w:r>
      <w:r>
        <w:rPr>
          <w:rFonts w:eastAsia="ＭＳ 明朝" w:hint="eastAsia"/>
          <w:sz w:val="18"/>
          <w:szCs w:val="18"/>
          <w:lang w:eastAsia="ja-JP"/>
        </w:rPr>
        <w:t xml:space="preserve"> </w:t>
      </w:r>
      <w:r>
        <w:rPr>
          <w:rFonts w:eastAsia="ＭＳ 明朝"/>
          <w:sz w:val="18"/>
          <w:szCs w:val="18"/>
          <w:lang w:eastAsia="ja-JP"/>
        </w:rPr>
        <w:t>Digital Branding and engagement</w:t>
      </w:r>
      <w:r>
        <w:rPr>
          <w:rFonts w:eastAsia="ＭＳ 明朝" w:hint="eastAsia"/>
          <w:sz w:val="18"/>
          <w:szCs w:val="18"/>
          <w:lang w:eastAsia="ja-JP"/>
        </w:rPr>
        <w:t xml:space="preserve">             </w:t>
      </w:r>
      <w:r>
        <w:rPr>
          <w:rFonts w:eastAsia="ＭＳ 明朝" w:hint="eastAsia"/>
          <w:sz w:val="18"/>
          <w:szCs w:val="18"/>
          <w:lang w:eastAsia="ja-JP"/>
        </w:rPr>
        <w:t xml:space="preserve">Google Ad Certification </w:t>
      </w:r>
      <w:r>
        <w:rPr>
          <w:rFonts w:eastAsia="ＭＳ 明朝" w:hint="eastAsia"/>
          <w:sz w:val="18"/>
          <w:szCs w:val="18"/>
          <w:lang w:eastAsia="ja-JP"/>
        </w:rPr>
        <w:tab/>
      </w:r>
      <w:r>
        <w:rPr>
          <w:rFonts w:eastAsia="ＭＳ 明朝" w:hint="eastAsia"/>
          <w:sz w:val="18"/>
          <w:szCs w:val="18"/>
          <w:lang w:eastAsia="ja-JP"/>
        </w:rPr>
        <w:t xml:space="preserve">Facebook Blueprint Certification </w:t>
      </w:r>
      <w:r>
        <w:rPr>
          <w:rFonts w:eastAsia="ＭＳ 明朝" w:hint="eastAsia"/>
          <w:sz w:val="18"/>
          <w:szCs w:val="18"/>
          <w:lang w:eastAsia="ja-JP"/>
        </w:rPr>
        <w:t xml:space="preserve">       Google Analytics</w:t>
      </w:r>
    </w:p>
    <w:p>
      <w:pPr>
        <w:pStyle w:val="style0"/>
        <w:ind w:left="165"/>
        <w:jc w:val="both"/>
        <w:rPr>
          <w:rFonts w:eastAsia="ＭＳ 明朝"/>
          <w:sz w:val="18"/>
          <w:szCs w:val="18"/>
          <w:lang w:eastAsia="ja-JP"/>
        </w:rPr>
      </w:pPr>
    </w:p>
    <w:p>
      <w:pPr>
        <w:pStyle w:val="style179"/>
        <w:ind w:left="360"/>
        <w:jc w:val="center"/>
        <w:rPr>
          <w:rFonts w:eastAsia="ＭＳ 明朝"/>
          <w:b/>
          <w:color w:val="ff0000"/>
          <w:sz w:val="21"/>
          <w:szCs w:val="18"/>
          <w:highlight w:val="none"/>
          <w:lang w:eastAsia="ja-JP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ＭＳ 明朝">
    <w:altName w:val="MS Mincho"/>
    <w:panose1 w:val="02020609040002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맑은 고딕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F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A369258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EEC51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414ED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6E4E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C20F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84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3F8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14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B24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DC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9AA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B8AAC6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4B88F92A"/>
    <w:lvl w:ilvl="0" w:tplc="7EC4B3D6">
      <w:start w:val="1"/>
      <w:numFmt w:val="bullet"/>
      <w:lvlText w:val="•"/>
      <w:lvlJc w:val="left"/>
      <w:pPr>
        <w:ind w:left="965" w:hanging="366"/>
      </w:pPr>
      <w:rPr>
        <w:rFonts w:ascii="Arial" w:cs="Arial" w:eastAsia="Arial" w:hAnsi="Arial" w:hint="default"/>
        <w:w w:val="100"/>
        <w:sz w:val="22"/>
        <w:szCs w:val="22"/>
        <w:lang w:val="en-US" w:bidi="en-US" w:eastAsia="en-US"/>
      </w:rPr>
    </w:lvl>
    <w:lvl w:ilvl="1" w:tplc="9B0C84D4">
      <w:start w:val="1"/>
      <w:numFmt w:val="bullet"/>
      <w:lvlText w:val="•"/>
      <w:lvlJc w:val="left"/>
      <w:pPr>
        <w:ind w:left="1104" w:hanging="358"/>
      </w:pPr>
      <w:rPr>
        <w:rFonts w:ascii="Times New Roman" w:cs="Times New Roman" w:eastAsia="Times New Roman" w:hAnsi="Times New Roman" w:hint="default"/>
        <w:color w:val="202020"/>
        <w:w w:val="124"/>
        <w:sz w:val="22"/>
        <w:szCs w:val="22"/>
        <w:lang w:val="en-US" w:bidi="en-US" w:eastAsia="en-US"/>
      </w:rPr>
    </w:lvl>
    <w:lvl w:ilvl="2" w:tplc="60309FC2">
      <w:start w:val="1"/>
      <w:numFmt w:val="bullet"/>
      <w:lvlText w:val="•"/>
      <w:lvlJc w:val="left"/>
      <w:pPr>
        <w:ind w:left="2164" w:hanging="358"/>
      </w:pPr>
      <w:rPr>
        <w:rFonts w:hint="default"/>
        <w:lang w:val="en-US" w:bidi="en-US" w:eastAsia="en-US"/>
      </w:rPr>
    </w:lvl>
    <w:lvl w:ilvl="3" w:tplc="78BEB7BC">
      <w:start w:val="1"/>
      <w:numFmt w:val="bullet"/>
      <w:lvlText w:val="•"/>
      <w:lvlJc w:val="left"/>
      <w:pPr>
        <w:ind w:left="3224" w:hanging="358"/>
      </w:pPr>
      <w:rPr>
        <w:rFonts w:hint="default"/>
        <w:lang w:val="en-US" w:bidi="en-US" w:eastAsia="en-US"/>
      </w:rPr>
    </w:lvl>
    <w:lvl w:ilvl="4" w:tplc="59D4B52A">
      <w:start w:val="1"/>
      <w:numFmt w:val="bullet"/>
      <w:lvlText w:val="•"/>
      <w:lvlJc w:val="left"/>
      <w:pPr>
        <w:ind w:left="4284" w:hanging="358"/>
      </w:pPr>
      <w:rPr>
        <w:rFonts w:hint="default"/>
        <w:lang w:val="en-US" w:bidi="en-US" w:eastAsia="en-US"/>
      </w:rPr>
    </w:lvl>
    <w:lvl w:ilvl="5" w:tplc="91EE046E">
      <w:start w:val="1"/>
      <w:numFmt w:val="bullet"/>
      <w:lvlText w:val="•"/>
      <w:lvlJc w:val="left"/>
      <w:pPr>
        <w:ind w:left="5344" w:hanging="358"/>
      </w:pPr>
      <w:rPr>
        <w:rFonts w:hint="default"/>
        <w:lang w:val="en-US" w:bidi="en-US" w:eastAsia="en-US"/>
      </w:rPr>
    </w:lvl>
    <w:lvl w:ilvl="6" w:tplc="2A045EAA">
      <w:start w:val="1"/>
      <w:numFmt w:val="bullet"/>
      <w:lvlText w:val="•"/>
      <w:lvlJc w:val="left"/>
      <w:pPr>
        <w:ind w:left="6404" w:hanging="358"/>
      </w:pPr>
      <w:rPr>
        <w:rFonts w:hint="default"/>
        <w:lang w:val="en-US" w:bidi="en-US" w:eastAsia="en-US"/>
      </w:rPr>
    </w:lvl>
    <w:lvl w:ilvl="7" w:tplc="07B2818C">
      <w:start w:val="1"/>
      <w:numFmt w:val="bullet"/>
      <w:lvlText w:val="•"/>
      <w:lvlJc w:val="left"/>
      <w:pPr>
        <w:ind w:left="7464" w:hanging="358"/>
      </w:pPr>
      <w:rPr>
        <w:rFonts w:hint="default"/>
        <w:lang w:val="en-US" w:bidi="en-US" w:eastAsia="en-US"/>
      </w:rPr>
    </w:lvl>
    <w:lvl w:ilvl="8" w:tplc="37AC2408">
      <w:start w:val="1"/>
      <w:numFmt w:val="bullet"/>
      <w:lvlText w:val="•"/>
      <w:lvlJc w:val="left"/>
      <w:pPr>
        <w:ind w:left="8524" w:hanging="358"/>
      </w:pPr>
      <w:rPr>
        <w:rFonts w:hint="default"/>
        <w:lang w:val="en-US" w:bidi="en-US" w:eastAsia="en-US"/>
      </w:rPr>
    </w:lvl>
  </w:abstractNum>
  <w:abstractNum w:abstractNumId="14">
    <w:nsid w:val="0000000E"/>
    <w:multiLevelType w:val="hybridMultilevel"/>
    <w:tmpl w:val="730A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BA8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맑은 고딕" w:hAnsi="Calibri"/>
        <w:sz w:val="24"/>
        <w:szCs w:val="24"/>
        <w:lang w:val="en-CA" w:bidi="ar-SA" w:eastAsia="ko-KR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BF2059-DAD6-498C-90CB-D67AC86B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483</Words>
  <Pages>1</Pages>
  <Characters>2841</Characters>
  <Application>WPS Office</Application>
  <DocSecurity>0</DocSecurity>
  <Paragraphs>37</Paragraphs>
  <ScaleCrop>false</ScaleCrop>
  <LinksUpToDate>false</LinksUpToDate>
  <CharactersWithSpaces>3561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2020-08-05T11:03:00Z</dcterms:created>
  <dc:creator>Gaurav Kapoor</dc:creator>
  <lastModifiedBy>ONEPLUS A6010</lastModifiedBy>
  <lastPrinted>2020-08-05T11:22:00Z</lastPrinted>
  <dcterms:modified xsi:type="dcterms:W3CDTF">2020-09-03T02:22:20Z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