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tbl>
      <w:tblPr>
        <w:tblStyle w:val="Table1"/>
        <w:tblW w:w="9360.00000000000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56.0371517027866"/>
        <w:gridCol w:w="1912.5696594427245"/>
        <w:gridCol w:w="2274.798761609907"/>
        <w:gridCol w:w="3216.594427244582"/>
        <w:tblGridChange w:id="0">
          <w:tblGrid>
            <w:gridCol w:w="1956.0371517027866"/>
            <w:gridCol w:w="1912.5696594427245"/>
            <w:gridCol w:w="2274.798761609907"/>
            <w:gridCol w:w="3216.594427244582"/>
          </w:tblGrid>
        </w:tblGridChange>
      </w:tblGrid>
      <w:tr>
        <w:trPr>
          <w:trHeight w:val="360" w:hRule="atLeast"/>
        </w:trPr>
        <w:tc>
          <w:tcPr>
            <w:gridSpan w:val="4"/>
            <w:tcBorders>
              <w:top w:color="cccccc" w:space="0" w:sz="6" w:val="single"/>
              <w:left w:color="cccccc" w:space="0" w:sz="6" w:val="single"/>
              <w:bottom w:color="cccccc" w:space="0" w:sz="6" w:val="single"/>
              <w:right w:color="cccccc" w:space="0" w:sz="6" w:val="single"/>
            </w:tcBorders>
            <w:shd w:fill="8e7cc3" w:val="clear"/>
            <w:tcMar>
              <w:top w:w="40.0" w:type="dxa"/>
              <w:left w:w="40.0" w:type="dxa"/>
              <w:bottom w:w="40.0" w:type="dxa"/>
              <w:right w:w="40.0" w:type="dxa"/>
            </w:tcMar>
            <w:vAlign w:val="center"/>
          </w:tcPr>
          <w:p w:rsidR="00000000" w:rsidDel="00000000" w:rsidP="00000000" w:rsidRDefault="00000000" w:rsidRPr="00000000" w14:paraId="00000002">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HOPE Research Group Holiday List for 2020 Version 1.1</w:t>
            </w:r>
            <w:r w:rsidDel="00000000" w:rsidR="00000000" w:rsidRPr="00000000">
              <w:rPr>
                <w:rtl w:val="0"/>
              </w:rPr>
            </w:r>
          </w:p>
        </w:tc>
      </w:tr>
      <w:tr>
        <w:trPr>
          <w:trHeight w:val="640" w:hRule="atLeast"/>
        </w:trPr>
        <w:tc>
          <w:tcPr>
            <w:gridSpan w:val="4"/>
            <w:tcBorders>
              <w:top w:color="cccccc" w:space="0" w:sz="6" w:val="single"/>
              <w:left w:color="cccccc" w:space="0" w:sz="6" w:val="single"/>
              <w:bottom w:color="000000" w:space="0" w:sz="6" w:val="single"/>
              <w:right w:color="cccccc" w:space="0" w:sz="6" w:val="single"/>
            </w:tcBorders>
            <w:shd w:fill="000000" w:val="clear"/>
            <w:tcMar>
              <w:top w:w="40.0" w:type="dxa"/>
              <w:left w:w="40.0" w:type="dxa"/>
              <w:bottom w:w="40.0" w:type="dxa"/>
              <w:right w:w="40.0" w:type="dxa"/>
            </w:tcMar>
            <w:vAlign w:val="center"/>
          </w:tcPr>
          <w:p w:rsidR="00000000" w:rsidDel="00000000" w:rsidP="00000000" w:rsidRDefault="00000000" w:rsidRPr="00000000" w14:paraId="00000006">
            <w:pPr>
              <w:widowControl w:val="0"/>
              <w:jc w:val="center"/>
              <w:rPr>
                <w:sz w:val="20"/>
                <w:szCs w:val="20"/>
              </w:rPr>
            </w:pPr>
            <w:r w:rsidDel="00000000" w:rsidR="00000000" w:rsidRPr="00000000">
              <w:rPr>
                <w:rFonts w:ascii="Times New Roman" w:cs="Times New Roman" w:eastAsia="Times New Roman" w:hAnsi="Times New Roman"/>
                <w:color w:val="d9ead3"/>
                <w:sz w:val="24"/>
                <w:szCs w:val="24"/>
                <w:rtl w:val="0"/>
              </w:rPr>
              <w:t xml:space="preserve">According to National &amp; Regional Public holidays of Karnataka for 2020. We have 12 Holidays per annum out of 3 mandatory holidays and 9 floating holidays</w:t>
            </w:r>
            <w:r w:rsidDel="00000000" w:rsidR="00000000" w:rsidRPr="00000000">
              <w:rPr>
                <w:rtl w:val="0"/>
              </w:rPr>
            </w:r>
          </w:p>
        </w:tc>
      </w:tr>
      <w:tr>
        <w:trPr>
          <w:trHeight w:val="360" w:hRule="atLeast"/>
        </w:trPr>
        <w:tc>
          <w:tcPr>
            <w:tcBorders>
              <w:top w:color="cccccc" w:space="0" w:sz="6" w:val="single"/>
              <w:left w:color="000000" w:space="0" w:sz="6" w:val="single"/>
              <w:bottom w:color="000000" w:space="0" w:sz="6" w:val="single"/>
              <w:right w:color="000000" w:space="0" w:sz="6" w:val="single"/>
            </w:tcBorders>
            <w:shd w:fill="b4a7d6" w:val="clear"/>
            <w:tcMar>
              <w:top w:w="40.0" w:type="dxa"/>
              <w:left w:w="40.0" w:type="dxa"/>
              <w:bottom w:w="40.0" w:type="dxa"/>
              <w:right w:w="40.0" w:type="dxa"/>
            </w:tcMar>
            <w:vAlign w:val="center"/>
          </w:tcPr>
          <w:p w:rsidR="00000000" w:rsidDel="00000000" w:rsidP="00000000" w:rsidRDefault="00000000" w:rsidRPr="00000000" w14:paraId="0000000A">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Days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b4a7d6" w:val="clear"/>
            <w:tcMar>
              <w:top w:w="40.0" w:type="dxa"/>
              <w:left w:w="40.0" w:type="dxa"/>
              <w:bottom w:w="40.0" w:type="dxa"/>
              <w:right w:w="40.0" w:type="dxa"/>
            </w:tcMar>
            <w:vAlign w:val="center"/>
          </w:tcPr>
          <w:p w:rsidR="00000000" w:rsidDel="00000000" w:rsidP="00000000" w:rsidRDefault="00000000" w:rsidRPr="00000000" w14:paraId="0000000B">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Month/Date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b4a7d6" w:val="clear"/>
            <w:tcMar>
              <w:top w:w="40.0" w:type="dxa"/>
              <w:left w:w="40.0" w:type="dxa"/>
              <w:bottom w:w="40.0" w:type="dxa"/>
              <w:right w:w="40.0" w:type="dxa"/>
            </w:tcMar>
            <w:vAlign w:val="center"/>
          </w:tcPr>
          <w:p w:rsidR="00000000" w:rsidDel="00000000" w:rsidP="00000000" w:rsidRDefault="00000000" w:rsidRPr="00000000" w14:paraId="0000000C">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Holidays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b4a7d6" w:val="clear"/>
            <w:tcMar>
              <w:top w:w="40.0" w:type="dxa"/>
              <w:left w:w="40.0" w:type="dxa"/>
              <w:bottom w:w="40.0" w:type="dxa"/>
              <w:right w:w="40.0" w:type="dxa"/>
            </w:tcMar>
            <w:vAlign w:val="center"/>
          </w:tcPr>
          <w:p w:rsidR="00000000" w:rsidDel="00000000" w:rsidP="00000000" w:rsidRDefault="00000000" w:rsidRPr="00000000" w14:paraId="0000000D">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Fixed/Floating</w:t>
            </w: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0E">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Wednesday</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0F">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January 1st</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10">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New Year</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11">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Floating</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12">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Wednesday</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13">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January 15th</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14">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Sankranti</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15">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Floating</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d9d2e9" w:val="clear"/>
            <w:tcMar>
              <w:top w:w="40.0" w:type="dxa"/>
              <w:left w:w="40.0" w:type="dxa"/>
              <w:bottom w:w="40.0" w:type="dxa"/>
              <w:right w:w="40.0" w:type="dxa"/>
            </w:tcMar>
            <w:vAlign w:val="bottom"/>
          </w:tcPr>
          <w:p w:rsidR="00000000" w:rsidDel="00000000" w:rsidP="00000000" w:rsidRDefault="00000000" w:rsidRPr="00000000" w14:paraId="00000016">
            <w:pPr>
              <w:widowControl w:val="0"/>
              <w:jc w:val="right"/>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Sunday</w:t>
            </w:r>
          </w:p>
        </w:tc>
        <w:tc>
          <w:tcPr>
            <w:tcBorders>
              <w:top w:color="cccccc" w:space="0" w:sz="6" w:val="single"/>
              <w:left w:color="cccccc" w:space="0" w:sz="6" w:val="single"/>
              <w:bottom w:color="000000" w:space="0" w:sz="6" w:val="single"/>
              <w:right w:color="000000" w:space="0" w:sz="6" w:val="single"/>
            </w:tcBorders>
            <w:shd w:fill="d9d2e9" w:val="clear"/>
            <w:tcMar>
              <w:top w:w="40.0" w:type="dxa"/>
              <w:left w:w="40.0" w:type="dxa"/>
              <w:bottom w:w="40.0" w:type="dxa"/>
              <w:right w:w="40.0" w:type="dxa"/>
            </w:tcMar>
            <w:vAlign w:val="bottom"/>
          </w:tcPr>
          <w:p w:rsidR="00000000" w:rsidDel="00000000" w:rsidP="00000000" w:rsidRDefault="00000000" w:rsidRPr="00000000" w14:paraId="00000017">
            <w:pPr>
              <w:widowControl w:val="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January 26th</w:t>
            </w:r>
          </w:p>
        </w:tc>
        <w:tc>
          <w:tcPr>
            <w:tcBorders>
              <w:top w:color="cccccc" w:space="0" w:sz="6" w:val="single"/>
              <w:left w:color="cccccc" w:space="0" w:sz="6" w:val="single"/>
              <w:bottom w:color="000000" w:space="0" w:sz="6" w:val="single"/>
              <w:right w:color="000000" w:space="0" w:sz="6" w:val="single"/>
            </w:tcBorders>
            <w:shd w:fill="d9d2e9" w:val="clear"/>
            <w:tcMar>
              <w:top w:w="40.0" w:type="dxa"/>
              <w:left w:w="40.0" w:type="dxa"/>
              <w:bottom w:w="40.0" w:type="dxa"/>
              <w:right w:w="40.0" w:type="dxa"/>
            </w:tcMar>
            <w:vAlign w:val="top"/>
          </w:tcPr>
          <w:p w:rsidR="00000000" w:rsidDel="00000000" w:rsidP="00000000" w:rsidRDefault="00000000" w:rsidRPr="00000000" w14:paraId="00000018">
            <w:pPr>
              <w:widowControl w:val="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Republic Day</w:t>
            </w:r>
          </w:p>
        </w:tc>
        <w:tc>
          <w:tcPr>
            <w:tcBorders>
              <w:top w:color="cccccc" w:space="0" w:sz="6" w:val="single"/>
              <w:left w:color="cccccc" w:space="0" w:sz="6" w:val="single"/>
              <w:bottom w:color="000000" w:space="0" w:sz="6" w:val="single"/>
              <w:right w:color="000000" w:space="0" w:sz="6" w:val="single"/>
            </w:tcBorders>
            <w:shd w:fill="d9d2e9" w:val="clear"/>
            <w:tcMar>
              <w:top w:w="40.0" w:type="dxa"/>
              <w:left w:w="40.0" w:type="dxa"/>
              <w:bottom w:w="40.0" w:type="dxa"/>
              <w:right w:w="40.0" w:type="dxa"/>
            </w:tcMar>
            <w:vAlign w:val="bottom"/>
          </w:tcPr>
          <w:p w:rsidR="00000000" w:rsidDel="00000000" w:rsidP="00000000" w:rsidRDefault="00000000" w:rsidRPr="00000000" w14:paraId="00000019">
            <w:pPr>
              <w:widowControl w:val="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Fixed</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1A">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Friday</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1B">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February 21th</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1C">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Maha Shivaratri</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1D">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Floating</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1E">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Monday</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1F">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March 9th</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20">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Holi</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21">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Floating</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22">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Wednesday</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23">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March 25th </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24">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Ugadi</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25">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Floating</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26">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Friday</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27">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April 10th</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28">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Good Friday</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29">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Floating</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2A">
            <w:pPr>
              <w:widowControl w:val="0"/>
              <w:jc w:val="right"/>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Friday</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2B">
            <w:pPr>
              <w:widowControl w:val="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May 1st</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2C">
            <w:pPr>
              <w:widowControl w:val="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Labors Day</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2D">
            <w:pPr>
              <w:widowControl w:val="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Fixed</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2E">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Monday</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2F">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May 25th</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0">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Kutub-E-Ramzan</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1">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Floating</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d9d2e9" w:val="clear"/>
            <w:tcMar>
              <w:top w:w="40.0" w:type="dxa"/>
              <w:left w:w="40.0" w:type="dxa"/>
              <w:bottom w:w="40.0" w:type="dxa"/>
              <w:right w:w="40.0" w:type="dxa"/>
            </w:tcMar>
            <w:vAlign w:val="bottom"/>
          </w:tcPr>
          <w:p w:rsidR="00000000" w:rsidDel="00000000" w:rsidP="00000000" w:rsidRDefault="00000000" w:rsidRPr="00000000" w14:paraId="00000032">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Saturday</w:t>
            </w:r>
          </w:p>
        </w:tc>
        <w:tc>
          <w:tcPr>
            <w:tcBorders>
              <w:top w:color="cccccc" w:space="0" w:sz="6" w:val="single"/>
              <w:left w:color="cccccc" w:space="0" w:sz="6" w:val="single"/>
              <w:bottom w:color="000000" w:space="0" w:sz="6" w:val="single"/>
              <w:right w:color="000000" w:space="0" w:sz="6" w:val="single"/>
            </w:tcBorders>
            <w:shd w:fill="d9d2e9" w:val="clear"/>
            <w:tcMar>
              <w:top w:w="40.0" w:type="dxa"/>
              <w:left w:w="40.0" w:type="dxa"/>
              <w:bottom w:w="40.0" w:type="dxa"/>
              <w:right w:w="40.0" w:type="dxa"/>
            </w:tcMar>
            <w:vAlign w:val="bottom"/>
          </w:tcPr>
          <w:p w:rsidR="00000000" w:rsidDel="00000000" w:rsidP="00000000" w:rsidRDefault="00000000" w:rsidRPr="00000000" w14:paraId="00000033">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August 1th</w:t>
            </w:r>
          </w:p>
        </w:tc>
        <w:tc>
          <w:tcPr>
            <w:tcBorders>
              <w:top w:color="cccccc" w:space="0" w:sz="6" w:val="single"/>
              <w:left w:color="cccccc" w:space="0" w:sz="6" w:val="single"/>
              <w:bottom w:color="000000" w:space="0" w:sz="6" w:val="single"/>
              <w:right w:color="000000" w:space="0" w:sz="6" w:val="single"/>
            </w:tcBorders>
            <w:shd w:fill="d9d2e9" w:val="clear"/>
            <w:tcMar>
              <w:top w:w="40.0" w:type="dxa"/>
              <w:left w:w="40.0" w:type="dxa"/>
              <w:bottom w:w="40.0" w:type="dxa"/>
              <w:right w:w="40.0" w:type="dxa"/>
            </w:tcMar>
            <w:vAlign w:val="bottom"/>
          </w:tcPr>
          <w:p w:rsidR="00000000" w:rsidDel="00000000" w:rsidP="00000000" w:rsidRDefault="00000000" w:rsidRPr="00000000" w14:paraId="00000034">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Bakrid</w:t>
            </w:r>
          </w:p>
        </w:tc>
        <w:tc>
          <w:tcPr>
            <w:tcBorders>
              <w:top w:color="cccccc" w:space="0" w:sz="6" w:val="single"/>
              <w:left w:color="cccccc" w:space="0" w:sz="6" w:val="single"/>
              <w:bottom w:color="000000" w:space="0" w:sz="6" w:val="single"/>
              <w:right w:color="000000" w:space="0" w:sz="6" w:val="single"/>
            </w:tcBorders>
            <w:shd w:fill="d9d2e9" w:val="clear"/>
            <w:tcMar>
              <w:top w:w="40.0" w:type="dxa"/>
              <w:left w:w="40.0" w:type="dxa"/>
              <w:bottom w:w="40.0" w:type="dxa"/>
              <w:right w:w="40.0" w:type="dxa"/>
            </w:tcMar>
            <w:vAlign w:val="bottom"/>
          </w:tcPr>
          <w:p w:rsidR="00000000" w:rsidDel="00000000" w:rsidP="00000000" w:rsidRDefault="00000000" w:rsidRPr="00000000" w14:paraId="00000035">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Floating</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6">
            <w:pPr>
              <w:widowControl w:val="0"/>
              <w:jc w:val="right"/>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Saturday</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7">
            <w:pPr>
              <w:widowControl w:val="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August 15th</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38">
            <w:pPr>
              <w:widowControl w:val="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Independence Day</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9">
            <w:pPr>
              <w:widowControl w:val="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Fixed</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d9d2e9" w:val="clear"/>
            <w:tcMar>
              <w:top w:w="40.0" w:type="dxa"/>
              <w:left w:w="40.0" w:type="dxa"/>
              <w:bottom w:w="40.0" w:type="dxa"/>
              <w:right w:w="40.0" w:type="dxa"/>
            </w:tcMar>
            <w:vAlign w:val="bottom"/>
          </w:tcPr>
          <w:p w:rsidR="00000000" w:rsidDel="00000000" w:rsidP="00000000" w:rsidRDefault="00000000" w:rsidRPr="00000000" w14:paraId="0000003A">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Saturday</w:t>
            </w:r>
          </w:p>
        </w:tc>
        <w:tc>
          <w:tcPr>
            <w:tcBorders>
              <w:top w:color="cccccc" w:space="0" w:sz="6" w:val="single"/>
              <w:left w:color="cccccc" w:space="0" w:sz="6" w:val="single"/>
              <w:bottom w:color="000000" w:space="0" w:sz="6" w:val="single"/>
              <w:right w:color="000000" w:space="0" w:sz="6" w:val="single"/>
            </w:tcBorders>
            <w:shd w:fill="d9d2e9" w:val="clear"/>
            <w:tcMar>
              <w:top w:w="40.0" w:type="dxa"/>
              <w:left w:w="40.0" w:type="dxa"/>
              <w:bottom w:w="40.0" w:type="dxa"/>
              <w:right w:w="40.0" w:type="dxa"/>
            </w:tcMar>
            <w:vAlign w:val="bottom"/>
          </w:tcPr>
          <w:p w:rsidR="00000000" w:rsidDel="00000000" w:rsidP="00000000" w:rsidRDefault="00000000" w:rsidRPr="00000000" w14:paraId="0000003B">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August 22nd</w:t>
            </w:r>
          </w:p>
        </w:tc>
        <w:tc>
          <w:tcPr>
            <w:tcBorders>
              <w:top w:color="cccccc" w:space="0" w:sz="6" w:val="single"/>
              <w:left w:color="cccccc" w:space="0" w:sz="6" w:val="single"/>
              <w:bottom w:color="000000" w:space="0" w:sz="6" w:val="single"/>
              <w:right w:color="000000" w:space="0" w:sz="6" w:val="single"/>
            </w:tcBorders>
            <w:shd w:fill="d9d2e9" w:val="clear"/>
            <w:tcMar>
              <w:top w:w="40.0" w:type="dxa"/>
              <w:left w:w="40.0" w:type="dxa"/>
              <w:bottom w:w="40.0" w:type="dxa"/>
              <w:right w:w="40.0" w:type="dxa"/>
            </w:tcMar>
            <w:vAlign w:val="top"/>
          </w:tcPr>
          <w:p w:rsidR="00000000" w:rsidDel="00000000" w:rsidP="00000000" w:rsidRDefault="00000000" w:rsidRPr="00000000" w14:paraId="0000003C">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Ganesh Chaturthi</w:t>
            </w:r>
          </w:p>
        </w:tc>
        <w:tc>
          <w:tcPr>
            <w:tcBorders>
              <w:top w:color="cccccc" w:space="0" w:sz="6" w:val="single"/>
              <w:left w:color="cccccc" w:space="0" w:sz="6" w:val="single"/>
              <w:bottom w:color="000000" w:space="0" w:sz="6" w:val="single"/>
              <w:right w:color="000000" w:space="0" w:sz="6" w:val="single"/>
            </w:tcBorders>
            <w:shd w:fill="d9d2e9" w:val="clear"/>
            <w:tcMar>
              <w:top w:w="40.0" w:type="dxa"/>
              <w:left w:w="40.0" w:type="dxa"/>
              <w:bottom w:w="40.0" w:type="dxa"/>
              <w:right w:w="40.0" w:type="dxa"/>
            </w:tcMar>
            <w:vAlign w:val="bottom"/>
          </w:tcPr>
          <w:p w:rsidR="00000000" w:rsidDel="00000000" w:rsidP="00000000" w:rsidRDefault="00000000" w:rsidRPr="00000000" w14:paraId="0000003D">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Floating</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d9d2e9" w:val="clear"/>
            <w:tcMar>
              <w:top w:w="40.0" w:type="dxa"/>
              <w:left w:w="40.0" w:type="dxa"/>
              <w:bottom w:w="40.0" w:type="dxa"/>
              <w:right w:w="40.0" w:type="dxa"/>
            </w:tcMar>
            <w:vAlign w:val="bottom"/>
          </w:tcPr>
          <w:p w:rsidR="00000000" w:rsidDel="00000000" w:rsidP="00000000" w:rsidRDefault="00000000" w:rsidRPr="00000000" w14:paraId="0000003E">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Sunday</w:t>
            </w:r>
          </w:p>
        </w:tc>
        <w:tc>
          <w:tcPr>
            <w:tcBorders>
              <w:top w:color="cccccc" w:space="0" w:sz="6" w:val="single"/>
              <w:left w:color="cccccc" w:space="0" w:sz="6" w:val="single"/>
              <w:bottom w:color="000000" w:space="0" w:sz="6" w:val="single"/>
              <w:right w:color="000000" w:space="0" w:sz="6" w:val="single"/>
            </w:tcBorders>
            <w:shd w:fill="d9d2e9" w:val="clear"/>
            <w:tcMar>
              <w:top w:w="40.0" w:type="dxa"/>
              <w:left w:w="40.0" w:type="dxa"/>
              <w:bottom w:w="40.0" w:type="dxa"/>
              <w:right w:w="40.0" w:type="dxa"/>
            </w:tcMar>
            <w:vAlign w:val="bottom"/>
          </w:tcPr>
          <w:p w:rsidR="00000000" w:rsidDel="00000000" w:rsidP="00000000" w:rsidRDefault="00000000" w:rsidRPr="00000000" w14:paraId="0000003F">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August 30th</w:t>
            </w:r>
          </w:p>
        </w:tc>
        <w:tc>
          <w:tcPr>
            <w:tcBorders>
              <w:top w:color="cccccc" w:space="0" w:sz="6" w:val="single"/>
              <w:left w:color="cccccc" w:space="0" w:sz="6" w:val="single"/>
              <w:bottom w:color="000000" w:space="0" w:sz="6" w:val="single"/>
              <w:right w:color="000000" w:space="0" w:sz="6" w:val="single"/>
            </w:tcBorders>
            <w:shd w:fill="d9d2e9" w:val="clear"/>
            <w:tcMar>
              <w:top w:w="40.0" w:type="dxa"/>
              <w:left w:w="40.0" w:type="dxa"/>
              <w:bottom w:w="40.0" w:type="dxa"/>
              <w:right w:w="40.0" w:type="dxa"/>
            </w:tcMar>
            <w:vAlign w:val="bottom"/>
          </w:tcPr>
          <w:p w:rsidR="00000000" w:rsidDel="00000000" w:rsidP="00000000" w:rsidRDefault="00000000" w:rsidRPr="00000000" w14:paraId="00000040">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Moharam</w:t>
            </w:r>
          </w:p>
        </w:tc>
        <w:tc>
          <w:tcPr>
            <w:tcBorders>
              <w:top w:color="cccccc" w:space="0" w:sz="6" w:val="single"/>
              <w:left w:color="cccccc" w:space="0" w:sz="6" w:val="single"/>
              <w:bottom w:color="000000" w:space="0" w:sz="6" w:val="single"/>
              <w:right w:color="000000" w:space="0" w:sz="6" w:val="single"/>
            </w:tcBorders>
            <w:shd w:fill="d9d2e9" w:val="clear"/>
            <w:tcMar>
              <w:top w:w="40.0" w:type="dxa"/>
              <w:left w:w="40.0" w:type="dxa"/>
              <w:bottom w:w="40.0" w:type="dxa"/>
              <w:right w:w="40.0" w:type="dxa"/>
            </w:tcMar>
            <w:vAlign w:val="bottom"/>
          </w:tcPr>
          <w:p w:rsidR="00000000" w:rsidDel="00000000" w:rsidP="00000000" w:rsidRDefault="00000000" w:rsidRPr="00000000" w14:paraId="00000041">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Floating</w:t>
            </w:r>
          </w:p>
        </w:tc>
      </w:tr>
      <w:tr>
        <w:trPr>
          <w:trHeight w:val="400" w:hRule="atLeast"/>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2">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Thursday </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3">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September 17th</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4">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Mahalaya</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5">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Floating</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6">
            <w:pPr>
              <w:widowControl w:val="0"/>
              <w:jc w:val="right"/>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Friday</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7">
            <w:pPr>
              <w:widowControl w:val="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October 2nd</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48">
            <w:pPr>
              <w:widowControl w:val="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Gandhi Jayanti</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9">
            <w:pPr>
              <w:widowControl w:val="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Fixed</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A">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Monday</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B">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October 26th</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C">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Vijayadashami</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D">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Floating</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E">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Friday</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F">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October 30th</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0">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Id-e-Milad</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1">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Floating</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d9d2e9" w:val="clear"/>
            <w:tcMar>
              <w:top w:w="40.0" w:type="dxa"/>
              <w:left w:w="40.0" w:type="dxa"/>
              <w:bottom w:w="40.0" w:type="dxa"/>
              <w:right w:w="40.0" w:type="dxa"/>
            </w:tcMar>
            <w:vAlign w:val="bottom"/>
          </w:tcPr>
          <w:p w:rsidR="00000000" w:rsidDel="00000000" w:rsidP="00000000" w:rsidRDefault="00000000" w:rsidRPr="00000000" w14:paraId="00000052">
            <w:pPr>
              <w:widowControl w:val="0"/>
              <w:jc w:val="right"/>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Sunday </w:t>
            </w:r>
          </w:p>
        </w:tc>
        <w:tc>
          <w:tcPr>
            <w:tcBorders>
              <w:top w:color="cccccc" w:space="0" w:sz="6" w:val="single"/>
              <w:left w:color="cccccc" w:space="0" w:sz="6" w:val="single"/>
              <w:bottom w:color="000000" w:space="0" w:sz="6" w:val="single"/>
              <w:right w:color="000000" w:space="0" w:sz="6" w:val="single"/>
            </w:tcBorders>
            <w:shd w:fill="d9d2e9" w:val="clear"/>
            <w:tcMar>
              <w:top w:w="40.0" w:type="dxa"/>
              <w:left w:w="40.0" w:type="dxa"/>
              <w:bottom w:w="40.0" w:type="dxa"/>
              <w:right w:w="40.0" w:type="dxa"/>
            </w:tcMar>
            <w:vAlign w:val="bottom"/>
          </w:tcPr>
          <w:p w:rsidR="00000000" w:rsidDel="00000000" w:rsidP="00000000" w:rsidRDefault="00000000" w:rsidRPr="00000000" w14:paraId="00000053">
            <w:pPr>
              <w:widowControl w:val="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November 1st</w:t>
            </w:r>
          </w:p>
        </w:tc>
        <w:tc>
          <w:tcPr>
            <w:tcBorders>
              <w:top w:color="cccccc" w:space="0" w:sz="6" w:val="single"/>
              <w:left w:color="cccccc" w:space="0" w:sz="6" w:val="single"/>
              <w:bottom w:color="000000" w:space="0" w:sz="6" w:val="single"/>
              <w:right w:color="000000" w:space="0" w:sz="6" w:val="single"/>
            </w:tcBorders>
            <w:shd w:fill="d9d2e9" w:val="clear"/>
            <w:tcMar>
              <w:top w:w="40.0" w:type="dxa"/>
              <w:left w:w="40.0" w:type="dxa"/>
              <w:bottom w:w="40.0" w:type="dxa"/>
              <w:right w:w="40.0" w:type="dxa"/>
            </w:tcMar>
            <w:vAlign w:val="top"/>
          </w:tcPr>
          <w:p w:rsidR="00000000" w:rsidDel="00000000" w:rsidP="00000000" w:rsidRDefault="00000000" w:rsidRPr="00000000" w14:paraId="00000054">
            <w:pPr>
              <w:widowControl w:val="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Karnataka Rajyotsava</w:t>
            </w:r>
          </w:p>
        </w:tc>
        <w:tc>
          <w:tcPr>
            <w:tcBorders>
              <w:top w:color="cccccc" w:space="0" w:sz="6" w:val="single"/>
              <w:left w:color="cccccc" w:space="0" w:sz="6" w:val="single"/>
              <w:bottom w:color="000000" w:space="0" w:sz="6" w:val="single"/>
              <w:right w:color="000000" w:space="0" w:sz="6" w:val="single"/>
            </w:tcBorders>
            <w:shd w:fill="d9d2e9" w:val="clear"/>
            <w:tcMar>
              <w:top w:w="40.0" w:type="dxa"/>
              <w:left w:w="40.0" w:type="dxa"/>
              <w:bottom w:w="40.0" w:type="dxa"/>
              <w:right w:w="40.0" w:type="dxa"/>
            </w:tcMar>
            <w:vAlign w:val="bottom"/>
          </w:tcPr>
          <w:p w:rsidR="00000000" w:rsidDel="00000000" w:rsidP="00000000" w:rsidRDefault="00000000" w:rsidRPr="00000000" w14:paraId="00000055">
            <w:pPr>
              <w:widowControl w:val="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Floating</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d9d2e9" w:val="clear"/>
            <w:tcMar>
              <w:top w:w="40.0" w:type="dxa"/>
              <w:left w:w="40.0" w:type="dxa"/>
              <w:bottom w:w="40.0" w:type="dxa"/>
              <w:right w:w="40.0" w:type="dxa"/>
            </w:tcMar>
            <w:vAlign w:val="bottom"/>
          </w:tcPr>
          <w:p w:rsidR="00000000" w:rsidDel="00000000" w:rsidP="00000000" w:rsidRDefault="00000000" w:rsidRPr="00000000" w14:paraId="00000056">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Saturday </w:t>
            </w:r>
          </w:p>
        </w:tc>
        <w:tc>
          <w:tcPr>
            <w:tcBorders>
              <w:top w:color="cccccc" w:space="0" w:sz="6" w:val="single"/>
              <w:left w:color="cccccc" w:space="0" w:sz="6" w:val="single"/>
              <w:bottom w:color="000000" w:space="0" w:sz="6" w:val="single"/>
              <w:right w:color="000000" w:space="0" w:sz="6" w:val="single"/>
            </w:tcBorders>
            <w:shd w:fill="d9d2e9" w:val="clear"/>
            <w:tcMar>
              <w:top w:w="40.0" w:type="dxa"/>
              <w:left w:w="40.0" w:type="dxa"/>
              <w:bottom w:w="40.0" w:type="dxa"/>
              <w:right w:w="40.0" w:type="dxa"/>
            </w:tcMar>
            <w:vAlign w:val="bottom"/>
          </w:tcPr>
          <w:p w:rsidR="00000000" w:rsidDel="00000000" w:rsidP="00000000" w:rsidRDefault="00000000" w:rsidRPr="00000000" w14:paraId="00000057">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November 14th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9d2e9" w:val="clear"/>
            <w:tcMar>
              <w:top w:w="40.0" w:type="dxa"/>
              <w:left w:w="40.0" w:type="dxa"/>
              <w:bottom w:w="40.0" w:type="dxa"/>
              <w:right w:w="40.0" w:type="dxa"/>
            </w:tcMar>
            <w:vAlign w:val="top"/>
          </w:tcPr>
          <w:p w:rsidR="00000000" w:rsidDel="00000000" w:rsidP="00000000" w:rsidRDefault="00000000" w:rsidRPr="00000000" w14:paraId="00000058">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Narak Chaturdashi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9d2e9" w:val="clear"/>
            <w:tcMar>
              <w:top w:w="40.0" w:type="dxa"/>
              <w:left w:w="40.0" w:type="dxa"/>
              <w:bottom w:w="40.0" w:type="dxa"/>
              <w:right w:w="40.0" w:type="dxa"/>
            </w:tcMar>
            <w:vAlign w:val="bottom"/>
          </w:tcPr>
          <w:p w:rsidR="00000000" w:rsidDel="00000000" w:rsidP="00000000" w:rsidRDefault="00000000" w:rsidRPr="00000000" w14:paraId="00000059">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Fixed</w:t>
            </w:r>
          </w:p>
        </w:tc>
      </w:tr>
      <w:tr>
        <w:trPr>
          <w:trHeight w:val="375" w:hRule="atLeast"/>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A">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Monday </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B">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November 16th</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C">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Balipadyami Deepavali </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D">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Floating</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E">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Friday </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F">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December 25th</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60">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Christmas</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1">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Floating</w:t>
            </w:r>
          </w:p>
        </w:tc>
      </w:tr>
    </w:tbl>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tbl>
      <w:tblPr>
        <w:tblStyle w:val="Table2"/>
        <w:tblW w:w="936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60"/>
        <w:gridCol w:w="1"/>
        <w:gridCol w:w="1"/>
        <w:gridCol w:w="1"/>
        <w:tblGridChange w:id="0">
          <w:tblGrid>
            <w:gridCol w:w="9360"/>
            <w:gridCol w:w="1"/>
            <w:gridCol w:w="1"/>
            <w:gridCol w:w="1"/>
          </w:tblGrid>
        </w:tblGridChange>
      </w:tblGrid>
      <w:tr>
        <w:trPr>
          <w:trHeight w:val="360" w:hRule="atLeast"/>
        </w:trPr>
        <w:tc>
          <w:tcPr>
            <w:gridSpan w:val="4"/>
            <w:tcBorders>
              <w:top w:color="000000" w:space="0" w:sz="6" w:val="single"/>
              <w:left w:color="000000" w:space="0" w:sz="6" w:val="single"/>
              <w:bottom w:color="000000" w:space="0" w:sz="6" w:val="single"/>
              <w:right w:color="000000" w:space="0" w:sz="6" w:val="single"/>
            </w:tcBorders>
            <w:shd w:fill="000000" w:val="clear"/>
            <w:tcMar>
              <w:top w:w="40.0" w:type="dxa"/>
              <w:left w:w="40.0" w:type="dxa"/>
              <w:bottom w:w="40.0" w:type="dxa"/>
              <w:right w:w="40.0" w:type="dxa"/>
            </w:tcMar>
            <w:vAlign w:val="bottom"/>
          </w:tcPr>
          <w:p w:rsidR="00000000" w:rsidDel="00000000" w:rsidP="00000000" w:rsidRDefault="00000000" w:rsidRPr="00000000" w14:paraId="00000065">
            <w:pPr>
              <w:widowControl w:val="0"/>
              <w:jc w:val="center"/>
              <w:rPr>
                <w:sz w:val="20"/>
                <w:szCs w:val="20"/>
              </w:rPr>
            </w:pPr>
            <w:r w:rsidDel="00000000" w:rsidR="00000000" w:rsidRPr="00000000">
              <w:rPr>
                <w:rFonts w:ascii="Times New Roman" w:cs="Times New Roman" w:eastAsia="Times New Roman" w:hAnsi="Times New Roman"/>
                <w:b w:val="1"/>
                <w:color w:val="d9ead3"/>
                <w:sz w:val="28"/>
                <w:szCs w:val="28"/>
                <w:rtl w:val="0"/>
              </w:rPr>
              <w:t xml:space="preserve">Additional follow up for 2020</w:t>
            </w:r>
            <w:r w:rsidDel="00000000" w:rsidR="00000000" w:rsidRPr="00000000">
              <w:rPr>
                <w:rtl w:val="0"/>
              </w:rPr>
            </w:r>
          </w:p>
        </w:tc>
      </w:tr>
      <w:tr>
        <w:trPr>
          <w:trHeight w:val="300" w:hRule="atLeast"/>
        </w:trPr>
        <w:tc>
          <w:tcPr>
            <w:gridSpan w:val="4"/>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9">
            <w:pPr>
              <w:widowControl w:val="0"/>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Office Working days and hours will be from Monday to Friday 8.30 am to 8.30 pm IST, Office remains close on Saturday, Sunday and National Holidays.</w:t>
            </w:r>
          </w:p>
        </w:tc>
      </w:tr>
      <w:tr>
        <w:trPr>
          <w:trHeight w:val="300" w:hRule="atLeast"/>
        </w:trPr>
        <w:tc>
          <w:tcPr>
            <w:gridSpan w:val="4"/>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D">
            <w:pPr>
              <w:widowControl w:val="0"/>
              <w:rPr>
                <w:sz w:val="20"/>
                <w:szCs w:val="20"/>
              </w:rPr>
            </w:pPr>
            <w:r w:rsidDel="00000000" w:rsidR="00000000" w:rsidRPr="00000000">
              <w:rPr>
                <w:rFonts w:ascii="Times New Roman" w:cs="Times New Roman" w:eastAsia="Times New Roman" w:hAnsi="Times New Roman"/>
                <w:color w:val="222222"/>
                <w:rtl w:val="0"/>
              </w:rPr>
              <w:t xml:space="preserve">Every employee needs to log in before 11.50 am IST on working days, late logins need to be informed respective Managers or HR.</w:t>
            </w:r>
            <w:r w:rsidDel="00000000" w:rsidR="00000000" w:rsidRPr="00000000">
              <w:rPr>
                <w:rtl w:val="0"/>
              </w:rPr>
            </w:r>
          </w:p>
        </w:tc>
      </w:tr>
      <w:tr>
        <w:trPr>
          <w:trHeight w:val="300" w:hRule="atLeast"/>
        </w:trPr>
        <w:tc>
          <w:tcPr>
            <w:gridSpan w:val="4"/>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1">
            <w:pPr>
              <w:widowControl w:val="0"/>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Employees are required to login through HOPE access card and ID card (daily attendance/ login &amp;  logout time will be recorded, without access card lead to LOP). Losing the access and id card will lead to the penalty of 500 INR (7.05 USD). You should be returning the access and ID card if you are no longer associated with HRG.</w:t>
            </w:r>
          </w:p>
        </w:tc>
      </w:tr>
      <w:tr>
        <w:trPr>
          <w:trHeight w:val="300" w:hRule="atLeast"/>
        </w:trPr>
        <w:tc>
          <w:tcPr>
            <w:gridSpan w:val="4"/>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5">
            <w:pPr>
              <w:widowControl w:val="0"/>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Each Employee will have 15 Annual Leaves (Varies employee joining month).</w:t>
            </w:r>
            <w:r w:rsidDel="00000000" w:rsidR="00000000" w:rsidRPr="00000000">
              <w:rPr>
                <w:rtl w:val="0"/>
              </w:rPr>
            </w:r>
          </w:p>
        </w:tc>
      </w:tr>
      <w:tr>
        <w:trPr>
          <w:trHeight w:val="300" w:hRule="atLeast"/>
        </w:trPr>
        <w:tc>
          <w:tcPr>
            <w:gridSpan w:val="4"/>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9">
            <w:pPr>
              <w:widowControl w:val="0"/>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Individual Employee will have 6 Sick Leaves (Varies employee joining month). </w:t>
            </w:r>
            <w:r w:rsidDel="00000000" w:rsidR="00000000" w:rsidRPr="00000000">
              <w:rPr>
                <w:rtl w:val="0"/>
              </w:rPr>
            </w:r>
          </w:p>
        </w:tc>
      </w:tr>
      <w:tr>
        <w:trPr>
          <w:trHeight w:val="300" w:hRule="atLeast"/>
        </w:trPr>
        <w:tc>
          <w:tcPr>
            <w:gridSpan w:val="4"/>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D">
            <w:pPr>
              <w:widowControl w:val="0"/>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Leaves and Sick leaves should be informed and take approval from respective line Manager/Reporting Manger through calls or emails and cc'd HR.</w:t>
            </w:r>
            <w:r w:rsidDel="00000000" w:rsidR="00000000" w:rsidRPr="00000000">
              <w:rPr>
                <w:rtl w:val="0"/>
              </w:rPr>
            </w:r>
          </w:p>
        </w:tc>
      </w:tr>
      <w:tr>
        <w:trPr>
          <w:trHeight w:val="300" w:hRule="atLeast"/>
        </w:trPr>
        <w:tc>
          <w:tcPr>
            <w:gridSpan w:val="4"/>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1">
            <w:pPr>
              <w:widowControl w:val="0"/>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Emergency half days will be considered as Paid Leaves/Sick Leaves</w:t>
            </w:r>
            <w:r w:rsidDel="00000000" w:rsidR="00000000" w:rsidRPr="00000000">
              <w:rPr>
                <w:rtl w:val="0"/>
              </w:rPr>
            </w:r>
          </w:p>
        </w:tc>
      </w:tr>
      <w:tr>
        <w:trPr>
          <w:trHeight w:val="300" w:hRule="atLeast"/>
        </w:trPr>
        <w:tc>
          <w:tcPr>
            <w:gridSpan w:val="4"/>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5">
            <w:pPr>
              <w:widowControl w:val="0"/>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One or two day leaves should be raised for approval a week before taking the leave and more then two days leave should be raised prior to two weeks, long term leaves e.g 5-6 days or more should be informed a month prior (ignoring process /leaves taken without approval will lead to disapproval of the requested leaves or LOP.  </w:t>
            </w:r>
          </w:p>
        </w:tc>
      </w:tr>
      <w:tr>
        <w:trPr>
          <w:trHeight w:val="300" w:hRule="atLeast"/>
        </w:trPr>
        <w:tc>
          <w:tcPr>
            <w:gridSpan w:val="4"/>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9">
            <w:pPr>
              <w:widowControl w:val="0"/>
              <w:rPr>
                <w:rFonts w:ascii="Times New Roman" w:cs="Times New Roman" w:eastAsia="Times New Roman" w:hAnsi="Times New Roman"/>
                <w:b w:val="1"/>
                <w:color w:val="222222"/>
              </w:rPr>
            </w:pPr>
            <w:r w:rsidDel="00000000" w:rsidR="00000000" w:rsidRPr="00000000">
              <w:rPr>
                <w:rFonts w:ascii="Times New Roman" w:cs="Times New Roman" w:eastAsia="Times New Roman" w:hAnsi="Times New Roman"/>
                <w:b w:val="1"/>
                <w:color w:val="222222"/>
                <w:rtl w:val="0"/>
              </w:rPr>
              <w:t xml:space="preserve">Flexibility </w:t>
            </w:r>
          </w:p>
        </w:tc>
      </w:tr>
      <w:tr>
        <w:trPr>
          <w:trHeight w:val="465" w:hRule="atLeast"/>
        </w:trPr>
        <w:tc>
          <w:tcPr>
            <w:gridSpan w:val="4"/>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D">
            <w:pPr>
              <w:widowControl w:val="0"/>
              <w:rPr>
                <w:sz w:val="20"/>
                <w:szCs w:val="20"/>
              </w:rPr>
            </w:pPr>
            <w:r w:rsidDel="00000000" w:rsidR="00000000" w:rsidRPr="00000000">
              <w:rPr>
                <w:rFonts w:ascii="Times New Roman" w:cs="Times New Roman" w:eastAsia="Times New Roman" w:hAnsi="Times New Roman"/>
                <w:color w:val="222222"/>
                <w:rtl w:val="0"/>
              </w:rPr>
              <w:t xml:space="preserve">Employees can log in between 8.30 am to 11.50 am IST on working days.</w:t>
            </w:r>
            <w:r w:rsidDel="00000000" w:rsidR="00000000" w:rsidRPr="00000000">
              <w:rPr>
                <w:rtl w:val="0"/>
              </w:rPr>
            </w:r>
          </w:p>
        </w:tc>
      </w:tr>
      <w:tr>
        <w:trPr>
          <w:trHeight w:val="540" w:hRule="atLeast"/>
        </w:trPr>
        <w:tc>
          <w:tcPr>
            <w:gridSpan w:val="4"/>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1">
            <w:pPr>
              <w:widowControl w:val="0"/>
              <w:rPr>
                <w:sz w:val="20"/>
                <w:szCs w:val="20"/>
              </w:rPr>
            </w:pPr>
            <w:r w:rsidDel="00000000" w:rsidR="00000000" w:rsidRPr="00000000">
              <w:rPr>
                <w:rFonts w:ascii="Times New Roman" w:cs="Times New Roman" w:eastAsia="Times New Roman" w:hAnsi="Times New Roman"/>
                <w:color w:val="222222"/>
                <w:rtl w:val="0"/>
              </w:rPr>
              <w:t xml:space="preserve">Work From Home are informed to respective line Manager/Reporting Manger through Google forms or emails and cc'd HR before 11.00 am IST Employee associated with HOPE for less than 15 months will be given 2 Work From Home and more than 15 months will be eligible for 3 Work From Home for each month (exceeded WFH will be considered as a loss of pay and late request will be considered as half day leave).</w:t>
            </w:r>
            <w:r w:rsidDel="00000000" w:rsidR="00000000" w:rsidRPr="00000000">
              <w:rPr>
                <w:rtl w:val="0"/>
              </w:rPr>
            </w:r>
          </w:p>
        </w:tc>
      </w:tr>
      <w:tr>
        <w:trPr>
          <w:trHeight w:val="540" w:hRule="atLeast"/>
        </w:trPr>
        <w:tc>
          <w:tcPr>
            <w:gridSpan w:val="4"/>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5">
            <w:pPr>
              <w:widowControl w:val="0"/>
              <w:rPr>
                <w:sz w:val="20"/>
                <w:szCs w:val="20"/>
              </w:rPr>
            </w:pPr>
            <w:r w:rsidDel="00000000" w:rsidR="00000000" w:rsidRPr="00000000">
              <w:rPr>
                <w:rFonts w:ascii="Times New Roman" w:cs="Times New Roman" w:eastAsia="Times New Roman" w:hAnsi="Times New Roman"/>
                <w:color w:val="222222"/>
                <w:rtl w:val="0"/>
              </w:rPr>
              <w:t xml:space="preserve">Employees have a benefit to swap one day for the month. If he/she wants to swap the working day as holiday or vise versa, an individual needs to compensate before he/she takes the Holiday on Working day. Individuals will have the responsibility to collect the Office key from HR.</w:t>
            </w:r>
            <w:r w:rsidDel="00000000" w:rsidR="00000000" w:rsidRPr="00000000">
              <w:rPr>
                <w:rtl w:val="0"/>
              </w:rPr>
            </w:r>
          </w:p>
        </w:tc>
      </w:tr>
    </w:tbl>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tbl>
      <w:tblPr>
        <w:tblStyle w:val="Table3"/>
        <w:tblW w:w="936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60"/>
        <w:gridCol w:w="1"/>
        <w:gridCol w:w="1"/>
        <w:gridCol w:w="1"/>
        <w:tblGridChange w:id="0">
          <w:tblGrid>
            <w:gridCol w:w="9360"/>
            <w:gridCol w:w="1"/>
            <w:gridCol w:w="1"/>
            <w:gridCol w:w="1"/>
          </w:tblGrid>
        </w:tblGridChange>
      </w:tblGrid>
      <w:tr>
        <w:trPr>
          <w:trHeight w:val="300" w:hRule="atLeast"/>
        </w:trPr>
        <w:tc>
          <w:tcPr>
            <w:gridSpan w:val="4"/>
            <w:tcBorders>
              <w:top w:color="000000" w:space="0" w:sz="6" w:val="single"/>
              <w:left w:color="000000" w:space="0" w:sz="6" w:val="single"/>
              <w:bottom w:color="000000" w:space="0" w:sz="6" w:val="single"/>
              <w:right w:color="000000" w:space="0" w:sz="6" w:val="single"/>
            </w:tcBorders>
            <w:shd w:fill="000000" w:val="clear"/>
            <w:tcMar>
              <w:top w:w="40.0" w:type="dxa"/>
              <w:left w:w="40.0" w:type="dxa"/>
              <w:bottom w:w="40.0" w:type="dxa"/>
              <w:right w:w="40.0" w:type="dxa"/>
            </w:tcMar>
            <w:vAlign w:val="bottom"/>
          </w:tcPr>
          <w:p w:rsidR="00000000" w:rsidDel="00000000" w:rsidP="00000000" w:rsidRDefault="00000000" w:rsidRPr="00000000" w14:paraId="0000009D">
            <w:pPr>
              <w:widowControl w:val="0"/>
              <w:rPr>
                <w:sz w:val="20"/>
                <w:szCs w:val="20"/>
              </w:rPr>
            </w:pPr>
            <w:r w:rsidDel="00000000" w:rsidR="00000000" w:rsidRPr="00000000">
              <w:rPr>
                <w:rFonts w:ascii="Times New Roman" w:cs="Times New Roman" w:eastAsia="Times New Roman" w:hAnsi="Times New Roman"/>
                <w:b w:val="1"/>
                <w:color w:val="d9ead3"/>
                <w:rtl w:val="0"/>
              </w:rPr>
              <w:t xml:space="preserve">Reference:</w:t>
            </w:r>
            <w:r w:rsidDel="00000000" w:rsidR="00000000" w:rsidRPr="00000000">
              <w:rPr>
                <w:rtl w:val="0"/>
              </w:rPr>
            </w:r>
          </w:p>
        </w:tc>
      </w:tr>
      <w:tr>
        <w:trPr>
          <w:trHeight w:val="300" w:hRule="atLeast"/>
        </w:trPr>
        <w:tc>
          <w:tcPr>
            <w:gridSpan w:val="4"/>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1">
            <w:pPr>
              <w:widowControl w:val="0"/>
              <w:rPr>
                <w:sz w:val="20"/>
                <w:szCs w:val="20"/>
              </w:rPr>
            </w:pPr>
            <w:hyperlink r:id="rId6">
              <w:r w:rsidDel="00000000" w:rsidR="00000000" w:rsidRPr="00000000">
                <w:rPr>
                  <w:color w:val="1155cc"/>
                  <w:sz w:val="20"/>
                  <w:szCs w:val="20"/>
                  <w:u w:val="single"/>
                  <w:rtl w:val="0"/>
                </w:rPr>
                <w:t xml:space="preserve">https://www.karnataka.com/govt/list-of-2020-karnataka-government-holidays/</w:t>
              </w:r>
            </w:hyperlink>
            <w:r w:rsidDel="00000000" w:rsidR="00000000" w:rsidRPr="00000000">
              <w:rPr>
                <w:rtl w:val="0"/>
              </w:rPr>
            </w:r>
          </w:p>
        </w:tc>
      </w:tr>
      <w:tr>
        <w:trPr>
          <w:trHeight w:val="300" w:hRule="atLeast"/>
        </w:trPr>
        <w:tc>
          <w:tcPr>
            <w:gridSpan w:val="4"/>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5">
            <w:pPr>
              <w:widowControl w:val="0"/>
              <w:rPr>
                <w:sz w:val="20"/>
                <w:szCs w:val="20"/>
              </w:rPr>
            </w:pPr>
            <w:hyperlink r:id="rId7">
              <w:r w:rsidDel="00000000" w:rsidR="00000000" w:rsidRPr="00000000">
                <w:rPr>
                  <w:color w:val="1155cc"/>
                  <w:sz w:val="20"/>
                  <w:szCs w:val="20"/>
                  <w:u w:val="single"/>
                  <w:rtl w:val="0"/>
                </w:rPr>
                <w:t xml:space="preserve">https://www.officeholidays.com/countries/india/karnataka/2020</w:t>
              </w:r>
            </w:hyperlink>
            <w:r w:rsidDel="00000000" w:rsidR="00000000" w:rsidRPr="00000000">
              <w:rPr>
                <w:rtl w:val="0"/>
              </w:rPr>
            </w:r>
          </w:p>
        </w:tc>
      </w:tr>
    </w:tbl>
    <w:p w:rsidR="00000000" w:rsidDel="00000000" w:rsidP="00000000" w:rsidRDefault="00000000" w:rsidRPr="00000000" w14:paraId="000000A9">
      <w:pPr>
        <w:rPr/>
      </w:pPr>
      <w:r w:rsidDel="00000000" w:rsidR="00000000" w:rsidRPr="00000000">
        <w:rPr>
          <w:rtl w:val="0"/>
        </w:rPr>
      </w:r>
    </w:p>
    <w:sectPr>
      <w:headerReference r:id="rId8" w:type="default"/>
      <w:footerReference r:id="rId9"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B">
    <w:pPr>
      <w:tabs>
        <w:tab w:val="center" w:pos="4680"/>
        <w:tab w:val="right" w:pos="9360"/>
      </w:tabs>
      <w:spacing w:line="240" w:lineRule="auto"/>
      <w:jc w:val="center"/>
      <w:rPr/>
    </w:pPr>
    <w:r w:rsidDel="00000000" w:rsidR="00000000" w:rsidRPr="00000000">
      <w:rPr>
        <w:rFonts w:ascii="Calibri" w:cs="Calibri" w:eastAsia="Calibri" w:hAnsi="Calibri"/>
        <w:color w:val="1f4e79"/>
      </w:rPr>
      <w:drawing>
        <wp:inline distB="0" distT="0" distL="0" distR="0">
          <wp:extent cx="2706865" cy="731441"/>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706865" cy="731441"/>
                  </a:xfrm>
                  <a:prstGeom prst="rect"/>
                  <a:ln/>
                </pic:spPr>
              </pic:pic>
            </a:graphicData>
          </a:graphic>
        </wp:inline>
      </w:drawing>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A">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-266699</wp:posOffset>
          </wp:positionH>
          <wp:positionV relativeFrom="paragraph">
            <wp:posOffset>0</wp:posOffset>
          </wp:positionV>
          <wp:extent cx="7418705" cy="1190625"/>
          <wp:effectExtent b="0" l="0" r="0" t="0"/>
          <wp:wrapSquare wrapText="bothSides" distB="0" distT="0" distL="114300" distR="114300"/>
          <wp:docPr descr="C:\Users\Starkflow\AppData\Local\Microsoft\Windows\INetCache\Content.Word\HRG Header blue.png" id="2" name="image2.png"/>
          <a:graphic>
            <a:graphicData uri="http://schemas.openxmlformats.org/drawingml/2006/picture">
              <pic:pic>
                <pic:nvPicPr>
                  <pic:cNvPr descr="C:\Users\Starkflow\AppData\Local\Microsoft\Windows\INetCache\Content.Word\HRG Header blue.png" id="0" name="image2.png"/>
                  <pic:cNvPicPr preferRelativeResize="0"/>
                </pic:nvPicPr>
                <pic:blipFill>
                  <a:blip r:embed="rId1"/>
                  <a:srcRect b="0" l="0" r="0" t="0"/>
                  <a:stretch>
                    <a:fillRect/>
                  </a:stretch>
                </pic:blipFill>
                <pic:spPr>
                  <a:xfrm>
                    <a:off x="0" y="0"/>
                    <a:ext cx="7418705" cy="1190625"/>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www.karnataka.com/govt/list-of-2020-karnataka-government-holidays/" TargetMode="External"/><Relationship Id="rId7" Type="http://schemas.openxmlformats.org/officeDocument/2006/relationships/hyperlink" Target="https://www.officeholidays.com/countries/india/karnataka/2020" TargetMode="External"/><Relationship Id="rId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