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C2" w:rsidRDefault="007D55FD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Toc296260848"/>
      <w:bookmarkStart w:id="1" w:name="_Toc297038154"/>
      <w:r>
        <w:rPr>
          <w:rFonts w:ascii="微软雅黑" w:eastAsia="微软雅黑" w:hAnsi="微软雅黑" w:hint="eastAsia"/>
          <w:b/>
          <w:sz w:val="36"/>
          <w:szCs w:val="36"/>
          <w:lang w:val="zh-CN"/>
        </w:rPr>
        <w:t>智能停车</w:t>
      </w:r>
      <w:r w:rsidR="00802168">
        <w:rPr>
          <w:rFonts w:ascii="微软雅黑" w:eastAsia="微软雅黑" w:hAnsi="微软雅黑" w:hint="eastAsia"/>
          <w:b/>
          <w:sz w:val="36"/>
          <w:szCs w:val="36"/>
        </w:rPr>
        <w:t>需求</w:t>
      </w:r>
    </w:p>
    <w:p w:rsidR="00C85BC2" w:rsidRDefault="00C85BC2">
      <w:pPr>
        <w:rPr>
          <w:rFonts w:ascii="微软雅黑" w:eastAsia="微软雅黑" w:hAnsi="微软雅黑"/>
          <w:lang w:val="zh-CN"/>
        </w:rPr>
      </w:pPr>
    </w:p>
    <w:p w:rsidR="00C85BC2" w:rsidRDefault="004476B5">
      <w:pPr>
        <w:pStyle w:val="TOC1"/>
        <w:jc w:val="center"/>
        <w:rPr>
          <w:rFonts w:ascii="微软雅黑" w:eastAsia="微软雅黑" w:hAnsi="微软雅黑"/>
          <w:color w:val="auto"/>
        </w:rPr>
      </w:pPr>
      <w:bookmarkStart w:id="2" w:name="_Toc369601094"/>
      <w:r>
        <w:rPr>
          <w:rFonts w:ascii="微软雅黑" w:eastAsia="微软雅黑" w:hAnsi="微软雅黑"/>
          <w:color w:val="auto"/>
          <w:lang w:val="zh-CN"/>
        </w:rPr>
        <w:t>目录</w:t>
      </w:r>
    </w:p>
    <w:p w:rsidR="00E605BE" w:rsidRDefault="004476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\o "1-3" \h \z \u </w:instrText>
      </w:r>
      <w:r>
        <w:rPr>
          <w:rFonts w:ascii="微软雅黑" w:eastAsia="微软雅黑" w:hAnsi="微软雅黑"/>
        </w:rPr>
        <w:fldChar w:fldCharType="separate"/>
      </w:r>
      <w:hyperlink w:anchor="_Toc428718556" w:history="1">
        <w:r w:rsidR="00E605BE" w:rsidRPr="00056943">
          <w:rPr>
            <w:rStyle w:val="ac"/>
            <w:noProof/>
          </w:rPr>
          <w:t>1.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引言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_Toc428718556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2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57" w:history="1">
        <w:r w:rsidR="00E605BE" w:rsidRPr="00056943">
          <w:rPr>
            <w:rStyle w:val="ac"/>
            <w:rFonts w:ascii="微软雅黑" w:eastAsia="微软雅黑" w:hAnsi="微软雅黑"/>
            <w:noProof/>
          </w:rPr>
          <w:t>1.1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编写目的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_Toc428718557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2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58" w:history="1">
        <w:r w:rsidR="00E605BE" w:rsidRPr="00056943">
          <w:rPr>
            <w:rStyle w:val="ac"/>
            <w:rFonts w:ascii="微软雅黑" w:eastAsia="微软雅黑" w:hAnsi="微软雅黑"/>
            <w:noProof/>
          </w:rPr>
          <w:t>1.2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范围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_Toc428718558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2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59" w:history="1">
        <w:r w:rsidR="00E605BE" w:rsidRPr="00056943">
          <w:rPr>
            <w:rStyle w:val="ac"/>
            <w:noProof/>
          </w:rPr>
          <w:t>2.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开发平台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_Toc428718559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2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60" w:history="1">
        <w:r w:rsidR="00E605BE" w:rsidRPr="00056943">
          <w:rPr>
            <w:rStyle w:val="ac"/>
            <w:rFonts w:ascii="微软雅黑" w:eastAsia="微软雅黑" w:hAnsi="微软雅黑"/>
            <w:noProof/>
          </w:rPr>
          <w:t>2.1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前端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_Toc428718560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2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61" w:history="1">
        <w:r w:rsidR="00E605BE" w:rsidRPr="00056943">
          <w:rPr>
            <w:rStyle w:val="ac"/>
            <w:rFonts w:ascii="微软雅黑" w:eastAsia="微软雅黑" w:hAnsi="微软雅黑"/>
            <w:noProof/>
          </w:rPr>
          <w:t>2.2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后端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_Toc428718561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2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62" w:history="1">
        <w:r w:rsidR="00E605BE" w:rsidRPr="00056943">
          <w:rPr>
            <w:rStyle w:val="ac"/>
            <w:rFonts w:ascii="微软雅黑" w:eastAsia="微软雅黑" w:hAnsi="微软雅黑"/>
            <w:noProof/>
          </w:rPr>
          <w:t>2.3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硬件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_Toc428718562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3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63" w:history="1">
        <w:r w:rsidR="00E605BE" w:rsidRPr="00056943">
          <w:rPr>
            <w:rStyle w:val="ac"/>
            <w:noProof/>
          </w:rPr>
          <w:t>3.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客户端</w:t>
        </w:r>
        <w:r w:rsidR="00E605BE" w:rsidRPr="00056943">
          <w:rPr>
            <w:rStyle w:val="ac"/>
            <w:rFonts w:ascii="微软雅黑" w:eastAsia="微软雅黑" w:hAnsi="微软雅黑"/>
            <w:noProof/>
          </w:rPr>
          <w:t>APP</w:t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模块功能定义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_Toc428718563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3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64" w:history="1">
        <w:r w:rsidR="00E605BE" w:rsidRPr="00056943">
          <w:rPr>
            <w:rStyle w:val="ac"/>
            <w:noProof/>
          </w:rPr>
          <w:t>4.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平台管理端模块功能定义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_Toc428718564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5</w:t>
        </w:r>
        <w:r w:rsidR="00E605BE">
          <w:rPr>
            <w:noProof/>
            <w:webHidden/>
          </w:rPr>
          <w:fldChar w:fldCharType="end"/>
        </w:r>
      </w:hyperlink>
    </w:p>
    <w:p w:rsidR="00E605BE" w:rsidRDefault="00EC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8718565" w:history="1">
        <w:r w:rsidR="00E605BE" w:rsidRPr="00056943">
          <w:rPr>
            <w:rStyle w:val="ac"/>
            <w:noProof/>
          </w:rPr>
          <w:t>5.</w:t>
        </w:r>
        <w:r w:rsidR="00E605BE">
          <w:rPr>
            <w:rFonts w:asciiTheme="minorHAnsi" w:eastAsiaTheme="minorEastAsia" w:hAnsiTheme="minorHAnsi" w:cstheme="minorBidi"/>
            <w:noProof/>
          </w:rPr>
          <w:tab/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停车场</w:t>
        </w:r>
        <w:r w:rsidR="007134EF">
          <w:rPr>
            <w:rStyle w:val="ac"/>
            <w:rFonts w:ascii="微软雅黑" w:eastAsia="微软雅黑" w:hAnsi="微软雅黑" w:hint="eastAsia"/>
            <w:noProof/>
          </w:rPr>
          <w:t>岗停</w:t>
        </w:r>
        <w:r w:rsidR="00E605BE" w:rsidRPr="00056943">
          <w:rPr>
            <w:rStyle w:val="ac"/>
            <w:rFonts w:ascii="微软雅黑" w:eastAsia="微软雅黑" w:hAnsi="微软雅黑" w:hint="eastAsia"/>
            <w:noProof/>
          </w:rPr>
          <w:t>模块功能定义</w:t>
        </w:r>
        <w:r w:rsidR="00E605BE">
          <w:rPr>
            <w:noProof/>
            <w:webHidden/>
          </w:rPr>
          <w:tab/>
        </w:r>
        <w:r w:rsidR="00E605BE">
          <w:rPr>
            <w:noProof/>
            <w:webHidden/>
          </w:rPr>
          <w:fldChar w:fldCharType="begin"/>
        </w:r>
        <w:r w:rsidR="00E605BE">
          <w:rPr>
            <w:noProof/>
            <w:webHidden/>
          </w:rPr>
          <w:instrText xml:space="preserve"> PAGEREF _Toc428718565 \h </w:instrText>
        </w:r>
        <w:r w:rsidR="00E605BE">
          <w:rPr>
            <w:noProof/>
            <w:webHidden/>
          </w:rPr>
        </w:r>
        <w:r w:rsidR="00E605BE">
          <w:rPr>
            <w:noProof/>
            <w:webHidden/>
          </w:rPr>
          <w:fldChar w:fldCharType="separate"/>
        </w:r>
        <w:r w:rsidR="00E605BE">
          <w:rPr>
            <w:noProof/>
            <w:webHidden/>
          </w:rPr>
          <w:t>7</w:t>
        </w:r>
        <w:r w:rsidR="00E605BE">
          <w:rPr>
            <w:noProof/>
            <w:webHidden/>
          </w:rPr>
          <w:fldChar w:fldCharType="end"/>
        </w:r>
      </w:hyperlink>
    </w:p>
    <w:p w:rsidR="00660C72" w:rsidRDefault="004476B5" w:rsidP="00660C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 w:hAnsi="微软雅黑"/>
          <w:b/>
          <w:bCs/>
          <w:lang w:val="zh-CN"/>
        </w:rPr>
        <w:fldChar w:fldCharType="end"/>
      </w:r>
      <w:r w:rsidR="00660C72">
        <w:rPr>
          <w:rFonts w:hint="eastAsia"/>
          <w:noProof/>
        </w:rPr>
        <w:t>6</w:t>
      </w:r>
      <w:r w:rsidR="00660C72" w:rsidRPr="00660C72">
        <w:rPr>
          <w:noProof/>
        </w:rPr>
        <w:t>.</w:t>
      </w:r>
      <w:r w:rsidR="00660C72">
        <w:rPr>
          <w:rFonts w:asciiTheme="minorHAnsi" w:eastAsiaTheme="minorEastAsia" w:hAnsiTheme="minorHAnsi" w:cstheme="minorBidi"/>
          <w:noProof/>
        </w:rPr>
        <w:tab/>
      </w:r>
      <w:r w:rsidR="00660C72">
        <w:rPr>
          <w:rFonts w:asciiTheme="minorHAnsi" w:eastAsiaTheme="minorEastAsia" w:hAnsiTheme="minorHAnsi" w:cstheme="minorBidi" w:hint="eastAsia"/>
          <w:noProof/>
        </w:rPr>
        <w:t>停车道闸无线</w:t>
      </w:r>
      <w:r w:rsidR="0048754F">
        <w:rPr>
          <w:rFonts w:asciiTheme="minorHAnsi" w:eastAsiaTheme="minorEastAsia" w:hAnsiTheme="minorHAnsi" w:cstheme="minorBidi" w:hint="eastAsia"/>
          <w:noProof/>
        </w:rPr>
        <w:t>控制</w:t>
      </w:r>
      <w:r w:rsidR="00660C72" w:rsidRPr="00660C72">
        <w:rPr>
          <w:rFonts w:ascii="微软雅黑" w:eastAsia="微软雅黑" w:hAnsi="微软雅黑" w:hint="eastAsia"/>
          <w:noProof/>
        </w:rPr>
        <w:t>模块功能定义</w:t>
      </w:r>
      <w:r w:rsidR="00660C72">
        <w:rPr>
          <w:noProof/>
          <w:webHidden/>
        </w:rPr>
        <w:tab/>
      </w:r>
      <w:r w:rsidR="007134EF">
        <w:rPr>
          <w:rFonts w:hint="eastAsia"/>
          <w:noProof/>
          <w:webHidden/>
        </w:rPr>
        <w:t>8</w:t>
      </w:r>
    </w:p>
    <w:p w:rsidR="007134EF" w:rsidRDefault="007134EF" w:rsidP="007134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7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asciiTheme="minorHAnsi" w:eastAsiaTheme="minorEastAsia" w:hAnsiTheme="minorHAnsi" w:cstheme="minorBidi" w:hint="eastAsia"/>
          <w:noProof/>
        </w:rPr>
        <w:t>补充说明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8</w:t>
      </w:r>
    </w:p>
    <w:p w:rsidR="00C85BC2" w:rsidRPr="007134EF" w:rsidRDefault="00C85BC2">
      <w:pPr>
        <w:rPr>
          <w:rFonts w:ascii="微软雅黑" w:eastAsia="微软雅黑" w:hAnsi="微软雅黑"/>
          <w:b/>
          <w:bCs/>
        </w:rPr>
      </w:pPr>
    </w:p>
    <w:p w:rsidR="007D55FD" w:rsidRDefault="007D55FD">
      <w:pPr>
        <w:rPr>
          <w:rFonts w:ascii="微软雅黑" w:eastAsia="微软雅黑" w:hAnsi="微软雅黑"/>
        </w:rPr>
      </w:pPr>
    </w:p>
    <w:p w:rsidR="00C85BC2" w:rsidRDefault="00C85BC2">
      <w:pPr>
        <w:rPr>
          <w:rFonts w:ascii="微软雅黑" w:eastAsia="微软雅黑" w:hAnsi="微软雅黑"/>
        </w:rPr>
      </w:pPr>
    </w:p>
    <w:p w:rsidR="00C85BC2" w:rsidRDefault="00C85BC2">
      <w:pPr>
        <w:rPr>
          <w:rFonts w:ascii="微软雅黑" w:eastAsia="微软雅黑" w:hAnsi="微软雅黑"/>
        </w:rPr>
      </w:pPr>
    </w:p>
    <w:p w:rsidR="00C85BC2" w:rsidRDefault="00C85BC2">
      <w:pPr>
        <w:rPr>
          <w:rFonts w:ascii="微软雅黑" w:eastAsia="微软雅黑" w:hAnsi="微软雅黑"/>
        </w:rPr>
      </w:pPr>
    </w:p>
    <w:p w:rsidR="007D55FD" w:rsidRDefault="007D55FD">
      <w:pPr>
        <w:rPr>
          <w:rFonts w:ascii="微软雅黑" w:eastAsia="微软雅黑" w:hAnsi="微软雅黑"/>
        </w:rPr>
      </w:pPr>
    </w:p>
    <w:p w:rsidR="00C85BC2" w:rsidRDefault="00C85BC2">
      <w:pPr>
        <w:rPr>
          <w:rFonts w:ascii="微软雅黑" w:eastAsia="微软雅黑" w:hAnsi="微软雅黑"/>
        </w:rPr>
      </w:pPr>
    </w:p>
    <w:p w:rsidR="00C85BC2" w:rsidRDefault="004476B5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ind w:left="850"/>
        <w:rPr>
          <w:rFonts w:ascii="微软雅黑" w:eastAsia="微软雅黑" w:hAnsi="微软雅黑"/>
        </w:rPr>
      </w:pPr>
      <w:bookmarkStart w:id="3" w:name="_Toc428718556"/>
      <w:r>
        <w:rPr>
          <w:rFonts w:ascii="微软雅黑" w:eastAsia="微软雅黑" w:hAnsi="微软雅黑" w:hint="eastAsia"/>
        </w:rPr>
        <w:lastRenderedPageBreak/>
        <w:t>引言</w:t>
      </w:r>
      <w:bookmarkEnd w:id="2"/>
      <w:bookmarkEnd w:id="3"/>
    </w:p>
    <w:p w:rsidR="00C85BC2" w:rsidRDefault="004476B5">
      <w:pPr>
        <w:pStyle w:val="2"/>
        <w:numPr>
          <w:ilvl w:val="1"/>
          <w:numId w:val="2"/>
        </w:numPr>
        <w:tabs>
          <w:tab w:val="clear" w:pos="665"/>
        </w:tabs>
        <w:spacing w:before="312" w:after="312"/>
        <w:ind w:left="1360"/>
        <w:rPr>
          <w:rFonts w:ascii="微软雅黑" w:eastAsia="微软雅黑" w:hAnsi="微软雅黑"/>
        </w:rPr>
      </w:pPr>
      <w:bookmarkStart w:id="4" w:name="_Toc361329012"/>
      <w:bookmarkStart w:id="5" w:name="_Toc297038327"/>
      <w:bookmarkStart w:id="6" w:name="_Toc297038155"/>
      <w:bookmarkStart w:id="7" w:name="_Toc296260849"/>
      <w:bookmarkStart w:id="8" w:name="_Toc369601095"/>
      <w:bookmarkStart w:id="9" w:name="_Toc428718557"/>
      <w:r>
        <w:rPr>
          <w:rFonts w:ascii="微软雅黑" w:eastAsia="微软雅黑" w:hAnsi="微软雅黑" w:hint="eastAsia"/>
        </w:rPr>
        <w:t>编写目的</w:t>
      </w:r>
      <w:bookmarkEnd w:id="4"/>
      <w:bookmarkEnd w:id="5"/>
      <w:bookmarkEnd w:id="6"/>
      <w:bookmarkEnd w:id="7"/>
      <w:bookmarkEnd w:id="8"/>
      <w:bookmarkEnd w:id="9"/>
    </w:p>
    <w:p w:rsidR="00C85BC2" w:rsidRDefault="004476B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的目的是确定平台开发的范围，对平台的功能定义作详细描述，作为平台开发人员进行总体设计和后续开发的基础。同时作为需求调研人员之间确定开发范围的文档，为双方相互沟通提供基础，并确定最终测试和验收的标准。</w:t>
      </w:r>
    </w:p>
    <w:p w:rsidR="00C85BC2" w:rsidRDefault="004476B5">
      <w:pPr>
        <w:pStyle w:val="2"/>
        <w:numPr>
          <w:ilvl w:val="1"/>
          <w:numId w:val="2"/>
        </w:numPr>
        <w:tabs>
          <w:tab w:val="clear" w:pos="665"/>
        </w:tabs>
        <w:spacing w:before="312" w:after="312"/>
        <w:ind w:left="1360"/>
        <w:rPr>
          <w:rFonts w:ascii="微软雅黑" w:eastAsia="微软雅黑" w:hAnsi="微软雅黑"/>
        </w:rPr>
      </w:pPr>
      <w:bookmarkStart w:id="10" w:name="_Toc361329013"/>
      <w:bookmarkStart w:id="11" w:name="_Toc297038328"/>
      <w:bookmarkStart w:id="12" w:name="_Toc297038156"/>
      <w:bookmarkStart w:id="13" w:name="_Toc296260850"/>
      <w:bookmarkStart w:id="14" w:name="_Toc369601096"/>
      <w:bookmarkStart w:id="15" w:name="_Toc428718558"/>
      <w:r>
        <w:rPr>
          <w:rFonts w:ascii="微软雅黑" w:eastAsia="微软雅黑" w:hAnsi="微软雅黑" w:hint="eastAsia"/>
        </w:rPr>
        <w:t>范围</w:t>
      </w:r>
      <w:bookmarkEnd w:id="10"/>
      <w:bookmarkEnd w:id="11"/>
      <w:bookmarkEnd w:id="12"/>
      <w:bookmarkEnd w:id="13"/>
      <w:bookmarkEnd w:id="14"/>
      <w:bookmarkEnd w:id="15"/>
    </w:p>
    <w:p w:rsidR="00C85BC2" w:rsidRDefault="004476B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本文档的适用范围为项目的开发人员、业务或需求分析人员、测试人员、用户文档编写者、项目管理人员。</w:t>
      </w:r>
    </w:p>
    <w:p w:rsidR="00C85BC2" w:rsidRDefault="004476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C85BC2" w:rsidRDefault="004476B5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rPr>
          <w:rFonts w:ascii="微软雅黑" w:eastAsia="微软雅黑" w:hAnsi="微软雅黑"/>
        </w:rPr>
      </w:pPr>
      <w:bookmarkStart w:id="16" w:name="_Toc361329015"/>
      <w:bookmarkStart w:id="17" w:name="_Toc297038329"/>
      <w:bookmarkStart w:id="18" w:name="_Toc297038157"/>
      <w:bookmarkStart w:id="19" w:name="_Toc296260853"/>
      <w:bookmarkStart w:id="20" w:name="_Toc369601098"/>
      <w:bookmarkStart w:id="21" w:name="_Toc428718559"/>
      <w:r>
        <w:rPr>
          <w:rFonts w:ascii="微软雅黑" w:eastAsia="微软雅黑" w:hAnsi="微软雅黑" w:hint="eastAsia"/>
        </w:rPr>
        <w:t>开发平台</w:t>
      </w:r>
      <w:bookmarkEnd w:id="16"/>
      <w:bookmarkEnd w:id="17"/>
      <w:bookmarkEnd w:id="18"/>
      <w:bookmarkEnd w:id="19"/>
      <w:bookmarkEnd w:id="20"/>
      <w:bookmarkEnd w:id="21"/>
    </w:p>
    <w:p w:rsidR="00C85BC2" w:rsidRDefault="004476B5">
      <w:pPr>
        <w:pStyle w:val="2"/>
        <w:numPr>
          <w:ilvl w:val="1"/>
          <w:numId w:val="2"/>
        </w:numPr>
        <w:tabs>
          <w:tab w:val="clear" w:pos="665"/>
        </w:tabs>
        <w:spacing w:before="312" w:after="312"/>
        <w:ind w:left="1360"/>
        <w:rPr>
          <w:rFonts w:ascii="微软雅黑" w:eastAsia="微软雅黑" w:hAnsi="微软雅黑"/>
        </w:rPr>
      </w:pPr>
      <w:bookmarkStart w:id="22" w:name="_Toc428718560"/>
      <w:r>
        <w:rPr>
          <w:rFonts w:ascii="微软雅黑" w:eastAsia="微软雅黑" w:hAnsi="微软雅黑" w:hint="eastAsia"/>
        </w:rPr>
        <w:t>前端</w:t>
      </w:r>
      <w:bookmarkEnd w:id="22"/>
    </w:p>
    <w:p w:rsidR="00C85BC2" w:rsidRDefault="004476B5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iPhone客户端（</w:t>
      </w:r>
      <w:r w:rsidR="00DF6437">
        <w:rPr>
          <w:rFonts w:ascii="微软雅黑" w:eastAsia="微软雅黑" w:hAnsi="微软雅黑"/>
        </w:rPr>
        <w:t>iOS7，</w:t>
      </w:r>
      <w:r>
        <w:rPr>
          <w:rFonts w:ascii="微软雅黑" w:eastAsia="微软雅黑" w:hAnsi="微软雅黑"/>
        </w:rPr>
        <w:t>8</w:t>
      </w:r>
      <w:r w:rsidR="00DF6437">
        <w:rPr>
          <w:rFonts w:ascii="微软雅黑" w:eastAsia="微软雅黑" w:hAnsi="微软雅黑"/>
        </w:rPr>
        <w:t>及以上</w:t>
      </w:r>
      <w:r>
        <w:rPr>
          <w:rFonts w:ascii="微软雅黑" w:eastAsia="微软雅黑" w:hAnsi="微软雅黑" w:hint="eastAsia"/>
        </w:rPr>
        <w:t>）</w:t>
      </w:r>
    </w:p>
    <w:p w:rsidR="00C85BC2" w:rsidRDefault="004476B5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Android客户端（4.0及</w:t>
      </w:r>
      <w:r>
        <w:rPr>
          <w:rFonts w:ascii="微软雅黑" w:eastAsia="微软雅黑" w:hAnsi="微软雅黑"/>
        </w:rPr>
        <w:t>以上）</w:t>
      </w:r>
    </w:p>
    <w:p w:rsidR="00C85BC2" w:rsidRDefault="004476B5">
      <w:pPr>
        <w:pStyle w:val="2"/>
        <w:numPr>
          <w:ilvl w:val="1"/>
          <w:numId w:val="2"/>
        </w:numPr>
        <w:tabs>
          <w:tab w:val="clear" w:pos="665"/>
        </w:tabs>
        <w:spacing w:before="312" w:after="312"/>
        <w:ind w:left="1360"/>
        <w:rPr>
          <w:rFonts w:ascii="微软雅黑" w:eastAsia="微软雅黑" w:hAnsi="微软雅黑"/>
        </w:rPr>
      </w:pPr>
      <w:bookmarkStart w:id="23" w:name="_Toc428718561"/>
      <w:r>
        <w:rPr>
          <w:rFonts w:ascii="微软雅黑" w:eastAsia="微软雅黑" w:hAnsi="微软雅黑" w:hint="eastAsia"/>
        </w:rPr>
        <w:t>后端</w:t>
      </w:r>
      <w:bookmarkEnd w:id="23"/>
    </w:p>
    <w:p w:rsidR="00C85BC2" w:rsidRDefault="004476B5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数据库及后台逻辑</w:t>
      </w:r>
    </w:p>
    <w:p w:rsidR="00C85BC2" w:rsidRDefault="004476B5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后端分为</w:t>
      </w:r>
      <w:r w:rsidR="00DF6437">
        <w:rPr>
          <w:rFonts w:ascii="微软雅黑" w:eastAsia="微软雅黑" w:hAnsi="微软雅黑" w:hint="eastAsia"/>
        </w:rPr>
        <w:t>平台管理端、停车场管理端</w:t>
      </w:r>
      <w:r w:rsidR="00B93834">
        <w:rPr>
          <w:rFonts w:ascii="微软雅黑" w:eastAsia="微软雅黑" w:hAnsi="微软雅黑" w:hint="eastAsia"/>
        </w:rPr>
        <w:t>（B/S架构）</w:t>
      </w:r>
    </w:p>
    <w:p w:rsidR="00B93834" w:rsidRDefault="00B93834" w:rsidP="00B93834">
      <w:pPr>
        <w:pStyle w:val="2"/>
        <w:numPr>
          <w:ilvl w:val="1"/>
          <w:numId w:val="2"/>
        </w:numPr>
        <w:tabs>
          <w:tab w:val="clear" w:pos="665"/>
        </w:tabs>
        <w:spacing w:before="312" w:after="312"/>
        <w:ind w:left="1360"/>
        <w:rPr>
          <w:rFonts w:ascii="微软雅黑" w:eastAsia="微软雅黑" w:hAnsi="微软雅黑"/>
        </w:rPr>
      </w:pPr>
      <w:bookmarkStart w:id="24" w:name="_Toc428718562"/>
      <w:r>
        <w:rPr>
          <w:rFonts w:ascii="微软雅黑" w:eastAsia="微软雅黑" w:hAnsi="微软雅黑"/>
        </w:rPr>
        <w:lastRenderedPageBreak/>
        <w:t>硬件</w:t>
      </w:r>
      <w:bookmarkEnd w:id="24"/>
    </w:p>
    <w:p w:rsidR="00C85BC2" w:rsidRDefault="00B93834" w:rsidP="00B93834">
      <w:pPr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停车场摄像头</w:t>
      </w:r>
    </w:p>
    <w:p w:rsidR="00B93834" w:rsidRDefault="00B93834" w:rsidP="00B93834">
      <w:pPr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停车场道闸</w:t>
      </w:r>
    </w:p>
    <w:p w:rsidR="00820856" w:rsidRDefault="00820856" w:rsidP="00820856">
      <w:pPr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语音播报</w:t>
      </w:r>
    </w:p>
    <w:p w:rsidR="007D55FD" w:rsidRPr="00B93834" w:rsidRDefault="007D55FD" w:rsidP="00820856">
      <w:pPr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道闸无线控制接口</w:t>
      </w:r>
    </w:p>
    <w:p w:rsidR="00B93834" w:rsidRDefault="00B93834">
      <w:pPr>
        <w:rPr>
          <w:rFonts w:ascii="微软雅黑" w:eastAsia="微软雅黑" w:hAnsi="微软雅黑"/>
        </w:rPr>
      </w:pPr>
    </w:p>
    <w:p w:rsidR="00C85BC2" w:rsidRDefault="004476B5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rPr>
          <w:rFonts w:ascii="微软雅黑" w:eastAsia="微软雅黑" w:hAnsi="微软雅黑"/>
        </w:rPr>
      </w:pPr>
      <w:bookmarkStart w:id="25" w:name="_Toc428718563"/>
      <w:bookmarkStart w:id="26" w:name="_Toc346634903"/>
      <w:bookmarkEnd w:id="0"/>
      <w:bookmarkEnd w:id="1"/>
      <w:r>
        <w:rPr>
          <w:rFonts w:ascii="微软雅黑" w:eastAsia="微软雅黑" w:hAnsi="微软雅黑" w:hint="eastAsia"/>
        </w:rPr>
        <w:t>客户端APP模块功能</w:t>
      </w:r>
      <w:r>
        <w:rPr>
          <w:rFonts w:ascii="微软雅黑" w:eastAsia="微软雅黑" w:hAnsi="微软雅黑"/>
        </w:rPr>
        <w:t>定义</w:t>
      </w:r>
      <w:bookmarkEnd w:id="25"/>
    </w:p>
    <w:tbl>
      <w:tblPr>
        <w:tblStyle w:val="LightList-Accent11"/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237"/>
      </w:tblGrid>
      <w:tr w:rsidR="00C85BC2" w:rsidTr="00C50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FFFF"/>
          </w:tcPr>
          <w:p w:rsidR="00C85BC2" w:rsidRPr="00B806CC" w:rsidRDefault="004476B5">
            <w:pPr>
              <w:rPr>
                <w:rFonts w:ascii="微软雅黑" w:eastAsia="微软雅黑" w:hAnsi="微软雅黑"/>
                <w:bCs w:val="0"/>
              </w:rPr>
            </w:pPr>
            <w:r w:rsidRPr="00B806CC">
              <w:rPr>
                <w:rFonts w:ascii="微软雅黑" w:eastAsia="微软雅黑" w:hAnsi="微软雅黑" w:hint="eastAsia"/>
                <w:bCs w:val="0"/>
                <w:color w:val="auto"/>
              </w:rPr>
              <w:t>序号</w:t>
            </w:r>
          </w:p>
        </w:tc>
        <w:tc>
          <w:tcPr>
            <w:tcW w:w="1276" w:type="dxa"/>
            <w:shd w:val="clear" w:color="auto" w:fill="FFFFFF"/>
          </w:tcPr>
          <w:p w:rsidR="00C85BC2" w:rsidRDefault="0044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模块名称</w:t>
            </w:r>
          </w:p>
        </w:tc>
        <w:tc>
          <w:tcPr>
            <w:tcW w:w="6237" w:type="dxa"/>
            <w:shd w:val="clear" w:color="auto" w:fill="FFFFFF"/>
          </w:tcPr>
          <w:p w:rsidR="00C85BC2" w:rsidRDefault="0044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主要功能</w:t>
            </w:r>
          </w:p>
        </w:tc>
      </w:tr>
      <w:tr w:rsidR="00C85BC2" w:rsidTr="00C5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Pr="00B806CC" w:rsidRDefault="00C85BC2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Default="00B8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附近停车场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806CC" w:rsidRDefault="00B806CC" w:rsidP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用户可以根据GPS定位查找附近的停车场（地图与列表切换显示）</w:t>
            </w:r>
          </w:p>
          <w:p w:rsidR="00B806CC" w:rsidRDefault="00B806CC" w:rsidP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停车场信息包括名称、价格、剩余车位数/总车位数，用户评价</w:t>
            </w:r>
          </w:p>
          <w:p w:rsidR="0019761E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用户可点击导航，跳转到第三方地图导航</w:t>
            </w:r>
            <w:r>
              <w:rPr>
                <w:rFonts w:ascii="微软雅黑" w:eastAsia="微软雅黑" w:hAnsi="微软雅黑" w:hint="eastAsia"/>
              </w:rPr>
              <w:t>APP进行导航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可通过条件搜索停车场，收藏停车场</w:t>
            </w:r>
          </w:p>
        </w:tc>
      </w:tr>
      <w:tr w:rsidR="00C85BC2" w:rsidTr="00C5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5BC2" w:rsidRPr="00B806CC" w:rsidRDefault="00C85BC2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276" w:type="dxa"/>
          </w:tcPr>
          <w:p w:rsidR="00C85BC2" w:rsidRDefault="00B8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登录/注册</w:t>
            </w:r>
          </w:p>
        </w:tc>
        <w:tc>
          <w:tcPr>
            <w:tcW w:w="6237" w:type="dxa"/>
          </w:tcPr>
          <w:p w:rsidR="00B806CC" w:rsidRPr="00B806CC" w:rsidRDefault="00B806CC" w:rsidP="005C6A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  <w:r w:rsidR="005C6AD9">
              <w:rPr>
                <w:rFonts w:ascii="微软雅黑" w:eastAsia="微软雅黑" w:hAnsi="微软雅黑" w:hint="eastAsia"/>
              </w:rPr>
              <w:t>（手机号、车牌、密码）</w:t>
            </w:r>
            <w:r>
              <w:rPr>
                <w:rFonts w:ascii="微软雅黑" w:eastAsia="微软雅黑" w:hAnsi="微软雅黑"/>
              </w:rPr>
              <w:t>成为正式会员（短信验证方式）</w:t>
            </w:r>
            <w:r w:rsidR="005C6AD9">
              <w:rPr>
                <w:rFonts w:ascii="微软雅黑" w:eastAsia="微软雅黑" w:hAnsi="微软雅黑" w:hint="eastAsia"/>
              </w:rPr>
              <w:t>，登录/</w:t>
            </w:r>
            <w:r>
              <w:rPr>
                <w:rFonts w:ascii="微软雅黑" w:eastAsia="微软雅黑" w:hAnsi="微软雅黑" w:hint="eastAsia"/>
              </w:rPr>
              <w:t>找回密码（短信验证码方式）</w:t>
            </w:r>
          </w:p>
        </w:tc>
      </w:tr>
      <w:tr w:rsidR="00B806CC" w:rsidTr="00B80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806CC" w:rsidRPr="00B806CC" w:rsidRDefault="00B806CC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806CC" w:rsidRDefault="00B8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用户到达停车场入口，停车场摄像头识别车牌号（识别用户身份），如识别成功，入口开闸放行；如识别失败，用户自行</w:t>
            </w:r>
            <w:r w:rsidR="007D55FD">
              <w:rPr>
                <w:rFonts w:ascii="微软雅黑" w:eastAsia="微软雅黑" w:hAnsi="微软雅黑" w:hint="eastAsia"/>
              </w:rPr>
              <w:t>在APP</w:t>
            </w:r>
            <w:proofErr w:type="gramStart"/>
            <w:r w:rsidR="007D55FD">
              <w:rPr>
                <w:rFonts w:ascii="微软雅黑" w:eastAsia="微软雅黑" w:hAnsi="微软雅黑" w:hint="eastAsia"/>
              </w:rPr>
              <w:t>扫二维码</w:t>
            </w:r>
            <w:proofErr w:type="gramEnd"/>
            <w:r w:rsidR="007D55FD">
              <w:rPr>
                <w:rFonts w:ascii="微软雅黑" w:eastAsia="微软雅黑" w:hAnsi="微软雅黑" w:hint="eastAsia"/>
              </w:rPr>
              <w:t>后输入或选择车牌号提交，后端系统验证完成（通过</w:t>
            </w:r>
            <w:proofErr w:type="gramStart"/>
            <w:r w:rsidR="007D55FD">
              <w:rPr>
                <w:rFonts w:ascii="微软雅黑" w:eastAsia="微软雅黑" w:hAnsi="微软雅黑" w:hint="eastAsia"/>
              </w:rPr>
              <w:t>二维码定位</w:t>
            </w:r>
            <w:proofErr w:type="gramEnd"/>
            <w:r>
              <w:rPr>
                <w:rFonts w:ascii="微软雅黑" w:eastAsia="微软雅黑" w:hAnsi="微软雅黑" w:hint="eastAsia"/>
              </w:rPr>
              <w:t>相应道闸），入口开闸放行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入口开闸放行，系统自动记录车辆进场时间（停车场本地系统与远端系统同时记录，如停车场本地未联网，数据记录在本地，</w:t>
            </w:r>
            <w:r w:rsidR="009B3F11">
              <w:rPr>
                <w:rFonts w:ascii="微软雅黑" w:eastAsia="微软雅黑" w:hAnsi="微软雅黑"/>
              </w:rPr>
              <w:t>人工开闸放行，</w:t>
            </w:r>
            <w:r>
              <w:rPr>
                <w:rFonts w:ascii="微软雅黑" w:eastAsia="微软雅黑" w:hAnsi="微软雅黑"/>
              </w:rPr>
              <w:t>联网后自动同步</w:t>
            </w:r>
            <w:r w:rsidR="009B3F11">
              <w:rPr>
                <w:rFonts w:ascii="微软雅黑" w:eastAsia="微软雅黑" w:hAnsi="微软雅黑"/>
              </w:rPr>
              <w:t>数据</w:t>
            </w:r>
            <w:r>
              <w:rPr>
                <w:rFonts w:ascii="微软雅黑" w:eastAsia="微软雅黑" w:hAnsi="微软雅黑"/>
              </w:rPr>
              <w:t>到远端）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用户离开停车场，到达停车场出口，停车场摄像头识别车牌号（识别用户身份），如识别成功，</w:t>
            </w:r>
            <w:r w:rsidR="003650B0">
              <w:rPr>
                <w:rFonts w:ascii="微软雅黑" w:eastAsia="微软雅黑" w:hAnsi="微软雅黑" w:hint="eastAsia"/>
              </w:rPr>
              <w:t>已经付费或者</w:t>
            </w:r>
            <w:proofErr w:type="gramStart"/>
            <w:r w:rsidR="003650B0">
              <w:rPr>
                <w:rFonts w:ascii="微软雅黑" w:eastAsia="微软雅黑" w:hAnsi="微软雅黑" w:hint="eastAsia"/>
              </w:rPr>
              <w:t>自动</w:t>
            </w:r>
            <w:r w:rsidR="00ED006C">
              <w:rPr>
                <w:rFonts w:ascii="微软雅黑" w:eastAsia="微软雅黑" w:hAnsi="微软雅黑" w:hint="eastAsia"/>
              </w:rPr>
              <w:t>扣费</w:t>
            </w:r>
            <w:r w:rsidR="003650B0">
              <w:rPr>
                <w:rFonts w:ascii="微软雅黑" w:eastAsia="微软雅黑" w:hAnsi="微软雅黑" w:hint="eastAsia"/>
              </w:rPr>
              <w:t>后</w:t>
            </w:r>
            <w:proofErr w:type="gramEnd"/>
            <w:r w:rsidR="00AF477C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 w:hint="eastAsia"/>
              </w:rPr>
              <w:t>用户点击APP上相应</w:t>
            </w:r>
            <w:r w:rsidR="007D55FD"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 w:hint="eastAsia"/>
              </w:rPr>
              <w:t>完成付款（支付宝、</w:t>
            </w:r>
            <w:proofErr w:type="gramStart"/>
            <w:r>
              <w:rPr>
                <w:rFonts w:ascii="微软雅黑" w:eastAsia="微软雅黑" w:hAnsi="微软雅黑" w:hint="eastAsia"/>
              </w:rPr>
              <w:t>微信支付</w:t>
            </w:r>
            <w:proofErr w:type="gramEnd"/>
            <w:r w:rsidR="00AF477C">
              <w:rPr>
                <w:rFonts w:ascii="微软雅黑" w:eastAsia="微软雅黑" w:hAnsi="微软雅黑" w:hint="eastAsia"/>
              </w:rPr>
              <w:t>，优惠券</w:t>
            </w:r>
            <w:r>
              <w:rPr>
                <w:rFonts w:ascii="微软雅黑" w:eastAsia="微软雅黑" w:hAnsi="微软雅黑" w:hint="eastAsia"/>
              </w:rPr>
              <w:t>或会员账户扣款）</w:t>
            </w:r>
            <w:r w:rsidR="00AF477C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，出口开闸放行；如识别失败，</w:t>
            </w:r>
            <w:proofErr w:type="gramStart"/>
            <w:r>
              <w:rPr>
                <w:rFonts w:ascii="微软雅黑" w:eastAsia="微软雅黑" w:hAnsi="微软雅黑" w:hint="eastAsia"/>
              </w:rPr>
              <w:t>用户</w:t>
            </w:r>
            <w:r w:rsidR="00343C81">
              <w:rPr>
                <w:rFonts w:ascii="微软雅黑" w:eastAsia="微软雅黑" w:hAnsi="微软雅黑" w:hint="eastAsia"/>
              </w:rPr>
              <w:t>扫二维</w:t>
            </w:r>
            <w:proofErr w:type="gramEnd"/>
            <w:r w:rsidR="00343C81">
              <w:rPr>
                <w:rFonts w:ascii="微软雅黑" w:eastAsia="微软雅黑" w:hAnsi="微软雅黑" w:hint="eastAsia"/>
              </w:rPr>
              <w:t>码</w:t>
            </w:r>
            <w:r w:rsidR="00F72488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点击APP上相应</w:t>
            </w:r>
            <w:r w:rsidR="00ED006C"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 w:hint="eastAsia"/>
              </w:rPr>
              <w:t>，完成支付，后端系统验证完成（通过</w:t>
            </w:r>
            <w:proofErr w:type="gramStart"/>
            <w:r w:rsidR="00343C81">
              <w:rPr>
                <w:rFonts w:ascii="微软雅黑" w:eastAsia="微软雅黑" w:hAnsi="微软雅黑" w:hint="eastAsia"/>
              </w:rPr>
              <w:t>二维码定位</w:t>
            </w:r>
            <w:proofErr w:type="gramEnd"/>
            <w:r>
              <w:rPr>
                <w:rFonts w:ascii="微软雅黑" w:eastAsia="微软雅黑" w:hAnsi="微软雅黑" w:hint="eastAsia"/>
              </w:rPr>
              <w:t>相应道闸），出口开闸放行</w:t>
            </w:r>
          </w:p>
          <w:p w:rsidR="00ED006C" w:rsidRPr="00ED006C" w:rsidRDefault="00ED00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用户可提前付费，出门时如果付费时间已经超过15分钟（停车场</w:t>
            </w:r>
            <w:r w:rsidR="003650B0">
              <w:rPr>
                <w:rFonts w:ascii="微软雅黑" w:eastAsia="微软雅黑" w:hAnsi="微软雅黑" w:hint="eastAsia"/>
              </w:rPr>
              <w:t>自己设定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3650B0">
              <w:rPr>
                <w:rFonts w:ascii="微软雅黑" w:eastAsia="微软雅黑" w:hAnsi="微软雅黑" w:hint="eastAsia"/>
              </w:rPr>
              <w:t>，需要重新计算费用，如需补缴，则让其补缴后开闸。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出口开闸放行，如停车场本地未联网，用户完成支付后，需停车场出口人员人工确认停车</w:t>
            </w:r>
            <w:r w:rsidR="00820856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与支付金额，在本地系统完成支付操作，并人工开闸放行</w:t>
            </w:r>
          </w:p>
          <w:p w:rsidR="00B806CC" w:rsidRP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优惠券支付，用户可以通过扫描纸质优惠券（二维码，包含了停车场Id，优惠券Id，冲抵金额等），冲抵部分或全部停车金额</w:t>
            </w:r>
          </w:p>
        </w:tc>
      </w:tr>
      <w:tr w:rsidR="00B806CC" w:rsidTr="00B80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806CC" w:rsidRPr="00B806CC" w:rsidRDefault="00B806CC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276" w:type="dxa"/>
          </w:tcPr>
          <w:p w:rsidR="00B806CC" w:rsidRPr="00B806CC" w:rsidRDefault="00B8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</w:p>
        </w:tc>
        <w:tc>
          <w:tcPr>
            <w:tcW w:w="6237" w:type="dxa"/>
          </w:tcPr>
          <w:p w:rsidR="001B5ABC" w:rsidRDefault="00B806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预订停车</w:t>
            </w:r>
            <w:r w:rsidR="00AF477C">
              <w:rPr>
                <w:rFonts w:ascii="微软雅黑" w:eastAsia="微软雅黑" w:hAnsi="微软雅黑" w:hint="eastAsia"/>
              </w:rPr>
              <w:t>场</w:t>
            </w:r>
            <w:r w:rsidR="000A551B">
              <w:rPr>
                <w:rFonts w:ascii="微软雅黑" w:eastAsia="微软雅黑" w:hAnsi="微软雅黑" w:hint="eastAsia"/>
              </w:rPr>
              <w:t>（预订情况、超过15分钟取消预订定金不退，预订到场时间过15分钟后不保留预订车位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343C81" w:rsidRDefault="00343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付费出去</w:t>
            </w:r>
            <w:r w:rsidR="000A551B">
              <w:rPr>
                <w:rFonts w:ascii="微软雅黑" w:eastAsia="微软雅黑" w:hAnsi="微软雅黑" w:hint="eastAsia"/>
              </w:rPr>
              <w:t>（付费后15分钟出场）</w:t>
            </w:r>
          </w:p>
          <w:p w:rsidR="00343C81" w:rsidRDefault="00343C81" w:rsidP="00343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63AB">
              <w:rPr>
                <w:rFonts w:ascii="微软雅黑" w:eastAsia="微软雅黑" w:hAnsi="微软雅黑" w:hint="eastAsia"/>
              </w:rPr>
              <w:t>充值</w:t>
            </w:r>
            <w:r w:rsidR="000A551B">
              <w:rPr>
                <w:rFonts w:ascii="微软雅黑" w:eastAsia="微软雅黑" w:hAnsi="微软雅黑" w:hint="eastAsia"/>
              </w:rPr>
              <w:t>（显示余额，支付宝、微信、银联）</w:t>
            </w:r>
            <w:r w:rsidRPr="00B463AB">
              <w:rPr>
                <w:rFonts w:ascii="微软雅黑" w:eastAsia="微软雅黑" w:hAnsi="微软雅黑" w:hint="eastAsia"/>
              </w:rPr>
              <w:t>、发票</w:t>
            </w:r>
            <w:r w:rsidR="000A551B">
              <w:rPr>
                <w:rFonts w:ascii="微软雅黑" w:eastAsia="微软雅黑" w:hAnsi="微软雅黑" w:hint="eastAsia"/>
              </w:rPr>
              <w:t>（领取发票方式）</w:t>
            </w:r>
            <w:r w:rsidRPr="00B463AB">
              <w:rPr>
                <w:rFonts w:ascii="微软雅黑" w:eastAsia="微软雅黑" w:hAnsi="微软雅黑" w:hint="eastAsia"/>
              </w:rPr>
              <w:t>、投诉/意见反馈</w:t>
            </w:r>
          </w:p>
          <w:p w:rsidR="00B806CC" w:rsidRPr="00B806CC" w:rsidRDefault="00343C81" w:rsidP="00343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违章查询</w:t>
            </w:r>
            <w:r w:rsidR="000A551B">
              <w:rPr>
                <w:rFonts w:ascii="微软雅黑" w:eastAsia="微软雅黑" w:hAnsi="微软雅黑" w:hint="eastAsia"/>
              </w:rPr>
              <w:t>（使用三方接口，返回查询结果）</w:t>
            </w:r>
          </w:p>
        </w:tc>
      </w:tr>
      <w:tr w:rsidR="00C85BC2" w:rsidTr="00C5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Pr="00B806CC" w:rsidRDefault="00C85BC2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Default="0044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我的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Default="004476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1、我的个人资料修改（姓名，手机号码，头像</w:t>
            </w:r>
            <w:r w:rsidR="00B463AB">
              <w:rPr>
                <w:rFonts w:ascii="微软雅黑" w:eastAsia="微软雅黑" w:hAnsi="微软雅黑" w:hint="eastAsia"/>
              </w:rPr>
              <w:t>，密码修改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2、我的车辆（支持一个账户多辆车，车辆信息包括：车牌、车辆类型、颜色</w:t>
            </w:r>
            <w:r w:rsidR="00915259">
              <w:rPr>
                <w:rFonts w:ascii="微软雅黑" w:eastAsia="微软雅黑" w:hAnsi="微软雅黑" w:hint="eastAsia"/>
              </w:rPr>
              <w:t>、发动机编号、车架号</w:t>
            </w:r>
            <w:r>
              <w:rPr>
                <w:rFonts w:ascii="微软雅黑" w:eastAsia="微软雅黑" w:hAnsi="微软雅黑" w:hint="eastAsia"/>
              </w:rPr>
              <w:t>等信息）</w:t>
            </w:r>
          </w:p>
          <w:p w:rsidR="00C85BC2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3、我的账户</w:t>
            </w:r>
            <w:r w:rsidR="004476B5">
              <w:rPr>
                <w:rFonts w:ascii="微软雅黑" w:eastAsia="微软雅黑" w:hAnsi="微软雅黑" w:hint="eastAsia"/>
              </w:rPr>
              <w:t>（会员账号余额，提供会员充值）</w:t>
            </w:r>
          </w:p>
          <w:p w:rsidR="00C85BC2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4、我的停车</w:t>
            </w:r>
            <w:r w:rsidR="00B463AB">
              <w:rPr>
                <w:rFonts w:ascii="微软雅黑" w:eastAsia="微软雅黑" w:hAnsi="微软雅黑" w:hint="eastAsia"/>
              </w:rPr>
              <w:t>记录</w:t>
            </w:r>
            <w:r w:rsidR="004476B5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 w:hint="eastAsia"/>
              </w:rPr>
              <w:t>会员所有停车记录，状态分为：已入场，已完成</w:t>
            </w:r>
            <w:r w:rsidR="004476B5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，停车</w:t>
            </w:r>
            <w:r w:rsidR="00B463AB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可评价（针对停车场评价，包括星级和留言评价</w:t>
            </w:r>
            <w:r w:rsidR="00915259">
              <w:rPr>
                <w:rFonts w:ascii="微软雅黑" w:eastAsia="微软雅黑" w:hAnsi="微软雅黑" w:hint="eastAsia"/>
              </w:rPr>
              <w:t>，不可修改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B463AB">
              <w:rPr>
                <w:rFonts w:ascii="微软雅黑" w:eastAsia="微软雅黑" w:hAnsi="微软雅黑" w:hint="eastAsia"/>
              </w:rPr>
              <w:t>，停车记录可删除</w:t>
            </w:r>
            <w:r w:rsidR="00915259">
              <w:rPr>
                <w:rFonts w:ascii="微软雅黑" w:eastAsia="微软雅黑" w:hAnsi="微软雅黑" w:hint="eastAsia"/>
              </w:rPr>
              <w:t>（后台保留，用户不显示）</w:t>
            </w:r>
          </w:p>
          <w:p w:rsidR="00C85BC2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 w:rsidR="004476B5">
              <w:rPr>
                <w:rFonts w:ascii="微软雅黑" w:eastAsia="微软雅黑" w:hAnsi="微软雅黑" w:hint="eastAsia"/>
              </w:rPr>
              <w:t>、我的收藏（</w:t>
            </w:r>
            <w:r>
              <w:rPr>
                <w:rFonts w:ascii="微软雅黑" w:eastAsia="微软雅黑" w:hAnsi="微软雅黑" w:hint="eastAsia"/>
              </w:rPr>
              <w:t>收藏的停车场信息</w:t>
            </w:r>
            <w:r w:rsidR="004476B5">
              <w:rPr>
                <w:rFonts w:ascii="微软雅黑" w:eastAsia="微软雅黑" w:hAnsi="微软雅黑" w:hint="eastAsia"/>
              </w:rPr>
              <w:t>）</w:t>
            </w:r>
          </w:p>
          <w:p w:rsidR="00C85BC2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6、自动扣款（可设置是否在会员账户中自动扣款</w:t>
            </w:r>
            <w:r w:rsidR="004476B5">
              <w:rPr>
                <w:rFonts w:ascii="微软雅黑" w:eastAsia="微软雅黑" w:hAnsi="微软雅黑" w:hint="eastAsia"/>
              </w:rPr>
              <w:t>）</w:t>
            </w:r>
          </w:p>
          <w:p w:rsidR="00C85BC2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 w:rsidR="004476B5">
              <w:rPr>
                <w:rFonts w:ascii="微软雅黑" w:eastAsia="微软雅黑" w:hAnsi="微软雅黑" w:hint="eastAsia"/>
              </w:rPr>
              <w:t>、设置（</w:t>
            </w:r>
            <w:r>
              <w:rPr>
                <w:rFonts w:ascii="微软雅黑" w:eastAsia="微软雅黑" w:hAnsi="微软雅黑" w:hint="eastAsia"/>
              </w:rPr>
              <w:t>推荐给好友、</w:t>
            </w:r>
            <w:r w:rsidR="004476B5">
              <w:rPr>
                <w:rFonts w:ascii="微软雅黑" w:eastAsia="微软雅黑" w:hAnsi="微软雅黑" w:hint="eastAsia"/>
              </w:rPr>
              <w:t>关于我们、评价APP</w:t>
            </w:r>
            <w:r>
              <w:rPr>
                <w:rFonts w:ascii="微软雅黑" w:eastAsia="微软雅黑" w:hAnsi="微软雅黑" w:hint="eastAsia"/>
              </w:rPr>
              <w:t>、版本更新，</w:t>
            </w:r>
            <w:r w:rsidR="004476B5">
              <w:rPr>
                <w:rFonts w:ascii="微软雅黑" w:eastAsia="微软雅黑" w:hAnsi="微软雅黑" w:hint="eastAsia"/>
              </w:rPr>
              <w:t>退出登录等）</w:t>
            </w:r>
          </w:p>
          <w:p w:rsidR="00B463AB" w:rsidRDefault="00B463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8、消息管理</w:t>
            </w:r>
            <w:r w:rsidR="00915259">
              <w:rPr>
                <w:rFonts w:ascii="微软雅黑" w:eastAsia="微软雅黑" w:hAnsi="微软雅黑" w:hint="eastAsia"/>
              </w:rPr>
              <w:t>（已读、未读、删除）</w:t>
            </w:r>
          </w:p>
          <w:p w:rsidR="00416338" w:rsidRDefault="001B5ABC" w:rsidP="002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9、</w:t>
            </w:r>
            <w:r w:rsidRPr="001B5ABC">
              <w:rPr>
                <w:rFonts w:ascii="微软雅黑" w:eastAsia="微软雅黑" w:hAnsi="微软雅黑" w:hint="eastAsia"/>
              </w:rPr>
              <w:t>提醒设置（余额不多，预定</w:t>
            </w:r>
            <w:r w:rsidR="00915259">
              <w:rPr>
                <w:rFonts w:ascii="微软雅黑" w:eastAsia="微软雅黑" w:hAnsi="微软雅黑" w:hint="eastAsia"/>
              </w:rPr>
              <w:t>车位的</w:t>
            </w:r>
            <w:r w:rsidRPr="001B5ABC">
              <w:rPr>
                <w:rFonts w:ascii="微软雅黑" w:eastAsia="微软雅黑" w:hAnsi="微软雅黑" w:hint="eastAsia"/>
              </w:rPr>
              <w:t>提醒</w:t>
            </w:r>
            <w:r w:rsidR="00915259">
              <w:rPr>
                <w:rFonts w:ascii="微软雅黑" w:eastAsia="微软雅黑" w:hAnsi="微软雅黑" w:hint="eastAsia"/>
              </w:rPr>
              <w:t>：消息、</w:t>
            </w:r>
            <w:r w:rsidR="00200E37">
              <w:rPr>
                <w:rFonts w:ascii="微软雅黑" w:eastAsia="微软雅黑" w:hAnsi="微软雅黑" w:hint="eastAsia"/>
              </w:rPr>
              <w:t>方式</w:t>
            </w:r>
            <w:r w:rsidRPr="001B5ABC">
              <w:rPr>
                <w:rFonts w:ascii="微软雅黑" w:eastAsia="微软雅黑" w:hAnsi="微软雅黑" w:hint="eastAsia"/>
              </w:rPr>
              <w:t>选择、铃声、震动）</w:t>
            </w:r>
          </w:p>
        </w:tc>
      </w:tr>
    </w:tbl>
    <w:p w:rsidR="00C85BC2" w:rsidRDefault="00C85BC2">
      <w:pPr>
        <w:rPr>
          <w:rFonts w:ascii="微软雅黑" w:eastAsia="微软雅黑" w:hAnsi="微软雅黑"/>
        </w:rPr>
      </w:pPr>
    </w:p>
    <w:p w:rsidR="00C85BC2" w:rsidRDefault="00B806CC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rPr>
          <w:rFonts w:ascii="微软雅黑" w:eastAsia="微软雅黑" w:hAnsi="微软雅黑"/>
        </w:rPr>
      </w:pPr>
      <w:bookmarkStart w:id="27" w:name="_Toc428718564"/>
      <w:r>
        <w:rPr>
          <w:rFonts w:ascii="微软雅黑" w:eastAsia="微软雅黑" w:hAnsi="微软雅黑" w:hint="eastAsia"/>
        </w:rPr>
        <w:t>平台</w:t>
      </w:r>
      <w:proofErr w:type="gramStart"/>
      <w:r w:rsidR="00C15E1B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管理端</w:t>
      </w:r>
      <w:r w:rsidR="004476B5">
        <w:rPr>
          <w:rFonts w:ascii="微软雅黑" w:eastAsia="微软雅黑" w:hAnsi="微软雅黑" w:hint="eastAsia"/>
        </w:rPr>
        <w:t>模块</w:t>
      </w:r>
      <w:proofErr w:type="gramEnd"/>
      <w:r w:rsidR="004476B5">
        <w:rPr>
          <w:rFonts w:ascii="微软雅黑" w:eastAsia="微软雅黑" w:hAnsi="微软雅黑" w:hint="eastAsia"/>
        </w:rPr>
        <w:t>功能</w:t>
      </w:r>
      <w:r w:rsidR="004476B5">
        <w:rPr>
          <w:rFonts w:ascii="微软雅黑" w:eastAsia="微软雅黑" w:hAnsi="微软雅黑"/>
        </w:rPr>
        <w:t>定义</w:t>
      </w:r>
      <w:bookmarkEnd w:id="27"/>
      <w:r w:rsidR="00200E37">
        <w:rPr>
          <w:rFonts w:ascii="微软雅黑" w:eastAsia="微软雅黑" w:hAnsi="微软雅黑" w:hint="eastAsia"/>
        </w:rPr>
        <w:t>（只给管理员用）</w:t>
      </w:r>
    </w:p>
    <w:tbl>
      <w:tblPr>
        <w:tblStyle w:val="LightList-Accent11"/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237"/>
      </w:tblGrid>
      <w:tr w:rsidR="00C85BC2" w:rsidTr="00C50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FFFF"/>
          </w:tcPr>
          <w:p w:rsidR="00C85BC2" w:rsidRDefault="004476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序号</w:t>
            </w:r>
          </w:p>
        </w:tc>
        <w:tc>
          <w:tcPr>
            <w:tcW w:w="1276" w:type="dxa"/>
            <w:shd w:val="clear" w:color="auto" w:fill="FFFFFF"/>
          </w:tcPr>
          <w:p w:rsidR="00C85BC2" w:rsidRDefault="0044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模块名称</w:t>
            </w:r>
          </w:p>
        </w:tc>
        <w:tc>
          <w:tcPr>
            <w:tcW w:w="6237" w:type="dxa"/>
            <w:shd w:val="clear" w:color="auto" w:fill="FFFFFF"/>
          </w:tcPr>
          <w:p w:rsidR="00C85BC2" w:rsidRDefault="0044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主要功能</w:t>
            </w:r>
          </w:p>
        </w:tc>
      </w:tr>
      <w:tr w:rsidR="00C85BC2" w:rsidTr="00C5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Default="004476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Default="0044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85BC2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平台操作人员账号分配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角色权限分配</w:t>
            </w:r>
            <w:r w:rsidR="00200E37">
              <w:rPr>
                <w:rFonts w:ascii="微软雅黑" w:eastAsia="微软雅黑" w:hAnsi="微软雅黑" w:hint="eastAsia"/>
              </w:rPr>
              <w:t>（超级管理员、平台普通管理员，停车场管理员、停车场收费员）</w:t>
            </w:r>
          </w:p>
          <w:p w:rsidR="00B806CC" w:rsidRDefault="00B806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系统日志，记录系统操作日志，操作模块，操作类型，</w:t>
            </w:r>
            <w:r w:rsidR="00200E37">
              <w:rPr>
                <w:rFonts w:ascii="微软雅黑" w:eastAsia="微软雅黑" w:hAnsi="微软雅黑" w:hint="eastAsia"/>
              </w:rPr>
              <w:t>数据库</w:t>
            </w:r>
            <w:r>
              <w:rPr>
                <w:rFonts w:ascii="微软雅黑" w:eastAsia="微软雅黑" w:hAnsi="微软雅黑" w:hint="eastAsia"/>
              </w:rPr>
              <w:t>IP地址，账号，日期</w:t>
            </w:r>
          </w:p>
          <w:p w:rsidR="00C15E1B" w:rsidRDefault="00C15E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</w:t>
            </w:r>
            <w:r w:rsidR="00200E37">
              <w:rPr>
                <w:rFonts w:ascii="微软雅黑" w:eastAsia="微软雅黑" w:hAnsi="微软雅黑" w:hint="eastAsia"/>
              </w:rPr>
              <w:t>备份、还原</w:t>
            </w:r>
          </w:p>
          <w:p w:rsidR="00C262CD" w:rsidRDefault="00C262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交接班</w:t>
            </w:r>
            <w:r w:rsidR="00A562D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（</w:t>
            </w:r>
            <w:r w:rsidR="00880B96">
              <w:rPr>
                <w:rFonts w:ascii="微软雅黑" w:eastAsia="微软雅黑" w:hAnsi="微软雅黑" w:hint="eastAsia"/>
              </w:rPr>
              <w:t>核对现金收费情况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C15E1B" w:rsidRPr="00A562DE" w:rsidRDefault="00C15E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C00000"/>
              </w:rPr>
            </w:pPr>
            <w:r w:rsidRPr="00A562DE">
              <w:rPr>
                <w:rFonts w:ascii="微软雅黑" w:eastAsia="微软雅黑" w:hAnsi="微软雅黑" w:hint="eastAsia"/>
                <w:color w:val="C00000"/>
              </w:rPr>
              <w:lastRenderedPageBreak/>
              <w:t>特殊命令</w:t>
            </w:r>
            <w:r w:rsidR="00880B96" w:rsidRPr="00A562DE">
              <w:rPr>
                <w:rFonts w:ascii="微软雅黑" w:eastAsia="微软雅黑" w:hAnsi="微软雅黑" w:hint="eastAsia"/>
                <w:color w:val="C00000"/>
              </w:rPr>
              <w:t>（针对超级管理员，如控制某个设备）</w:t>
            </w:r>
          </w:p>
          <w:p w:rsidR="00B806CC" w:rsidRPr="00B806CC" w:rsidRDefault="00B806CC" w:rsidP="002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修改密码</w:t>
            </w:r>
          </w:p>
        </w:tc>
      </w:tr>
      <w:tr w:rsidR="00C85BC2" w:rsidTr="00C5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5BC2" w:rsidRDefault="004476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2.</w:t>
            </w:r>
          </w:p>
        </w:tc>
        <w:tc>
          <w:tcPr>
            <w:tcW w:w="1276" w:type="dxa"/>
          </w:tcPr>
          <w:p w:rsidR="00C85BC2" w:rsidRDefault="00B8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停车场</w:t>
            </w:r>
          </w:p>
        </w:tc>
        <w:tc>
          <w:tcPr>
            <w:tcW w:w="6237" w:type="dxa"/>
          </w:tcPr>
          <w:p w:rsidR="00C85BC2" w:rsidRDefault="00B806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停车场管理（增删改查，GPS</w:t>
            </w:r>
            <w:r w:rsidR="00200E37">
              <w:rPr>
                <w:rFonts w:ascii="微软雅黑" w:eastAsia="微软雅黑" w:hAnsi="微软雅黑" w:hint="eastAsia"/>
              </w:rPr>
              <w:t>经纬度相差50米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B806CC" w:rsidRDefault="00B806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收费规则，支持按时段编辑收费规则，免费时段</w:t>
            </w:r>
            <w:r w:rsidR="00C262CD">
              <w:rPr>
                <w:rFonts w:ascii="微软雅黑" w:eastAsia="微软雅黑" w:hAnsi="微软雅黑" w:hint="eastAsia"/>
              </w:rPr>
              <w:t>，最好限额</w:t>
            </w:r>
            <w:r>
              <w:rPr>
                <w:rFonts w:ascii="微软雅黑" w:eastAsia="微软雅黑" w:hAnsi="微软雅黑" w:hint="eastAsia"/>
              </w:rPr>
              <w:t>等</w:t>
            </w:r>
          </w:p>
          <w:p w:rsidR="001C0036" w:rsidRDefault="00200E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车位</w:t>
            </w:r>
            <w:r w:rsidR="001C0036">
              <w:rPr>
                <w:rFonts w:ascii="微软雅黑" w:eastAsia="微软雅黑" w:hAnsi="微软雅黑" w:hint="eastAsia"/>
              </w:rPr>
              <w:t>预订规则设置</w:t>
            </w:r>
            <w:r w:rsidR="005C6AD9">
              <w:rPr>
                <w:rFonts w:ascii="微软雅黑" w:eastAsia="微软雅黑" w:hAnsi="微软雅黑" w:hint="eastAsia"/>
              </w:rPr>
              <w:t>（停车场开放时间，</w:t>
            </w:r>
            <w:r w:rsidR="00C262CD">
              <w:rPr>
                <w:rFonts w:ascii="微软雅黑" w:eastAsia="微软雅黑" w:hAnsi="微软雅黑" w:hint="eastAsia"/>
              </w:rPr>
              <w:t>可</w:t>
            </w:r>
            <w:r w:rsidR="005C6AD9">
              <w:rPr>
                <w:rFonts w:ascii="微软雅黑" w:eastAsia="微软雅黑" w:hAnsi="微软雅黑" w:hint="eastAsia"/>
              </w:rPr>
              <w:t>提前预订的时间，预订定金，</w:t>
            </w:r>
            <w:r w:rsidR="000A551B">
              <w:rPr>
                <w:rFonts w:ascii="微软雅黑" w:eastAsia="微软雅黑" w:hAnsi="微软雅黑" w:hint="eastAsia"/>
              </w:rPr>
              <w:t>计费时间）</w:t>
            </w:r>
          </w:p>
          <w:p w:rsidR="005C6AD9" w:rsidRPr="00B806CC" w:rsidRDefault="005C6AD9" w:rsidP="00C262CD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停车场基础信息管理</w:t>
            </w:r>
            <w:r w:rsidR="00C262CD">
              <w:rPr>
                <w:rFonts w:ascii="微软雅黑" w:eastAsia="微软雅黑" w:hAnsi="微软雅黑" w:hint="eastAsia"/>
              </w:rPr>
              <w:t>（</w:t>
            </w:r>
            <w:r w:rsidR="00880B96">
              <w:rPr>
                <w:rFonts w:ascii="微软雅黑" w:eastAsia="微软雅黑" w:hAnsi="微软雅黑" w:hint="eastAsia"/>
              </w:rPr>
              <w:t>月卡用户，</w:t>
            </w:r>
            <w:r>
              <w:rPr>
                <w:rFonts w:ascii="微软雅黑" w:eastAsia="微软雅黑" w:hAnsi="微软雅黑" w:hint="eastAsia"/>
              </w:rPr>
              <w:t>岗亭管理，出入口管理</w:t>
            </w:r>
            <w:r w:rsidR="00C262CD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设备管理，出入口摄像机设置，语音播报设置</w:t>
            </w:r>
            <w:r w:rsidR="00C262CD">
              <w:rPr>
                <w:rFonts w:ascii="微软雅黑" w:eastAsia="微软雅黑" w:hAnsi="微软雅黑" w:hint="eastAsia"/>
              </w:rPr>
              <w:t>（欢迎、已交费、黑名单、未识别）</w:t>
            </w:r>
            <w:r>
              <w:rPr>
                <w:rFonts w:ascii="微软雅黑" w:eastAsia="微软雅黑" w:hAnsi="微软雅黑" w:hint="eastAsia"/>
              </w:rPr>
              <w:t>等</w:t>
            </w:r>
            <w:r w:rsidR="00C262CD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</w:rPr>
              <w:t>让临时</w:t>
            </w:r>
            <w:proofErr w:type="gramEnd"/>
            <w:r>
              <w:rPr>
                <w:rFonts w:ascii="微软雅黑" w:eastAsia="微软雅黑" w:hAnsi="微软雅黑" w:hint="eastAsia"/>
              </w:rPr>
              <w:t>车进入</w:t>
            </w:r>
            <w:r w:rsidR="00C262CD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676F8" w:rsidTr="00E6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676F8" w:rsidRDefault="00E676F8" w:rsidP="003C7140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676F8" w:rsidRDefault="005C6AD9" w:rsidP="003C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</w:t>
            </w:r>
            <w:r w:rsidR="004D6490">
              <w:rPr>
                <w:rFonts w:ascii="微软雅黑" w:eastAsia="微软雅黑" w:hAnsi="微软雅黑" w:hint="eastAsia"/>
              </w:rPr>
              <w:t>会员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676F8" w:rsidRDefault="004D6490" w:rsidP="004D6490">
            <w:pPr>
              <w:pStyle w:val="11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会员信息管理（包括后台创建会员，编辑会员信息，会员有关联数据不可删除）</w:t>
            </w:r>
          </w:p>
          <w:p w:rsidR="004D6490" w:rsidRDefault="004D6490" w:rsidP="004D6490">
            <w:pPr>
              <w:pStyle w:val="11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会员信息查询（按手机号码、姓名等条件查询会员信息，信息包括基本注册资料，车辆信息，停车</w:t>
            </w:r>
            <w:r w:rsidR="001B5ABC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信息，充值记录，账户余额等）</w:t>
            </w:r>
          </w:p>
          <w:p w:rsidR="0074636B" w:rsidRPr="004D6490" w:rsidRDefault="0074636B" w:rsidP="004D6490">
            <w:pPr>
              <w:pStyle w:val="11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后台可代替会员向会员账户充值</w:t>
            </w:r>
          </w:p>
        </w:tc>
      </w:tr>
      <w:tr w:rsidR="006A0109" w:rsidTr="00290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8" w:space="0" w:color="auto"/>
            </w:tcBorders>
          </w:tcPr>
          <w:p w:rsidR="006A0109" w:rsidRDefault="006A0109" w:rsidP="003C714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6A0109" w:rsidRDefault="004D6490" w:rsidP="003C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</w:t>
            </w:r>
          </w:p>
        </w:tc>
        <w:tc>
          <w:tcPr>
            <w:tcW w:w="6237" w:type="dxa"/>
            <w:tcBorders>
              <w:bottom w:val="single" w:sz="8" w:space="0" w:color="auto"/>
            </w:tcBorders>
          </w:tcPr>
          <w:p w:rsidR="006A0109" w:rsidRDefault="004D6490" w:rsidP="004D6490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后台可添加车辆信息，绑定到某个</w:t>
            </w:r>
            <w:r w:rsidR="00C262CD">
              <w:rPr>
                <w:rFonts w:ascii="微软雅黑" w:eastAsia="微软雅黑" w:hAnsi="微软雅黑" w:hint="eastAsia"/>
              </w:rPr>
              <w:t>app</w:t>
            </w:r>
            <w:r>
              <w:rPr>
                <w:rFonts w:ascii="微软雅黑" w:eastAsia="微软雅黑" w:hAnsi="微软雅黑" w:hint="eastAsia"/>
              </w:rPr>
              <w:t>会员账户下</w:t>
            </w:r>
          </w:p>
          <w:p w:rsidR="005C507B" w:rsidRDefault="005C507B" w:rsidP="004D6490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设置包月、固定、临时车</w:t>
            </w:r>
          </w:p>
          <w:p w:rsidR="005C507B" w:rsidRDefault="005C507B" w:rsidP="004D6490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车辆信息查询（车主、车牌、手机号等）</w:t>
            </w:r>
          </w:p>
          <w:p w:rsidR="004D6490" w:rsidRDefault="0074636B" w:rsidP="004D6490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车辆类型管理</w:t>
            </w:r>
          </w:p>
          <w:p w:rsidR="005C507B" w:rsidRDefault="005C507B" w:rsidP="004D6490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缴费记录</w:t>
            </w:r>
          </w:p>
          <w:p w:rsidR="0074636B" w:rsidRDefault="0074636B" w:rsidP="00C15E1B">
            <w:pPr>
              <w:pStyle w:val="11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</w:t>
            </w:r>
            <w:r w:rsidR="00C15E1B">
              <w:rPr>
                <w:rFonts w:ascii="微软雅黑" w:eastAsia="微软雅黑" w:hAnsi="微软雅黑" w:hint="eastAsia"/>
              </w:rPr>
              <w:t>黑名单</w:t>
            </w:r>
            <w:r w:rsidR="00C262CD">
              <w:rPr>
                <w:rFonts w:ascii="微软雅黑" w:eastAsia="微软雅黑" w:hAnsi="微软雅黑" w:hint="eastAsia"/>
              </w:rPr>
              <w:t>（按停车场场屏蔽）</w:t>
            </w:r>
          </w:p>
        </w:tc>
      </w:tr>
      <w:tr w:rsidR="0074636B" w:rsidTr="0029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36B" w:rsidRDefault="00035A81" w:rsidP="00466C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 w:rsidR="0074636B">
              <w:rPr>
                <w:rFonts w:ascii="微软雅黑" w:eastAsia="微软雅黑" w:hAnsi="微软雅黑" w:hint="eastAsia"/>
              </w:rPr>
              <w:t>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36B" w:rsidRDefault="0074636B" w:rsidP="00466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财务结算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36B" w:rsidRDefault="0074636B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平台与停车场的财务结算</w:t>
            </w:r>
            <w:r w:rsidR="00035A81">
              <w:rPr>
                <w:rFonts w:ascii="微软雅黑" w:eastAsia="微软雅黑" w:hAnsi="微软雅黑" w:hint="eastAsia"/>
              </w:rPr>
              <w:t>（人工核审后付钱）</w:t>
            </w:r>
          </w:p>
          <w:p w:rsidR="0074636B" w:rsidRDefault="0074636B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停车场账户余额查询</w:t>
            </w:r>
          </w:p>
          <w:p w:rsidR="0074636B" w:rsidRDefault="00035A81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结算</w:t>
            </w:r>
            <w:r w:rsidR="0074636B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（待核审、待付款、已付款）</w:t>
            </w:r>
          </w:p>
          <w:p w:rsidR="0074636B" w:rsidRDefault="0074636B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转账记录，平台向停车场转账记录</w:t>
            </w:r>
          </w:p>
        </w:tc>
      </w:tr>
      <w:tr w:rsidR="009B3F11" w:rsidTr="00290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F11" w:rsidRDefault="00035A81" w:rsidP="00466C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6</w:t>
            </w:r>
            <w:r w:rsidR="009B3F11">
              <w:rPr>
                <w:rFonts w:ascii="微软雅黑" w:eastAsia="微软雅黑" w:hAnsi="微软雅黑" w:hint="eastAsia"/>
              </w:rPr>
              <w:t>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F11" w:rsidRDefault="009B3F11" w:rsidP="00466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报表查询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F11" w:rsidRDefault="009B3F11" w:rsidP="00466C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车辆明细（根据</w:t>
            </w:r>
            <w:r w:rsidR="001B5ABC">
              <w:rPr>
                <w:rFonts w:ascii="微软雅黑" w:eastAsia="微软雅黑" w:hAnsi="微软雅黑" w:hint="eastAsia"/>
              </w:rPr>
              <w:t>手机号、</w:t>
            </w:r>
            <w:r>
              <w:rPr>
                <w:rFonts w:ascii="微软雅黑" w:eastAsia="微软雅黑" w:hAnsi="微软雅黑" w:hint="eastAsia"/>
              </w:rPr>
              <w:t>车牌号查询车辆的信息，停车缴费情况等）</w:t>
            </w:r>
          </w:p>
          <w:p w:rsidR="009B3F11" w:rsidRDefault="009B3F11" w:rsidP="00466C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手动开闸记录（根据时间段、停车场、车牌等信息查询相关手动开闸记录）</w:t>
            </w:r>
          </w:p>
          <w:p w:rsidR="005C507B" w:rsidRDefault="005C507B" w:rsidP="00466C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出、入、在场明细（按出入口、时间段查询）</w:t>
            </w:r>
          </w:p>
          <w:p w:rsidR="00C15E1B" w:rsidRDefault="002C53C0" w:rsidP="00035A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异常车辆情况</w:t>
            </w:r>
            <w:r w:rsidR="00035A81">
              <w:rPr>
                <w:rFonts w:ascii="微软雅黑" w:eastAsia="微软雅黑" w:hAnsi="微软雅黑" w:hint="eastAsia"/>
              </w:rPr>
              <w:t>（只出未进，在场超过48小时，同时在场多个停车场）</w:t>
            </w:r>
          </w:p>
        </w:tc>
      </w:tr>
      <w:tr w:rsidR="009B3F11" w:rsidTr="0029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F11" w:rsidRDefault="00035A81" w:rsidP="00466C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 w:rsidR="009B3F11">
              <w:rPr>
                <w:rFonts w:ascii="微软雅黑" w:eastAsia="微软雅黑" w:hAnsi="微软雅黑" w:hint="eastAsia"/>
              </w:rPr>
              <w:t>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F11" w:rsidRDefault="009B3F11" w:rsidP="00466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报表统计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F11" w:rsidRPr="00A562DE" w:rsidRDefault="009B3F11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C00000"/>
              </w:rPr>
            </w:pPr>
            <w:r w:rsidRPr="00A562DE">
              <w:rPr>
                <w:rFonts w:ascii="微软雅黑" w:eastAsia="微软雅黑" w:hAnsi="微软雅黑" w:hint="eastAsia"/>
                <w:color w:val="C00000"/>
              </w:rPr>
              <w:t>停车场统计（按地区地图显示停车场分布与数量）</w:t>
            </w:r>
          </w:p>
          <w:p w:rsidR="009B3F11" w:rsidRDefault="009B3F11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收费报表（按时间段、停车场统计收费数据及支付渠道）</w:t>
            </w:r>
          </w:p>
          <w:p w:rsidR="009B3F11" w:rsidRDefault="009B3F11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车流量报表（按时间段、停车场统计进场出场车辆数量）</w:t>
            </w:r>
          </w:p>
          <w:p w:rsidR="00161D65" w:rsidRDefault="00161D65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操作员收费报表</w:t>
            </w:r>
          </w:p>
          <w:p w:rsidR="009B3F11" w:rsidRPr="00A562DE" w:rsidRDefault="009B3F11" w:rsidP="00466C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C00000"/>
              </w:rPr>
            </w:pPr>
            <w:r w:rsidRPr="00A562DE">
              <w:rPr>
                <w:rFonts w:ascii="微软雅黑" w:eastAsia="微软雅黑" w:hAnsi="微软雅黑" w:hint="eastAsia"/>
                <w:color w:val="C00000"/>
              </w:rPr>
              <w:t>会员报表（</w:t>
            </w:r>
            <w:r w:rsidR="00626D67" w:rsidRPr="00A562DE">
              <w:rPr>
                <w:rFonts w:ascii="微软雅黑" w:eastAsia="微软雅黑" w:hAnsi="微软雅黑" w:hint="eastAsia"/>
                <w:color w:val="C00000"/>
              </w:rPr>
              <w:t>会员注册总数、车辆总数、</w:t>
            </w:r>
            <w:proofErr w:type="gramStart"/>
            <w:r w:rsidR="00626D67" w:rsidRPr="00A562DE">
              <w:rPr>
                <w:rFonts w:ascii="微软雅黑" w:eastAsia="微软雅黑" w:hAnsi="微软雅黑" w:hint="eastAsia"/>
                <w:color w:val="C00000"/>
              </w:rPr>
              <w:t>充值总金额</w:t>
            </w:r>
            <w:proofErr w:type="gramEnd"/>
            <w:r w:rsidR="00626D67" w:rsidRPr="00A562DE">
              <w:rPr>
                <w:rFonts w:ascii="微软雅黑" w:eastAsia="微软雅黑" w:hAnsi="微软雅黑" w:hint="eastAsia"/>
                <w:color w:val="C00000"/>
              </w:rPr>
              <w:t>等数据统计</w:t>
            </w:r>
            <w:r w:rsidRPr="00A562DE">
              <w:rPr>
                <w:rFonts w:ascii="微软雅黑" w:eastAsia="微软雅黑" w:hAnsi="微软雅黑" w:hint="eastAsia"/>
                <w:color w:val="C00000"/>
              </w:rPr>
              <w:t>）</w:t>
            </w:r>
          </w:p>
        </w:tc>
      </w:tr>
      <w:tr w:rsidR="00626D67" w:rsidTr="00290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6D67" w:rsidRPr="00626D67" w:rsidRDefault="00035A81" w:rsidP="00466C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626D67">
              <w:rPr>
                <w:rFonts w:ascii="微软雅黑" w:eastAsia="微软雅黑" w:hAnsi="微软雅黑" w:hint="eastAsia"/>
              </w:rPr>
              <w:t>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6D67" w:rsidRDefault="00626D67" w:rsidP="00466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优惠券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6D67" w:rsidRPr="00A562DE" w:rsidRDefault="00626D67" w:rsidP="00466C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C00000"/>
              </w:rPr>
            </w:pPr>
            <w:r w:rsidRPr="00A562DE">
              <w:rPr>
                <w:rFonts w:ascii="微软雅黑" w:eastAsia="微软雅黑" w:hAnsi="微软雅黑" w:hint="eastAsia"/>
                <w:color w:val="C00000"/>
              </w:rPr>
              <w:t>批量生成停车优惠券（有效期</w:t>
            </w:r>
            <w:r w:rsidR="00A562DE" w:rsidRPr="00A562DE">
              <w:rPr>
                <w:rFonts w:ascii="微软雅黑" w:eastAsia="微软雅黑" w:hAnsi="微软雅黑" w:hint="eastAsia"/>
                <w:color w:val="C00000"/>
              </w:rPr>
              <w:t>（时间、次数）</w:t>
            </w:r>
            <w:r w:rsidRPr="00A562DE">
              <w:rPr>
                <w:rFonts w:ascii="微软雅黑" w:eastAsia="微软雅黑" w:hAnsi="微软雅黑" w:hint="eastAsia"/>
                <w:color w:val="C00000"/>
              </w:rPr>
              <w:t>、金额，使用范围设置），导出优惠券数据、批量打印纸质优惠券</w:t>
            </w:r>
            <w:r w:rsidR="00C15E1B" w:rsidRPr="00A562DE">
              <w:rPr>
                <w:rFonts w:ascii="微软雅黑" w:eastAsia="微软雅黑" w:hAnsi="微软雅黑" w:hint="eastAsia"/>
                <w:color w:val="C00000"/>
              </w:rPr>
              <w:t>或者生成</w:t>
            </w:r>
            <w:proofErr w:type="gramStart"/>
            <w:r w:rsidR="00C15E1B" w:rsidRPr="00A562DE">
              <w:rPr>
                <w:rFonts w:ascii="微软雅黑" w:eastAsia="微软雅黑" w:hAnsi="微软雅黑" w:hint="eastAsia"/>
                <w:color w:val="C00000"/>
              </w:rPr>
              <w:t>二维码图片</w:t>
            </w:r>
            <w:proofErr w:type="gramEnd"/>
          </w:p>
          <w:p w:rsidR="00626D67" w:rsidRDefault="00626D67" w:rsidP="00466C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优惠券使用情况查询</w:t>
            </w:r>
          </w:p>
        </w:tc>
      </w:tr>
    </w:tbl>
    <w:p w:rsidR="00C85BC2" w:rsidRDefault="00C85BC2">
      <w:pPr>
        <w:rPr>
          <w:rFonts w:ascii="微软雅黑" w:eastAsia="微软雅黑" w:hAnsi="微软雅黑"/>
        </w:rPr>
      </w:pPr>
    </w:p>
    <w:p w:rsidR="00C85BC2" w:rsidRDefault="004B60C9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rPr>
          <w:rFonts w:ascii="微软雅黑" w:eastAsia="微软雅黑" w:hAnsi="微软雅黑"/>
        </w:rPr>
      </w:pPr>
      <w:bookmarkStart w:id="28" w:name="_Toc428718565"/>
      <w:r>
        <w:rPr>
          <w:rFonts w:ascii="微软雅黑" w:eastAsia="微软雅黑" w:hAnsi="微软雅黑" w:hint="eastAsia"/>
        </w:rPr>
        <w:t>停车场</w:t>
      </w:r>
      <w:proofErr w:type="gramStart"/>
      <w:r w:rsidR="00A562DE">
        <w:rPr>
          <w:rFonts w:ascii="微软雅黑" w:eastAsia="微软雅黑" w:hAnsi="微软雅黑" w:hint="eastAsia"/>
        </w:rPr>
        <w:t>岗停</w:t>
      </w:r>
      <w:r>
        <w:rPr>
          <w:rFonts w:ascii="微软雅黑" w:eastAsia="微软雅黑" w:hAnsi="微软雅黑" w:hint="eastAsia"/>
        </w:rPr>
        <w:t>端</w:t>
      </w:r>
      <w:proofErr w:type="gramEnd"/>
      <w:r w:rsidR="004476B5">
        <w:rPr>
          <w:rFonts w:ascii="微软雅黑" w:eastAsia="微软雅黑" w:hAnsi="微软雅黑" w:hint="eastAsia"/>
        </w:rPr>
        <w:t>模块功能</w:t>
      </w:r>
      <w:r w:rsidR="004476B5">
        <w:rPr>
          <w:rFonts w:ascii="微软雅黑" w:eastAsia="微软雅黑" w:hAnsi="微软雅黑"/>
        </w:rPr>
        <w:t>定义</w:t>
      </w:r>
      <w:bookmarkEnd w:id="28"/>
    </w:p>
    <w:tbl>
      <w:tblPr>
        <w:tblStyle w:val="LightList-Accent11"/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237"/>
      </w:tblGrid>
      <w:tr w:rsidR="00C85BC2" w:rsidTr="00C50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FFFF"/>
          </w:tcPr>
          <w:p w:rsidR="00C85BC2" w:rsidRPr="001C0036" w:rsidRDefault="004476B5">
            <w:pPr>
              <w:rPr>
                <w:rFonts w:ascii="微软雅黑" w:eastAsia="微软雅黑" w:hAnsi="微软雅黑"/>
                <w:bCs w:val="0"/>
              </w:rPr>
            </w:pPr>
            <w:r w:rsidRPr="001C0036">
              <w:rPr>
                <w:rFonts w:ascii="微软雅黑" w:eastAsia="微软雅黑" w:hAnsi="微软雅黑" w:hint="eastAsia"/>
                <w:bCs w:val="0"/>
                <w:color w:val="auto"/>
              </w:rPr>
              <w:t>序号</w:t>
            </w:r>
          </w:p>
        </w:tc>
        <w:tc>
          <w:tcPr>
            <w:tcW w:w="1276" w:type="dxa"/>
            <w:shd w:val="clear" w:color="auto" w:fill="FFFFFF"/>
          </w:tcPr>
          <w:p w:rsidR="00C85BC2" w:rsidRDefault="00713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界面</w:t>
            </w:r>
          </w:p>
        </w:tc>
        <w:tc>
          <w:tcPr>
            <w:tcW w:w="6237" w:type="dxa"/>
            <w:shd w:val="clear" w:color="auto" w:fill="FFFFFF"/>
          </w:tcPr>
          <w:p w:rsidR="00C85BC2" w:rsidRDefault="0044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Cs w:val="0"/>
                <w:color w:val="auto"/>
              </w:rPr>
              <w:t>主要功能</w:t>
            </w:r>
          </w:p>
        </w:tc>
      </w:tr>
      <w:tr w:rsidR="001C0036" w:rsidTr="00C5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1C0036" w:rsidRDefault="001C0036" w:rsidP="00335B09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1C0036" w:rsidRDefault="007134EF" w:rsidP="00335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右侧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C53C0" w:rsidRPr="002C53C0" w:rsidRDefault="002C53C0" w:rsidP="00335B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交接班</w:t>
            </w:r>
          </w:p>
          <w:p w:rsidR="001C0036" w:rsidRPr="00B806CC" w:rsidRDefault="001C0036" w:rsidP="007134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各个设备连接状态等</w:t>
            </w:r>
          </w:p>
        </w:tc>
      </w:tr>
      <w:tr w:rsidR="00CE03CE" w:rsidTr="00E6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E03CE" w:rsidRDefault="007134EF" w:rsidP="00335B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CE03CE" w:rsidRDefault="007134EF" w:rsidP="003C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左侧</w:t>
            </w:r>
          </w:p>
        </w:tc>
        <w:tc>
          <w:tcPr>
            <w:tcW w:w="6237" w:type="dxa"/>
          </w:tcPr>
          <w:p w:rsidR="00CE03CE" w:rsidRDefault="00CE03CE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画面监控（多画面摄像头显示实时监控画面，车辆出入车牌号自动识别显示）</w:t>
            </w:r>
          </w:p>
          <w:p w:rsidR="00CE03CE" w:rsidRDefault="00CE03CE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停车场当天状态（</w:t>
            </w:r>
            <w:r w:rsidR="00161D65">
              <w:rPr>
                <w:rFonts w:ascii="微软雅黑" w:eastAsia="微软雅黑" w:hAnsi="微软雅黑" w:hint="eastAsia"/>
              </w:rPr>
              <w:t>在场</w:t>
            </w:r>
            <w:r>
              <w:rPr>
                <w:rFonts w:ascii="微软雅黑" w:eastAsia="微软雅黑" w:hAnsi="微软雅黑" w:hint="eastAsia"/>
              </w:rPr>
              <w:t>车辆数、剩余车位</w:t>
            </w:r>
            <w:r w:rsidR="00161D65">
              <w:rPr>
                <w:rFonts w:ascii="微软雅黑" w:eastAsia="微软雅黑" w:hAnsi="微软雅黑" w:hint="eastAsia"/>
              </w:rPr>
              <w:t>，预定车位</w:t>
            </w:r>
            <w:r>
              <w:rPr>
                <w:rFonts w:ascii="微软雅黑" w:eastAsia="微软雅黑" w:hAnsi="微软雅黑" w:hint="eastAsia"/>
              </w:rPr>
              <w:t>等）</w:t>
            </w:r>
          </w:p>
          <w:p w:rsidR="00CE03CE" w:rsidRDefault="00CE03CE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入场操作（车牌号</w:t>
            </w:r>
            <w:r w:rsidR="00A17DBF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，手动开闸放行）</w:t>
            </w:r>
          </w:p>
          <w:p w:rsidR="00CE03CE" w:rsidRDefault="00CE03CE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出场收费操作（车牌号</w:t>
            </w:r>
            <w:r w:rsidR="00A17DBF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161D65"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 w:hint="eastAsia"/>
              </w:rPr>
              <w:t>应付金额，手动完成收费操作）</w:t>
            </w:r>
          </w:p>
          <w:p w:rsidR="00CE03CE" w:rsidRPr="00F075FD" w:rsidRDefault="00CE03CE" w:rsidP="003C7E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场内车辆查询（通过车牌号查询场内车辆信息，停车时间等）</w:t>
            </w:r>
          </w:p>
        </w:tc>
      </w:tr>
      <w:bookmarkEnd w:id="26"/>
    </w:tbl>
    <w:p w:rsidR="00C85BC2" w:rsidRDefault="00C85BC2">
      <w:pPr>
        <w:rPr>
          <w:rFonts w:ascii="微软雅黑" w:eastAsia="微软雅黑" w:hAnsi="微软雅黑"/>
        </w:rPr>
      </w:pPr>
    </w:p>
    <w:p w:rsidR="00A17DBF" w:rsidRDefault="00A17DBF" w:rsidP="00A17DBF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道闸无线</w:t>
      </w:r>
      <w:r w:rsidR="0048754F">
        <w:rPr>
          <w:rFonts w:ascii="微软雅黑" w:eastAsia="微软雅黑" w:hAnsi="微软雅黑" w:hint="eastAsia"/>
        </w:rPr>
        <w:t>控制</w:t>
      </w:r>
      <w:r>
        <w:rPr>
          <w:rFonts w:ascii="微软雅黑" w:eastAsia="微软雅黑" w:hAnsi="微软雅黑" w:hint="eastAsia"/>
        </w:rPr>
        <w:t>模块功能</w:t>
      </w:r>
      <w:r>
        <w:rPr>
          <w:rFonts w:ascii="微软雅黑" w:eastAsia="微软雅黑" w:hAnsi="微软雅黑"/>
        </w:rPr>
        <w:t>定义</w:t>
      </w:r>
    </w:p>
    <w:p w:rsidR="00A17DBF" w:rsidRDefault="00A17D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通过此硬件进行无线</w:t>
      </w:r>
      <w:proofErr w:type="gramStart"/>
      <w:r>
        <w:rPr>
          <w:rFonts w:ascii="微软雅黑" w:eastAsia="微软雅黑" w:hAnsi="微软雅黑" w:hint="eastAsia"/>
        </w:rPr>
        <w:t>控制道</w:t>
      </w:r>
      <w:proofErr w:type="gramEnd"/>
      <w:r>
        <w:rPr>
          <w:rFonts w:ascii="微软雅黑" w:eastAsia="微软雅黑" w:hAnsi="微软雅黑" w:hint="eastAsia"/>
        </w:rPr>
        <w:t>闸的开关停，需要有学习功能。</w:t>
      </w:r>
      <w:r w:rsidR="00161D65">
        <w:rPr>
          <w:rFonts w:ascii="微软雅黑" w:eastAsia="微软雅黑" w:hAnsi="微软雅黑" w:hint="eastAsia"/>
        </w:rPr>
        <w:t>岗停</w:t>
      </w:r>
      <w:r w:rsidR="007134EF">
        <w:rPr>
          <w:rFonts w:ascii="微软雅黑" w:eastAsia="微软雅黑" w:hAnsi="微软雅黑" w:hint="eastAsia"/>
        </w:rPr>
        <w:t>手动开关</w:t>
      </w:r>
      <w:proofErr w:type="gramStart"/>
      <w:r w:rsidR="007134EF">
        <w:rPr>
          <w:rFonts w:ascii="微软雅黑" w:eastAsia="微软雅黑" w:hAnsi="微软雅黑" w:hint="eastAsia"/>
        </w:rPr>
        <w:t>闸</w:t>
      </w:r>
      <w:proofErr w:type="gramEnd"/>
      <w:r w:rsidR="007134EF">
        <w:rPr>
          <w:rFonts w:ascii="微软雅黑" w:eastAsia="微软雅黑" w:hAnsi="微软雅黑" w:hint="eastAsia"/>
        </w:rPr>
        <w:t>通过此无线控制器实现。</w:t>
      </w:r>
    </w:p>
    <w:p w:rsidR="007134EF" w:rsidRDefault="007134EF">
      <w:pPr>
        <w:rPr>
          <w:rFonts w:ascii="微软雅黑" w:eastAsia="微软雅黑" w:hAnsi="微软雅黑"/>
        </w:rPr>
      </w:pPr>
    </w:p>
    <w:p w:rsidR="007134EF" w:rsidRDefault="007134EF" w:rsidP="007134EF">
      <w:pPr>
        <w:pStyle w:val="1"/>
        <w:numPr>
          <w:ilvl w:val="0"/>
          <w:numId w:val="2"/>
        </w:numPr>
        <w:tabs>
          <w:tab w:val="clear" w:pos="410"/>
        </w:tabs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补充说明</w:t>
      </w:r>
    </w:p>
    <w:p w:rsidR="00200E37" w:rsidRDefault="007134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白天、夜晚车牌识别率&gt;99%</w:t>
      </w:r>
      <w:r w:rsidR="007D411B">
        <w:rPr>
          <w:rFonts w:ascii="微软雅黑" w:eastAsia="微软雅黑" w:hAnsi="微软雅黑" w:hint="eastAsia"/>
        </w:rPr>
        <w:t>，车牌识别到开闸放行不超过3秒。</w:t>
      </w:r>
      <w:bookmarkStart w:id="29" w:name="_GoBack"/>
      <w:bookmarkEnd w:id="29"/>
    </w:p>
    <w:p w:rsidR="007134EF" w:rsidRDefault="007134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软件能兼容各种windows系统。</w:t>
      </w:r>
    </w:p>
    <w:p w:rsidR="007134EF" w:rsidRPr="007134EF" w:rsidRDefault="007134EF">
      <w:pPr>
        <w:rPr>
          <w:rFonts w:ascii="微软雅黑" w:eastAsia="微软雅黑" w:hAnsi="微软雅黑"/>
        </w:rPr>
      </w:pPr>
    </w:p>
    <w:p w:rsidR="00E605BE" w:rsidRDefault="00E605BE">
      <w:pPr>
        <w:rPr>
          <w:rFonts w:ascii="微软雅黑" w:eastAsia="微软雅黑" w:hAnsi="微软雅黑"/>
        </w:rPr>
      </w:pPr>
    </w:p>
    <w:p w:rsidR="00161D65" w:rsidRDefault="00161D65">
      <w:pPr>
        <w:rPr>
          <w:rFonts w:ascii="微软雅黑" w:eastAsia="微软雅黑" w:hAnsi="微软雅黑"/>
        </w:rPr>
      </w:pPr>
    </w:p>
    <w:p w:rsidR="00161D65" w:rsidRPr="00161D65" w:rsidRDefault="00EC442D">
      <w:pPr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  <w:noProof/>
          <w:color w:val="C00000"/>
        </w:rPr>
        <w:pict>
          <v:rect id="_x0000_s1026" style="position:absolute;left:0;text-align:left;margin-left:-.6pt;margin-top:13pt;width:23.4pt;height:12.6pt;z-index:251658240" fillcolor="#c0504d [3205]" strokecolor="#f2f2f2 [3041]" strokeweight="3pt">
            <v:stroke miterlimit="2"/>
            <v:shadow on="t" type="perspective" color="#622423 [1605]" opacity=".5" offset="1pt" offset2="-1pt"/>
          </v:rect>
        </w:pict>
      </w:r>
      <w:r w:rsidR="00161D65">
        <w:rPr>
          <w:rFonts w:ascii="微软雅黑" w:eastAsia="微软雅黑" w:hAnsi="微软雅黑" w:hint="eastAsia"/>
          <w:color w:val="C00000"/>
        </w:rPr>
        <w:t xml:space="preserve">      红色字体为平台系统专用功能</w:t>
      </w:r>
    </w:p>
    <w:sectPr w:rsidR="00161D65" w:rsidRPr="00161D6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2D" w:rsidRDefault="00EC442D">
      <w:r>
        <w:separator/>
      </w:r>
    </w:p>
  </w:endnote>
  <w:endnote w:type="continuationSeparator" w:id="0">
    <w:p w:rsidR="00EC442D" w:rsidRDefault="00EC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BC2" w:rsidRDefault="004476B5">
    <w:pPr>
      <w:pStyle w:val="a7"/>
      <w:ind w:right="360"/>
      <w:rPr>
        <w:rFonts w:ascii="微软雅黑" w:eastAsia="微软雅黑" w:hAnsi="微软雅黑"/>
      </w:rPr>
    </w:pPr>
    <w:r>
      <w:rPr>
        <w:rStyle w:val="aa"/>
        <w:rFonts w:ascii="微软雅黑" w:eastAsia="微软雅黑" w:hAnsi="微软雅黑" w:hint="eastAsia"/>
      </w:rPr>
      <w:t xml:space="preserve">                 </w:t>
    </w:r>
    <w:r w:rsidR="0019761E">
      <w:rPr>
        <w:rStyle w:val="aa"/>
        <w:rFonts w:ascii="微软雅黑" w:eastAsia="微软雅黑" w:hAnsi="微软雅黑" w:hint="eastAsia"/>
      </w:rPr>
      <w:t xml:space="preserve">                               </w:t>
    </w:r>
    <w:r>
      <w:rPr>
        <w:rStyle w:val="aa"/>
        <w:rFonts w:ascii="微软雅黑" w:eastAsia="微软雅黑" w:hAnsi="微软雅黑" w:hint="eastAsia"/>
      </w:rPr>
      <w:t xml:space="preserve">            </w:t>
    </w:r>
    <w:r>
      <w:rPr>
        <w:rFonts w:ascii="微软雅黑" w:eastAsia="微软雅黑" w:hAnsi="微软雅黑" w:hint="eastAsia"/>
      </w:rPr>
      <w:t>第</w:t>
    </w:r>
    <w:r>
      <w:rPr>
        <w:rStyle w:val="aa"/>
        <w:rFonts w:ascii="微软雅黑" w:eastAsia="微软雅黑" w:hAnsi="微软雅黑"/>
      </w:rPr>
      <w:fldChar w:fldCharType="begin"/>
    </w:r>
    <w:r>
      <w:rPr>
        <w:rStyle w:val="aa"/>
        <w:rFonts w:ascii="微软雅黑" w:eastAsia="微软雅黑" w:hAnsi="微软雅黑"/>
      </w:rPr>
      <w:instrText xml:space="preserve"> PAGE </w:instrText>
    </w:r>
    <w:r>
      <w:rPr>
        <w:rStyle w:val="aa"/>
        <w:rFonts w:ascii="微软雅黑" w:eastAsia="微软雅黑" w:hAnsi="微软雅黑"/>
      </w:rPr>
      <w:fldChar w:fldCharType="separate"/>
    </w:r>
    <w:r w:rsidR="007D411B">
      <w:rPr>
        <w:rStyle w:val="aa"/>
        <w:rFonts w:ascii="微软雅黑" w:eastAsia="微软雅黑" w:hAnsi="微软雅黑"/>
        <w:noProof/>
      </w:rPr>
      <w:t>8</w:t>
    </w:r>
    <w:r>
      <w:rPr>
        <w:rStyle w:val="aa"/>
        <w:rFonts w:ascii="微软雅黑" w:eastAsia="微软雅黑" w:hAnsi="微软雅黑"/>
      </w:rPr>
      <w:fldChar w:fldCharType="end"/>
    </w:r>
    <w:r>
      <w:rPr>
        <w:rStyle w:val="aa"/>
        <w:rFonts w:ascii="微软雅黑" w:eastAsia="微软雅黑" w:hAnsi="微软雅黑" w:hint="eastAsia"/>
      </w:rPr>
      <w:t>页/共</w:t>
    </w:r>
    <w:r>
      <w:rPr>
        <w:rStyle w:val="aa"/>
        <w:rFonts w:ascii="微软雅黑" w:eastAsia="微软雅黑" w:hAnsi="微软雅黑"/>
      </w:rPr>
      <w:fldChar w:fldCharType="begin"/>
    </w:r>
    <w:r>
      <w:rPr>
        <w:rStyle w:val="aa"/>
        <w:rFonts w:ascii="微软雅黑" w:eastAsia="微软雅黑" w:hAnsi="微软雅黑"/>
      </w:rPr>
      <w:instrText xml:space="preserve"> NUMPAGES </w:instrText>
    </w:r>
    <w:r>
      <w:rPr>
        <w:rStyle w:val="aa"/>
        <w:rFonts w:ascii="微软雅黑" w:eastAsia="微软雅黑" w:hAnsi="微软雅黑"/>
      </w:rPr>
      <w:fldChar w:fldCharType="separate"/>
    </w:r>
    <w:r w:rsidR="007D411B">
      <w:rPr>
        <w:rStyle w:val="aa"/>
        <w:rFonts w:ascii="微软雅黑" w:eastAsia="微软雅黑" w:hAnsi="微软雅黑"/>
        <w:noProof/>
      </w:rPr>
      <w:t>8</w:t>
    </w:r>
    <w:r>
      <w:rPr>
        <w:rStyle w:val="aa"/>
        <w:rFonts w:ascii="微软雅黑" w:eastAsia="微软雅黑" w:hAnsi="微软雅黑"/>
      </w:rPr>
      <w:fldChar w:fldCharType="end"/>
    </w:r>
    <w:r>
      <w:rPr>
        <w:rStyle w:val="aa"/>
        <w:rFonts w:ascii="微软雅黑" w:eastAsia="微软雅黑" w:hAnsi="微软雅黑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2D" w:rsidRDefault="00EC442D">
      <w:r>
        <w:separator/>
      </w:r>
    </w:p>
  </w:footnote>
  <w:footnote w:type="continuationSeparator" w:id="0">
    <w:p w:rsidR="00EC442D" w:rsidRDefault="00EC4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BC2" w:rsidRDefault="007D55FD">
    <w:pPr>
      <w:pStyle w:val="a8"/>
      <w:jc w:val="lef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智能</w:t>
    </w:r>
    <w:r w:rsidR="00DF6437">
      <w:rPr>
        <w:rFonts w:ascii="微软雅黑" w:eastAsia="微软雅黑" w:hAnsi="微软雅黑" w:hint="eastAsia"/>
      </w:rPr>
      <w:t>停车</w:t>
    </w:r>
    <w:r w:rsidR="004476B5">
      <w:rPr>
        <w:rFonts w:ascii="微软雅黑" w:eastAsia="微软雅黑" w:hAnsi="微软雅黑" w:hint="eastAsia"/>
      </w:rPr>
      <w:t>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F"/>
    <w:multiLevelType w:val="multilevel"/>
    <w:tmpl w:val="0000003F"/>
    <w:lvl w:ilvl="0">
      <w:start w:val="1"/>
      <w:numFmt w:val="decimal"/>
      <w:lvlText w:val="%1."/>
      <w:lvlJc w:val="left"/>
      <w:pPr>
        <w:tabs>
          <w:tab w:val="left" w:pos="410"/>
        </w:tabs>
        <w:ind w:left="410" w:hanging="425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left" w:pos="665"/>
        </w:tabs>
        <w:ind w:left="665" w:hanging="680"/>
      </w:pPr>
      <w:rPr>
        <w:rFonts w:cs="Times New Roman"/>
      </w:rPr>
    </w:lvl>
    <w:lvl w:ilvl="2" w:tentative="1">
      <w:start w:val="1"/>
      <w:numFmt w:val="decimal"/>
      <w:lvlText w:val="%1.%2.%3"/>
      <w:lvlJc w:val="left"/>
      <w:pPr>
        <w:tabs>
          <w:tab w:val="left" w:pos="824"/>
        </w:tabs>
        <w:ind w:left="824" w:hanging="839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tabs>
          <w:tab w:val="left" w:pos="836"/>
        </w:tabs>
        <w:ind w:left="836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tabs>
          <w:tab w:val="left" w:pos="977"/>
        </w:tabs>
        <w:ind w:left="977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tabs>
          <w:tab w:val="left" w:pos="1119"/>
        </w:tabs>
        <w:ind w:left="1119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61"/>
        </w:tabs>
        <w:ind w:left="1261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03"/>
        </w:tabs>
        <w:ind w:left="1403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44"/>
        </w:tabs>
        <w:ind w:left="1544" w:hanging="1559"/>
      </w:pPr>
      <w:rPr>
        <w:rFonts w:cs="Times New Roman"/>
      </w:rPr>
    </w:lvl>
  </w:abstractNum>
  <w:abstractNum w:abstractNumId="1">
    <w:nsid w:val="02F514BF"/>
    <w:multiLevelType w:val="multilevel"/>
    <w:tmpl w:val="02F514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F1763"/>
    <w:multiLevelType w:val="multilevel"/>
    <w:tmpl w:val="087F17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D09F2"/>
    <w:multiLevelType w:val="multilevel"/>
    <w:tmpl w:val="170D09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A33DA8"/>
    <w:multiLevelType w:val="multilevel"/>
    <w:tmpl w:val="1CA33D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233DB"/>
    <w:multiLevelType w:val="multilevel"/>
    <w:tmpl w:val="1FA233D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6">
    <w:nsid w:val="2C8F1E6E"/>
    <w:multiLevelType w:val="multilevel"/>
    <w:tmpl w:val="2C8F1E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063C35"/>
    <w:multiLevelType w:val="hybridMultilevel"/>
    <w:tmpl w:val="B61CEA26"/>
    <w:lvl w:ilvl="0" w:tplc="E1AAD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0E50A2"/>
    <w:multiLevelType w:val="multilevel"/>
    <w:tmpl w:val="300E50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1E1AA4"/>
    <w:multiLevelType w:val="multilevel"/>
    <w:tmpl w:val="301E1A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EC7AFA"/>
    <w:multiLevelType w:val="multilevel"/>
    <w:tmpl w:val="A066F0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D85657E"/>
    <w:multiLevelType w:val="multilevel"/>
    <w:tmpl w:val="3D85657E"/>
    <w:lvl w:ilvl="0" w:tentative="1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宋体" w:hAnsi="Times New Roman" w:cs="Times New Roman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839"/>
        </w:tabs>
        <w:ind w:left="839" w:hanging="839"/>
      </w:pPr>
      <w:rPr>
        <w:rFonts w:cs="Times New Roman" w:hint="eastAsia"/>
      </w:rPr>
    </w:lvl>
    <w:lvl w:ilvl="3" w:tentative="1">
      <w:start w:val="1"/>
      <w:numFmt w:val="decimal"/>
      <w:pStyle w:val="9"/>
      <w:lvlText w:val="%1.%2.%3.%4"/>
      <w:lvlJc w:val="left"/>
      <w:pPr>
        <w:tabs>
          <w:tab w:val="left" w:pos="851"/>
        </w:tabs>
        <w:ind w:left="851" w:hanging="851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 w:hint="eastAsia"/>
      </w:rPr>
    </w:lvl>
  </w:abstractNum>
  <w:abstractNum w:abstractNumId="12">
    <w:nsid w:val="43666277"/>
    <w:multiLevelType w:val="hybridMultilevel"/>
    <w:tmpl w:val="B5BC5EF8"/>
    <w:lvl w:ilvl="0" w:tplc="9A82F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AA6E60"/>
    <w:multiLevelType w:val="hybridMultilevel"/>
    <w:tmpl w:val="98627268"/>
    <w:lvl w:ilvl="0" w:tplc="2F08C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C332E"/>
    <w:multiLevelType w:val="hybridMultilevel"/>
    <w:tmpl w:val="67AA6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79860A0"/>
    <w:multiLevelType w:val="multilevel"/>
    <w:tmpl w:val="779860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13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208D9"/>
    <w:rsid w:val="00002160"/>
    <w:rsid w:val="00014A06"/>
    <w:rsid w:val="00016744"/>
    <w:rsid w:val="00016C82"/>
    <w:rsid w:val="0002016B"/>
    <w:rsid w:val="00020FDC"/>
    <w:rsid w:val="00024DA0"/>
    <w:rsid w:val="00030C33"/>
    <w:rsid w:val="0003221C"/>
    <w:rsid w:val="00032FAD"/>
    <w:rsid w:val="00033B4E"/>
    <w:rsid w:val="00035A81"/>
    <w:rsid w:val="000375D9"/>
    <w:rsid w:val="00043F42"/>
    <w:rsid w:val="00044552"/>
    <w:rsid w:val="0004477B"/>
    <w:rsid w:val="00044C6F"/>
    <w:rsid w:val="00045574"/>
    <w:rsid w:val="000469FE"/>
    <w:rsid w:val="00047448"/>
    <w:rsid w:val="0005014C"/>
    <w:rsid w:val="00050AB4"/>
    <w:rsid w:val="00050F34"/>
    <w:rsid w:val="00054AE2"/>
    <w:rsid w:val="00057CA0"/>
    <w:rsid w:val="0006162B"/>
    <w:rsid w:val="00062D7B"/>
    <w:rsid w:val="00062F5E"/>
    <w:rsid w:val="00063720"/>
    <w:rsid w:val="00066311"/>
    <w:rsid w:val="00066AF8"/>
    <w:rsid w:val="00070089"/>
    <w:rsid w:val="00070849"/>
    <w:rsid w:val="000719F1"/>
    <w:rsid w:val="0007298C"/>
    <w:rsid w:val="00076991"/>
    <w:rsid w:val="000813C2"/>
    <w:rsid w:val="0008171D"/>
    <w:rsid w:val="0008238F"/>
    <w:rsid w:val="00086F2E"/>
    <w:rsid w:val="000905E3"/>
    <w:rsid w:val="00090C3F"/>
    <w:rsid w:val="00091DE5"/>
    <w:rsid w:val="000944A6"/>
    <w:rsid w:val="00094AE3"/>
    <w:rsid w:val="00094F5C"/>
    <w:rsid w:val="00095A25"/>
    <w:rsid w:val="00096950"/>
    <w:rsid w:val="00096F89"/>
    <w:rsid w:val="00097942"/>
    <w:rsid w:val="000A3E5B"/>
    <w:rsid w:val="000A4DC4"/>
    <w:rsid w:val="000A551B"/>
    <w:rsid w:val="000A661A"/>
    <w:rsid w:val="000B05DA"/>
    <w:rsid w:val="000B0B1B"/>
    <w:rsid w:val="000B0FC5"/>
    <w:rsid w:val="000B79D3"/>
    <w:rsid w:val="000C1185"/>
    <w:rsid w:val="000C1506"/>
    <w:rsid w:val="000C1EEE"/>
    <w:rsid w:val="000C4164"/>
    <w:rsid w:val="000D2E4D"/>
    <w:rsid w:val="000D4978"/>
    <w:rsid w:val="000D53E3"/>
    <w:rsid w:val="000E2B76"/>
    <w:rsid w:val="000E4D17"/>
    <w:rsid w:val="000E4DF4"/>
    <w:rsid w:val="000E524C"/>
    <w:rsid w:val="000E719C"/>
    <w:rsid w:val="000E7605"/>
    <w:rsid w:val="000F2526"/>
    <w:rsid w:val="000F4574"/>
    <w:rsid w:val="000F65ED"/>
    <w:rsid w:val="000F7975"/>
    <w:rsid w:val="0010107E"/>
    <w:rsid w:val="00101C43"/>
    <w:rsid w:val="0010400F"/>
    <w:rsid w:val="001130FA"/>
    <w:rsid w:val="00114ACA"/>
    <w:rsid w:val="00114ED4"/>
    <w:rsid w:val="001210C9"/>
    <w:rsid w:val="001231F0"/>
    <w:rsid w:val="00123658"/>
    <w:rsid w:val="00123925"/>
    <w:rsid w:val="00125C85"/>
    <w:rsid w:val="0012658A"/>
    <w:rsid w:val="00126721"/>
    <w:rsid w:val="001308AD"/>
    <w:rsid w:val="001309D8"/>
    <w:rsid w:val="00130E34"/>
    <w:rsid w:val="001315AA"/>
    <w:rsid w:val="001328DC"/>
    <w:rsid w:val="00134D8D"/>
    <w:rsid w:val="0013521B"/>
    <w:rsid w:val="0013780B"/>
    <w:rsid w:val="00137B7E"/>
    <w:rsid w:val="00141AAF"/>
    <w:rsid w:val="001420DF"/>
    <w:rsid w:val="00145024"/>
    <w:rsid w:val="00145CB0"/>
    <w:rsid w:val="00146CAC"/>
    <w:rsid w:val="00146CC5"/>
    <w:rsid w:val="0015095F"/>
    <w:rsid w:val="00150E9E"/>
    <w:rsid w:val="00152F43"/>
    <w:rsid w:val="001556BC"/>
    <w:rsid w:val="00161D65"/>
    <w:rsid w:val="00163B25"/>
    <w:rsid w:val="00164BF3"/>
    <w:rsid w:val="0017249C"/>
    <w:rsid w:val="00172F87"/>
    <w:rsid w:val="00173184"/>
    <w:rsid w:val="00173344"/>
    <w:rsid w:val="00173C95"/>
    <w:rsid w:val="00177018"/>
    <w:rsid w:val="001822E3"/>
    <w:rsid w:val="00183A60"/>
    <w:rsid w:val="00184135"/>
    <w:rsid w:val="0018506F"/>
    <w:rsid w:val="00187BEC"/>
    <w:rsid w:val="00190444"/>
    <w:rsid w:val="001931C1"/>
    <w:rsid w:val="0019761E"/>
    <w:rsid w:val="001A7D1F"/>
    <w:rsid w:val="001B3F6C"/>
    <w:rsid w:val="001B548C"/>
    <w:rsid w:val="001B5ABC"/>
    <w:rsid w:val="001B5EC0"/>
    <w:rsid w:val="001B6E73"/>
    <w:rsid w:val="001B7150"/>
    <w:rsid w:val="001C0036"/>
    <w:rsid w:val="001C2175"/>
    <w:rsid w:val="001C53C0"/>
    <w:rsid w:val="001D3B1B"/>
    <w:rsid w:val="001D4F14"/>
    <w:rsid w:val="001D6887"/>
    <w:rsid w:val="001D6E9C"/>
    <w:rsid w:val="001E04DE"/>
    <w:rsid w:val="001E162D"/>
    <w:rsid w:val="001E3EE5"/>
    <w:rsid w:val="001E755F"/>
    <w:rsid w:val="001F1A8E"/>
    <w:rsid w:val="001F2EBE"/>
    <w:rsid w:val="001F3211"/>
    <w:rsid w:val="001F4BC2"/>
    <w:rsid w:val="001F5A3F"/>
    <w:rsid w:val="001F5C06"/>
    <w:rsid w:val="001F63BE"/>
    <w:rsid w:val="00200131"/>
    <w:rsid w:val="00200DE9"/>
    <w:rsid w:val="00200E37"/>
    <w:rsid w:val="00201E55"/>
    <w:rsid w:val="00202B88"/>
    <w:rsid w:val="00203028"/>
    <w:rsid w:val="0020308E"/>
    <w:rsid w:val="00207F55"/>
    <w:rsid w:val="00210332"/>
    <w:rsid w:val="002105DF"/>
    <w:rsid w:val="00211B97"/>
    <w:rsid w:val="00211DFB"/>
    <w:rsid w:val="002121B3"/>
    <w:rsid w:val="002139BB"/>
    <w:rsid w:val="002159F7"/>
    <w:rsid w:val="00216AF3"/>
    <w:rsid w:val="0023220A"/>
    <w:rsid w:val="00234ECD"/>
    <w:rsid w:val="00240C68"/>
    <w:rsid w:val="00241454"/>
    <w:rsid w:val="00241CC9"/>
    <w:rsid w:val="00242F5C"/>
    <w:rsid w:val="002442B2"/>
    <w:rsid w:val="00244E77"/>
    <w:rsid w:val="00246474"/>
    <w:rsid w:val="002469AA"/>
    <w:rsid w:val="00250395"/>
    <w:rsid w:val="00250D65"/>
    <w:rsid w:val="00251513"/>
    <w:rsid w:val="00252843"/>
    <w:rsid w:val="002533E1"/>
    <w:rsid w:val="002542F6"/>
    <w:rsid w:val="00256859"/>
    <w:rsid w:val="0025704C"/>
    <w:rsid w:val="00257096"/>
    <w:rsid w:val="00257182"/>
    <w:rsid w:val="002608A1"/>
    <w:rsid w:val="0026117C"/>
    <w:rsid w:val="00263258"/>
    <w:rsid w:val="00264C4E"/>
    <w:rsid w:val="00274198"/>
    <w:rsid w:val="00280564"/>
    <w:rsid w:val="002808D1"/>
    <w:rsid w:val="002810C4"/>
    <w:rsid w:val="00281BF7"/>
    <w:rsid w:val="00286C1D"/>
    <w:rsid w:val="00287744"/>
    <w:rsid w:val="00287777"/>
    <w:rsid w:val="002902C3"/>
    <w:rsid w:val="0029042F"/>
    <w:rsid w:val="0029068B"/>
    <w:rsid w:val="00293031"/>
    <w:rsid w:val="00293DA2"/>
    <w:rsid w:val="00294030"/>
    <w:rsid w:val="00294E3E"/>
    <w:rsid w:val="002A1F14"/>
    <w:rsid w:val="002A5062"/>
    <w:rsid w:val="002A7614"/>
    <w:rsid w:val="002B096F"/>
    <w:rsid w:val="002B16A8"/>
    <w:rsid w:val="002B1BD8"/>
    <w:rsid w:val="002B1E49"/>
    <w:rsid w:val="002B3982"/>
    <w:rsid w:val="002B4F2C"/>
    <w:rsid w:val="002B569B"/>
    <w:rsid w:val="002B74B4"/>
    <w:rsid w:val="002C02BC"/>
    <w:rsid w:val="002C44D3"/>
    <w:rsid w:val="002C4C45"/>
    <w:rsid w:val="002C53C0"/>
    <w:rsid w:val="002C7E35"/>
    <w:rsid w:val="002D1659"/>
    <w:rsid w:val="002D1ABF"/>
    <w:rsid w:val="002D2A4D"/>
    <w:rsid w:val="002D3015"/>
    <w:rsid w:val="002D53FE"/>
    <w:rsid w:val="002D5D39"/>
    <w:rsid w:val="002D678E"/>
    <w:rsid w:val="002D75CE"/>
    <w:rsid w:val="002E2FC7"/>
    <w:rsid w:val="002E3D0E"/>
    <w:rsid w:val="002E41D3"/>
    <w:rsid w:val="002E4F21"/>
    <w:rsid w:val="002E5063"/>
    <w:rsid w:val="002E5E70"/>
    <w:rsid w:val="002E6339"/>
    <w:rsid w:val="002F0808"/>
    <w:rsid w:val="002F0A04"/>
    <w:rsid w:val="002F46BD"/>
    <w:rsid w:val="002F5612"/>
    <w:rsid w:val="002F6AF6"/>
    <w:rsid w:val="002F7181"/>
    <w:rsid w:val="00302062"/>
    <w:rsid w:val="00302904"/>
    <w:rsid w:val="00302E20"/>
    <w:rsid w:val="00304F21"/>
    <w:rsid w:val="00305DEE"/>
    <w:rsid w:val="00306085"/>
    <w:rsid w:val="00311077"/>
    <w:rsid w:val="00311378"/>
    <w:rsid w:val="003130F2"/>
    <w:rsid w:val="00313952"/>
    <w:rsid w:val="00314EB5"/>
    <w:rsid w:val="0031512E"/>
    <w:rsid w:val="003166A3"/>
    <w:rsid w:val="00316925"/>
    <w:rsid w:val="00316BB6"/>
    <w:rsid w:val="00317D9A"/>
    <w:rsid w:val="00320998"/>
    <w:rsid w:val="00321AA5"/>
    <w:rsid w:val="00323000"/>
    <w:rsid w:val="003253D4"/>
    <w:rsid w:val="00326DC7"/>
    <w:rsid w:val="003313D9"/>
    <w:rsid w:val="00331DCE"/>
    <w:rsid w:val="00332045"/>
    <w:rsid w:val="0033531E"/>
    <w:rsid w:val="00335871"/>
    <w:rsid w:val="00335D84"/>
    <w:rsid w:val="00336C3B"/>
    <w:rsid w:val="00341CF0"/>
    <w:rsid w:val="00342BE9"/>
    <w:rsid w:val="00343C81"/>
    <w:rsid w:val="003447CD"/>
    <w:rsid w:val="00344C87"/>
    <w:rsid w:val="00346523"/>
    <w:rsid w:val="00347273"/>
    <w:rsid w:val="00347C83"/>
    <w:rsid w:val="0035341D"/>
    <w:rsid w:val="003534C8"/>
    <w:rsid w:val="0035484B"/>
    <w:rsid w:val="003562A2"/>
    <w:rsid w:val="003608AF"/>
    <w:rsid w:val="00362A17"/>
    <w:rsid w:val="00363C1E"/>
    <w:rsid w:val="003650B0"/>
    <w:rsid w:val="0036545D"/>
    <w:rsid w:val="00380398"/>
    <w:rsid w:val="00381306"/>
    <w:rsid w:val="00381B54"/>
    <w:rsid w:val="00384966"/>
    <w:rsid w:val="00387A8A"/>
    <w:rsid w:val="00390603"/>
    <w:rsid w:val="0039264F"/>
    <w:rsid w:val="003929C9"/>
    <w:rsid w:val="00395525"/>
    <w:rsid w:val="0039598D"/>
    <w:rsid w:val="003965EE"/>
    <w:rsid w:val="00397BD3"/>
    <w:rsid w:val="003A1D8B"/>
    <w:rsid w:val="003A248C"/>
    <w:rsid w:val="003A2CF3"/>
    <w:rsid w:val="003A307B"/>
    <w:rsid w:val="003A50E5"/>
    <w:rsid w:val="003A71CC"/>
    <w:rsid w:val="003B07A3"/>
    <w:rsid w:val="003B5698"/>
    <w:rsid w:val="003B5798"/>
    <w:rsid w:val="003B7CC8"/>
    <w:rsid w:val="003C015E"/>
    <w:rsid w:val="003C40CF"/>
    <w:rsid w:val="003C4DAE"/>
    <w:rsid w:val="003C4DFE"/>
    <w:rsid w:val="003C729F"/>
    <w:rsid w:val="003D5410"/>
    <w:rsid w:val="003E067C"/>
    <w:rsid w:val="003E6CEA"/>
    <w:rsid w:val="003E7F2A"/>
    <w:rsid w:val="003F01DC"/>
    <w:rsid w:val="003F4C04"/>
    <w:rsid w:val="003F500E"/>
    <w:rsid w:val="003F522A"/>
    <w:rsid w:val="00403680"/>
    <w:rsid w:val="00403D91"/>
    <w:rsid w:val="00404140"/>
    <w:rsid w:val="00404553"/>
    <w:rsid w:val="00407780"/>
    <w:rsid w:val="00407A25"/>
    <w:rsid w:val="00416338"/>
    <w:rsid w:val="00417E41"/>
    <w:rsid w:val="0042030D"/>
    <w:rsid w:val="00420B64"/>
    <w:rsid w:val="0042153E"/>
    <w:rsid w:val="00423B67"/>
    <w:rsid w:val="004255EE"/>
    <w:rsid w:val="00425D69"/>
    <w:rsid w:val="00426160"/>
    <w:rsid w:val="004268F3"/>
    <w:rsid w:val="00427744"/>
    <w:rsid w:val="004317B6"/>
    <w:rsid w:val="00432233"/>
    <w:rsid w:val="00436B84"/>
    <w:rsid w:val="00440DDB"/>
    <w:rsid w:val="004428B3"/>
    <w:rsid w:val="00442E1A"/>
    <w:rsid w:val="00444A44"/>
    <w:rsid w:val="004462F4"/>
    <w:rsid w:val="004476B5"/>
    <w:rsid w:val="00461667"/>
    <w:rsid w:val="004635C1"/>
    <w:rsid w:val="0046443F"/>
    <w:rsid w:val="00470653"/>
    <w:rsid w:val="004706F8"/>
    <w:rsid w:val="00475048"/>
    <w:rsid w:val="0048108E"/>
    <w:rsid w:val="00482420"/>
    <w:rsid w:val="0048352E"/>
    <w:rsid w:val="004849E7"/>
    <w:rsid w:val="00485981"/>
    <w:rsid w:val="0048754F"/>
    <w:rsid w:val="0048761F"/>
    <w:rsid w:val="0049115C"/>
    <w:rsid w:val="00492519"/>
    <w:rsid w:val="004939DD"/>
    <w:rsid w:val="00493C3D"/>
    <w:rsid w:val="004944C8"/>
    <w:rsid w:val="00494F5F"/>
    <w:rsid w:val="00495731"/>
    <w:rsid w:val="00496A0F"/>
    <w:rsid w:val="00496E6D"/>
    <w:rsid w:val="004A1DC7"/>
    <w:rsid w:val="004A7D38"/>
    <w:rsid w:val="004B087B"/>
    <w:rsid w:val="004B09EE"/>
    <w:rsid w:val="004B3843"/>
    <w:rsid w:val="004B4F77"/>
    <w:rsid w:val="004B60C9"/>
    <w:rsid w:val="004B71AE"/>
    <w:rsid w:val="004C156E"/>
    <w:rsid w:val="004C4D5B"/>
    <w:rsid w:val="004C5954"/>
    <w:rsid w:val="004C7559"/>
    <w:rsid w:val="004C7C36"/>
    <w:rsid w:val="004D047A"/>
    <w:rsid w:val="004D2F65"/>
    <w:rsid w:val="004D42C0"/>
    <w:rsid w:val="004D606C"/>
    <w:rsid w:val="004D6490"/>
    <w:rsid w:val="004D6CEA"/>
    <w:rsid w:val="004D78C7"/>
    <w:rsid w:val="004E279C"/>
    <w:rsid w:val="004E3E40"/>
    <w:rsid w:val="004E73CA"/>
    <w:rsid w:val="004F0E14"/>
    <w:rsid w:val="004F1187"/>
    <w:rsid w:val="004F14D0"/>
    <w:rsid w:val="004F1D56"/>
    <w:rsid w:val="004F3D2A"/>
    <w:rsid w:val="004F5B1C"/>
    <w:rsid w:val="004F6AC7"/>
    <w:rsid w:val="004F72D8"/>
    <w:rsid w:val="00500830"/>
    <w:rsid w:val="00501F06"/>
    <w:rsid w:val="00502D2F"/>
    <w:rsid w:val="00502EF6"/>
    <w:rsid w:val="00506850"/>
    <w:rsid w:val="00506D13"/>
    <w:rsid w:val="0051047F"/>
    <w:rsid w:val="00510685"/>
    <w:rsid w:val="00514A9C"/>
    <w:rsid w:val="005153FA"/>
    <w:rsid w:val="00516F8B"/>
    <w:rsid w:val="00521B96"/>
    <w:rsid w:val="005221AC"/>
    <w:rsid w:val="00524F21"/>
    <w:rsid w:val="00525FD1"/>
    <w:rsid w:val="00527230"/>
    <w:rsid w:val="00537701"/>
    <w:rsid w:val="00544218"/>
    <w:rsid w:val="005474C7"/>
    <w:rsid w:val="00547EB5"/>
    <w:rsid w:val="00552CE7"/>
    <w:rsid w:val="0055311E"/>
    <w:rsid w:val="0055327C"/>
    <w:rsid w:val="005638E3"/>
    <w:rsid w:val="00563C40"/>
    <w:rsid w:val="005663A2"/>
    <w:rsid w:val="005705AA"/>
    <w:rsid w:val="005720B2"/>
    <w:rsid w:val="00572161"/>
    <w:rsid w:val="005733DB"/>
    <w:rsid w:val="005745E3"/>
    <w:rsid w:val="005806C7"/>
    <w:rsid w:val="00584365"/>
    <w:rsid w:val="005848DF"/>
    <w:rsid w:val="00586598"/>
    <w:rsid w:val="00591341"/>
    <w:rsid w:val="00592407"/>
    <w:rsid w:val="00592480"/>
    <w:rsid w:val="005943A2"/>
    <w:rsid w:val="0059772B"/>
    <w:rsid w:val="005A0150"/>
    <w:rsid w:val="005A2E3A"/>
    <w:rsid w:val="005A2EC0"/>
    <w:rsid w:val="005A3FD7"/>
    <w:rsid w:val="005A6F74"/>
    <w:rsid w:val="005A7911"/>
    <w:rsid w:val="005B0A99"/>
    <w:rsid w:val="005B4D9F"/>
    <w:rsid w:val="005B55BD"/>
    <w:rsid w:val="005B66BD"/>
    <w:rsid w:val="005B6D48"/>
    <w:rsid w:val="005B7D1A"/>
    <w:rsid w:val="005C507B"/>
    <w:rsid w:val="005C5157"/>
    <w:rsid w:val="005C5CA1"/>
    <w:rsid w:val="005C6AD9"/>
    <w:rsid w:val="005C720B"/>
    <w:rsid w:val="005D1FB7"/>
    <w:rsid w:val="005D29A6"/>
    <w:rsid w:val="005D6ECF"/>
    <w:rsid w:val="005D7CAC"/>
    <w:rsid w:val="005E0866"/>
    <w:rsid w:val="005E36BA"/>
    <w:rsid w:val="005F1756"/>
    <w:rsid w:val="005F25BD"/>
    <w:rsid w:val="005F4B0F"/>
    <w:rsid w:val="005F52BA"/>
    <w:rsid w:val="005F6299"/>
    <w:rsid w:val="00601242"/>
    <w:rsid w:val="006015C8"/>
    <w:rsid w:val="006024CF"/>
    <w:rsid w:val="00604403"/>
    <w:rsid w:val="00613986"/>
    <w:rsid w:val="006139B5"/>
    <w:rsid w:val="00613EE5"/>
    <w:rsid w:val="0062231D"/>
    <w:rsid w:val="006251FD"/>
    <w:rsid w:val="00626D3D"/>
    <w:rsid w:val="00626D67"/>
    <w:rsid w:val="00631432"/>
    <w:rsid w:val="006330FD"/>
    <w:rsid w:val="006350A7"/>
    <w:rsid w:val="006435C2"/>
    <w:rsid w:val="00644526"/>
    <w:rsid w:val="00653452"/>
    <w:rsid w:val="00653971"/>
    <w:rsid w:val="0065398A"/>
    <w:rsid w:val="00653DC5"/>
    <w:rsid w:val="00654F90"/>
    <w:rsid w:val="00660C72"/>
    <w:rsid w:val="0066167A"/>
    <w:rsid w:val="006658F9"/>
    <w:rsid w:val="00666E24"/>
    <w:rsid w:val="006670BE"/>
    <w:rsid w:val="0066774D"/>
    <w:rsid w:val="0067411E"/>
    <w:rsid w:val="00675165"/>
    <w:rsid w:val="006755F7"/>
    <w:rsid w:val="0067784C"/>
    <w:rsid w:val="0068289E"/>
    <w:rsid w:val="00683ACB"/>
    <w:rsid w:val="006863F1"/>
    <w:rsid w:val="006930E6"/>
    <w:rsid w:val="006951F8"/>
    <w:rsid w:val="006955CA"/>
    <w:rsid w:val="00696CD4"/>
    <w:rsid w:val="006A0109"/>
    <w:rsid w:val="006A614E"/>
    <w:rsid w:val="006B197E"/>
    <w:rsid w:val="006B2C63"/>
    <w:rsid w:val="006B32D2"/>
    <w:rsid w:val="006B3B77"/>
    <w:rsid w:val="006B4705"/>
    <w:rsid w:val="006B5963"/>
    <w:rsid w:val="006B6A3E"/>
    <w:rsid w:val="006C0125"/>
    <w:rsid w:val="006C7FD4"/>
    <w:rsid w:val="006D035C"/>
    <w:rsid w:val="006D253B"/>
    <w:rsid w:val="006D3C96"/>
    <w:rsid w:val="006D3F8B"/>
    <w:rsid w:val="006E0193"/>
    <w:rsid w:val="006E286D"/>
    <w:rsid w:val="006E3131"/>
    <w:rsid w:val="006E4209"/>
    <w:rsid w:val="006E4932"/>
    <w:rsid w:val="006E6909"/>
    <w:rsid w:val="006E7D69"/>
    <w:rsid w:val="006F3DE2"/>
    <w:rsid w:val="006F3E0A"/>
    <w:rsid w:val="006F54C1"/>
    <w:rsid w:val="006F5AF7"/>
    <w:rsid w:val="006F6C1B"/>
    <w:rsid w:val="006F6C8B"/>
    <w:rsid w:val="00700C19"/>
    <w:rsid w:val="00701911"/>
    <w:rsid w:val="00704C54"/>
    <w:rsid w:val="00705974"/>
    <w:rsid w:val="0070668E"/>
    <w:rsid w:val="007069F3"/>
    <w:rsid w:val="00711D01"/>
    <w:rsid w:val="00712ACB"/>
    <w:rsid w:val="007134EF"/>
    <w:rsid w:val="00713892"/>
    <w:rsid w:val="0071781D"/>
    <w:rsid w:val="007220F6"/>
    <w:rsid w:val="007235DC"/>
    <w:rsid w:val="00723A62"/>
    <w:rsid w:val="00723D47"/>
    <w:rsid w:val="00723E20"/>
    <w:rsid w:val="00724319"/>
    <w:rsid w:val="00725AFE"/>
    <w:rsid w:val="00725F97"/>
    <w:rsid w:val="00727155"/>
    <w:rsid w:val="00730806"/>
    <w:rsid w:val="00732E0D"/>
    <w:rsid w:val="007416A1"/>
    <w:rsid w:val="007459BB"/>
    <w:rsid w:val="00746082"/>
    <w:rsid w:val="0074636B"/>
    <w:rsid w:val="00750430"/>
    <w:rsid w:val="007568D4"/>
    <w:rsid w:val="007675AC"/>
    <w:rsid w:val="00767617"/>
    <w:rsid w:val="00767658"/>
    <w:rsid w:val="00772A29"/>
    <w:rsid w:val="00775816"/>
    <w:rsid w:val="00775836"/>
    <w:rsid w:val="00775E7F"/>
    <w:rsid w:val="00775FAC"/>
    <w:rsid w:val="00777366"/>
    <w:rsid w:val="0078258D"/>
    <w:rsid w:val="00783348"/>
    <w:rsid w:val="00783F3B"/>
    <w:rsid w:val="007842F4"/>
    <w:rsid w:val="00791746"/>
    <w:rsid w:val="00792E2D"/>
    <w:rsid w:val="007959A3"/>
    <w:rsid w:val="007A05DC"/>
    <w:rsid w:val="007A2475"/>
    <w:rsid w:val="007A5893"/>
    <w:rsid w:val="007A60D7"/>
    <w:rsid w:val="007A64B5"/>
    <w:rsid w:val="007A6E2C"/>
    <w:rsid w:val="007A6F90"/>
    <w:rsid w:val="007A7C90"/>
    <w:rsid w:val="007B1D26"/>
    <w:rsid w:val="007B3853"/>
    <w:rsid w:val="007B517F"/>
    <w:rsid w:val="007B5286"/>
    <w:rsid w:val="007B7C07"/>
    <w:rsid w:val="007C175C"/>
    <w:rsid w:val="007C1AA4"/>
    <w:rsid w:val="007C1FF6"/>
    <w:rsid w:val="007C215F"/>
    <w:rsid w:val="007C3848"/>
    <w:rsid w:val="007C7733"/>
    <w:rsid w:val="007C77EB"/>
    <w:rsid w:val="007D395C"/>
    <w:rsid w:val="007D3B87"/>
    <w:rsid w:val="007D411B"/>
    <w:rsid w:val="007D47E9"/>
    <w:rsid w:val="007D55FD"/>
    <w:rsid w:val="007D56D5"/>
    <w:rsid w:val="007D627A"/>
    <w:rsid w:val="007D638A"/>
    <w:rsid w:val="007D74AB"/>
    <w:rsid w:val="007E11FD"/>
    <w:rsid w:val="007E35BC"/>
    <w:rsid w:val="007E504B"/>
    <w:rsid w:val="007F0BA1"/>
    <w:rsid w:val="00800FCC"/>
    <w:rsid w:val="00801F32"/>
    <w:rsid w:val="00802168"/>
    <w:rsid w:val="00802A62"/>
    <w:rsid w:val="00803B33"/>
    <w:rsid w:val="00803FAC"/>
    <w:rsid w:val="00805044"/>
    <w:rsid w:val="008050B3"/>
    <w:rsid w:val="00806909"/>
    <w:rsid w:val="00807507"/>
    <w:rsid w:val="00807CE8"/>
    <w:rsid w:val="008139E6"/>
    <w:rsid w:val="008142B3"/>
    <w:rsid w:val="00817084"/>
    <w:rsid w:val="00820856"/>
    <w:rsid w:val="0082097C"/>
    <w:rsid w:val="00821405"/>
    <w:rsid w:val="00821654"/>
    <w:rsid w:val="00821F69"/>
    <w:rsid w:val="00824CBA"/>
    <w:rsid w:val="00825F3B"/>
    <w:rsid w:val="00831889"/>
    <w:rsid w:val="00833586"/>
    <w:rsid w:val="0083785F"/>
    <w:rsid w:val="0084365A"/>
    <w:rsid w:val="008442CD"/>
    <w:rsid w:val="00845327"/>
    <w:rsid w:val="00846613"/>
    <w:rsid w:val="00853F48"/>
    <w:rsid w:val="00857A7B"/>
    <w:rsid w:val="00857E35"/>
    <w:rsid w:val="00863088"/>
    <w:rsid w:val="00863A9F"/>
    <w:rsid w:val="00863FB5"/>
    <w:rsid w:val="00864E74"/>
    <w:rsid w:val="0086577A"/>
    <w:rsid w:val="00866006"/>
    <w:rsid w:val="00866355"/>
    <w:rsid w:val="00866BA5"/>
    <w:rsid w:val="008702DD"/>
    <w:rsid w:val="00870DE1"/>
    <w:rsid w:val="00874EC2"/>
    <w:rsid w:val="008769AB"/>
    <w:rsid w:val="00876D10"/>
    <w:rsid w:val="0087739C"/>
    <w:rsid w:val="00880811"/>
    <w:rsid w:val="00880B96"/>
    <w:rsid w:val="0088109D"/>
    <w:rsid w:val="00882B80"/>
    <w:rsid w:val="00883E36"/>
    <w:rsid w:val="00885460"/>
    <w:rsid w:val="00886683"/>
    <w:rsid w:val="008929BB"/>
    <w:rsid w:val="00892E7E"/>
    <w:rsid w:val="008954B1"/>
    <w:rsid w:val="00896AD5"/>
    <w:rsid w:val="008A0D62"/>
    <w:rsid w:val="008A4C1E"/>
    <w:rsid w:val="008A729B"/>
    <w:rsid w:val="008B1059"/>
    <w:rsid w:val="008B1662"/>
    <w:rsid w:val="008B2609"/>
    <w:rsid w:val="008B3F7F"/>
    <w:rsid w:val="008B615E"/>
    <w:rsid w:val="008B7CFD"/>
    <w:rsid w:val="008C05AF"/>
    <w:rsid w:val="008C28D6"/>
    <w:rsid w:val="008C34B2"/>
    <w:rsid w:val="008C64C1"/>
    <w:rsid w:val="008C6B54"/>
    <w:rsid w:val="008C7C3F"/>
    <w:rsid w:val="008D3D58"/>
    <w:rsid w:val="008D47AE"/>
    <w:rsid w:val="008D5209"/>
    <w:rsid w:val="008D695D"/>
    <w:rsid w:val="008D69A7"/>
    <w:rsid w:val="008E14D5"/>
    <w:rsid w:val="008E2A44"/>
    <w:rsid w:val="008E3FB4"/>
    <w:rsid w:val="008E5A5C"/>
    <w:rsid w:val="008F2249"/>
    <w:rsid w:val="008F655E"/>
    <w:rsid w:val="009005F1"/>
    <w:rsid w:val="009013D8"/>
    <w:rsid w:val="0090476E"/>
    <w:rsid w:val="00907222"/>
    <w:rsid w:val="00915259"/>
    <w:rsid w:val="00915304"/>
    <w:rsid w:val="009155BE"/>
    <w:rsid w:val="00916ECB"/>
    <w:rsid w:val="00920B0D"/>
    <w:rsid w:val="009254B6"/>
    <w:rsid w:val="00925D28"/>
    <w:rsid w:val="00930BB1"/>
    <w:rsid w:val="0093190F"/>
    <w:rsid w:val="0093352E"/>
    <w:rsid w:val="00933D2A"/>
    <w:rsid w:val="00933F9B"/>
    <w:rsid w:val="00937953"/>
    <w:rsid w:val="00940235"/>
    <w:rsid w:val="00940995"/>
    <w:rsid w:val="00941388"/>
    <w:rsid w:val="00941946"/>
    <w:rsid w:val="009420D9"/>
    <w:rsid w:val="00945741"/>
    <w:rsid w:val="00950613"/>
    <w:rsid w:val="00952915"/>
    <w:rsid w:val="00952FFD"/>
    <w:rsid w:val="009540B4"/>
    <w:rsid w:val="00954BF7"/>
    <w:rsid w:val="0095691A"/>
    <w:rsid w:val="00956D0D"/>
    <w:rsid w:val="00960E01"/>
    <w:rsid w:val="0096204C"/>
    <w:rsid w:val="00962293"/>
    <w:rsid w:val="00965C69"/>
    <w:rsid w:val="00971444"/>
    <w:rsid w:val="009720FD"/>
    <w:rsid w:val="00972843"/>
    <w:rsid w:val="00972962"/>
    <w:rsid w:val="00973746"/>
    <w:rsid w:val="00974EC5"/>
    <w:rsid w:val="00975581"/>
    <w:rsid w:val="00982731"/>
    <w:rsid w:val="00984BD8"/>
    <w:rsid w:val="00986C36"/>
    <w:rsid w:val="009A086C"/>
    <w:rsid w:val="009A2282"/>
    <w:rsid w:val="009A4E44"/>
    <w:rsid w:val="009A6E2D"/>
    <w:rsid w:val="009A781F"/>
    <w:rsid w:val="009B070D"/>
    <w:rsid w:val="009B14A1"/>
    <w:rsid w:val="009B1DC7"/>
    <w:rsid w:val="009B2185"/>
    <w:rsid w:val="009B22E5"/>
    <w:rsid w:val="009B3F11"/>
    <w:rsid w:val="009B644F"/>
    <w:rsid w:val="009C02B0"/>
    <w:rsid w:val="009C082B"/>
    <w:rsid w:val="009C2AA7"/>
    <w:rsid w:val="009C3B56"/>
    <w:rsid w:val="009C6AC5"/>
    <w:rsid w:val="009D0BC7"/>
    <w:rsid w:val="009D2116"/>
    <w:rsid w:val="009D212A"/>
    <w:rsid w:val="009D4644"/>
    <w:rsid w:val="009D68EE"/>
    <w:rsid w:val="009D6C7C"/>
    <w:rsid w:val="009E3E99"/>
    <w:rsid w:val="009E44CE"/>
    <w:rsid w:val="009E62A6"/>
    <w:rsid w:val="009E731C"/>
    <w:rsid w:val="009F135E"/>
    <w:rsid w:val="009F5A31"/>
    <w:rsid w:val="00A00322"/>
    <w:rsid w:val="00A00E7F"/>
    <w:rsid w:val="00A046E4"/>
    <w:rsid w:val="00A06D63"/>
    <w:rsid w:val="00A06DCB"/>
    <w:rsid w:val="00A13591"/>
    <w:rsid w:val="00A139FF"/>
    <w:rsid w:val="00A15B2E"/>
    <w:rsid w:val="00A167E2"/>
    <w:rsid w:val="00A17DBF"/>
    <w:rsid w:val="00A21223"/>
    <w:rsid w:val="00A25885"/>
    <w:rsid w:val="00A26040"/>
    <w:rsid w:val="00A26CFC"/>
    <w:rsid w:val="00A302D0"/>
    <w:rsid w:val="00A30A51"/>
    <w:rsid w:val="00A31995"/>
    <w:rsid w:val="00A31B5D"/>
    <w:rsid w:val="00A32CBF"/>
    <w:rsid w:val="00A34550"/>
    <w:rsid w:val="00A40130"/>
    <w:rsid w:val="00A40964"/>
    <w:rsid w:val="00A40FD7"/>
    <w:rsid w:val="00A42687"/>
    <w:rsid w:val="00A4286B"/>
    <w:rsid w:val="00A50720"/>
    <w:rsid w:val="00A52399"/>
    <w:rsid w:val="00A56216"/>
    <w:rsid w:val="00A562DE"/>
    <w:rsid w:val="00A5735F"/>
    <w:rsid w:val="00A6224B"/>
    <w:rsid w:val="00A63958"/>
    <w:rsid w:val="00A64803"/>
    <w:rsid w:val="00A65A57"/>
    <w:rsid w:val="00A65B83"/>
    <w:rsid w:val="00A66EE9"/>
    <w:rsid w:val="00A67D88"/>
    <w:rsid w:val="00A70740"/>
    <w:rsid w:val="00A7342D"/>
    <w:rsid w:val="00A74FFA"/>
    <w:rsid w:val="00A774F8"/>
    <w:rsid w:val="00A77A9E"/>
    <w:rsid w:val="00A82624"/>
    <w:rsid w:val="00A82D60"/>
    <w:rsid w:val="00A846E3"/>
    <w:rsid w:val="00A84C41"/>
    <w:rsid w:val="00A85D2B"/>
    <w:rsid w:val="00A879EB"/>
    <w:rsid w:val="00A91F63"/>
    <w:rsid w:val="00A94B32"/>
    <w:rsid w:val="00A96238"/>
    <w:rsid w:val="00AA0970"/>
    <w:rsid w:val="00AA1AFA"/>
    <w:rsid w:val="00AA1C70"/>
    <w:rsid w:val="00AA2580"/>
    <w:rsid w:val="00AA3B60"/>
    <w:rsid w:val="00AA44DE"/>
    <w:rsid w:val="00AA4FFE"/>
    <w:rsid w:val="00AA5168"/>
    <w:rsid w:val="00AA7029"/>
    <w:rsid w:val="00AB0764"/>
    <w:rsid w:val="00AB1FE4"/>
    <w:rsid w:val="00AB21FA"/>
    <w:rsid w:val="00AB2E7C"/>
    <w:rsid w:val="00AB4063"/>
    <w:rsid w:val="00AB6380"/>
    <w:rsid w:val="00AB6F3E"/>
    <w:rsid w:val="00AC0D30"/>
    <w:rsid w:val="00AC555E"/>
    <w:rsid w:val="00AD11D5"/>
    <w:rsid w:val="00AD254B"/>
    <w:rsid w:val="00AD274A"/>
    <w:rsid w:val="00AD5022"/>
    <w:rsid w:val="00AD5936"/>
    <w:rsid w:val="00AE032C"/>
    <w:rsid w:val="00AE1831"/>
    <w:rsid w:val="00AE3956"/>
    <w:rsid w:val="00AE4CD4"/>
    <w:rsid w:val="00AE5C43"/>
    <w:rsid w:val="00AE5CD1"/>
    <w:rsid w:val="00AE6BA4"/>
    <w:rsid w:val="00AF477C"/>
    <w:rsid w:val="00AF69C7"/>
    <w:rsid w:val="00B03D7D"/>
    <w:rsid w:val="00B03F76"/>
    <w:rsid w:val="00B0504B"/>
    <w:rsid w:val="00B059A5"/>
    <w:rsid w:val="00B071B9"/>
    <w:rsid w:val="00B07375"/>
    <w:rsid w:val="00B07D5F"/>
    <w:rsid w:val="00B12EBF"/>
    <w:rsid w:val="00B14AFB"/>
    <w:rsid w:val="00B17611"/>
    <w:rsid w:val="00B2528E"/>
    <w:rsid w:val="00B30333"/>
    <w:rsid w:val="00B33840"/>
    <w:rsid w:val="00B402AF"/>
    <w:rsid w:val="00B4395E"/>
    <w:rsid w:val="00B463AB"/>
    <w:rsid w:val="00B508D1"/>
    <w:rsid w:val="00B50B83"/>
    <w:rsid w:val="00B56ACC"/>
    <w:rsid w:val="00B63C7C"/>
    <w:rsid w:val="00B64599"/>
    <w:rsid w:val="00B64A38"/>
    <w:rsid w:val="00B7097E"/>
    <w:rsid w:val="00B71656"/>
    <w:rsid w:val="00B74F57"/>
    <w:rsid w:val="00B77643"/>
    <w:rsid w:val="00B806CC"/>
    <w:rsid w:val="00B927F4"/>
    <w:rsid w:val="00B92AAF"/>
    <w:rsid w:val="00B93247"/>
    <w:rsid w:val="00B93834"/>
    <w:rsid w:val="00B96D96"/>
    <w:rsid w:val="00BA068F"/>
    <w:rsid w:val="00BA0BEF"/>
    <w:rsid w:val="00BA0CAC"/>
    <w:rsid w:val="00BA1003"/>
    <w:rsid w:val="00BA2012"/>
    <w:rsid w:val="00BA2399"/>
    <w:rsid w:val="00BA29E2"/>
    <w:rsid w:val="00BA5F4B"/>
    <w:rsid w:val="00BA61F5"/>
    <w:rsid w:val="00BA6815"/>
    <w:rsid w:val="00BA7C89"/>
    <w:rsid w:val="00BB0662"/>
    <w:rsid w:val="00BB1020"/>
    <w:rsid w:val="00BB136A"/>
    <w:rsid w:val="00BB21D3"/>
    <w:rsid w:val="00BB2F2A"/>
    <w:rsid w:val="00BB32E6"/>
    <w:rsid w:val="00BB76F5"/>
    <w:rsid w:val="00BC0BFF"/>
    <w:rsid w:val="00BC1D80"/>
    <w:rsid w:val="00BC346A"/>
    <w:rsid w:val="00BC393D"/>
    <w:rsid w:val="00BC4F7C"/>
    <w:rsid w:val="00BC4FB1"/>
    <w:rsid w:val="00BC64E3"/>
    <w:rsid w:val="00BC666D"/>
    <w:rsid w:val="00BD076F"/>
    <w:rsid w:val="00BD26F3"/>
    <w:rsid w:val="00BD4F48"/>
    <w:rsid w:val="00BD545D"/>
    <w:rsid w:val="00BD5F02"/>
    <w:rsid w:val="00BD71F4"/>
    <w:rsid w:val="00BE3C57"/>
    <w:rsid w:val="00BE42E8"/>
    <w:rsid w:val="00BE5050"/>
    <w:rsid w:val="00BE53CD"/>
    <w:rsid w:val="00BE5D16"/>
    <w:rsid w:val="00BE71D3"/>
    <w:rsid w:val="00BE7655"/>
    <w:rsid w:val="00BF102D"/>
    <w:rsid w:val="00BF19E3"/>
    <w:rsid w:val="00BF7722"/>
    <w:rsid w:val="00C012B4"/>
    <w:rsid w:val="00C07DF8"/>
    <w:rsid w:val="00C11E30"/>
    <w:rsid w:val="00C15835"/>
    <w:rsid w:val="00C15E1B"/>
    <w:rsid w:val="00C21CDB"/>
    <w:rsid w:val="00C2497F"/>
    <w:rsid w:val="00C262CD"/>
    <w:rsid w:val="00C26E80"/>
    <w:rsid w:val="00C326AD"/>
    <w:rsid w:val="00C3404A"/>
    <w:rsid w:val="00C34672"/>
    <w:rsid w:val="00C364F9"/>
    <w:rsid w:val="00C3667C"/>
    <w:rsid w:val="00C4173A"/>
    <w:rsid w:val="00C427B4"/>
    <w:rsid w:val="00C42A90"/>
    <w:rsid w:val="00C435B6"/>
    <w:rsid w:val="00C439AB"/>
    <w:rsid w:val="00C50880"/>
    <w:rsid w:val="00C52996"/>
    <w:rsid w:val="00C52D19"/>
    <w:rsid w:val="00C54569"/>
    <w:rsid w:val="00C5675A"/>
    <w:rsid w:val="00C65F8D"/>
    <w:rsid w:val="00C66FF1"/>
    <w:rsid w:val="00C673B5"/>
    <w:rsid w:val="00C67D04"/>
    <w:rsid w:val="00C74DAD"/>
    <w:rsid w:val="00C75186"/>
    <w:rsid w:val="00C800B3"/>
    <w:rsid w:val="00C82410"/>
    <w:rsid w:val="00C83272"/>
    <w:rsid w:val="00C854D3"/>
    <w:rsid w:val="00C85B13"/>
    <w:rsid w:val="00C85BC2"/>
    <w:rsid w:val="00C957D0"/>
    <w:rsid w:val="00C95CFF"/>
    <w:rsid w:val="00CA0A79"/>
    <w:rsid w:val="00CA11EE"/>
    <w:rsid w:val="00CA26DB"/>
    <w:rsid w:val="00CA4AD6"/>
    <w:rsid w:val="00CA5AD9"/>
    <w:rsid w:val="00CA62D7"/>
    <w:rsid w:val="00CA6A21"/>
    <w:rsid w:val="00CA6AF4"/>
    <w:rsid w:val="00CB07F7"/>
    <w:rsid w:val="00CB19AC"/>
    <w:rsid w:val="00CB4737"/>
    <w:rsid w:val="00CB50EE"/>
    <w:rsid w:val="00CB55E9"/>
    <w:rsid w:val="00CB5EBF"/>
    <w:rsid w:val="00CB65C0"/>
    <w:rsid w:val="00CB711B"/>
    <w:rsid w:val="00CB73F4"/>
    <w:rsid w:val="00CC7F17"/>
    <w:rsid w:val="00CD05A6"/>
    <w:rsid w:val="00CD233A"/>
    <w:rsid w:val="00CD474E"/>
    <w:rsid w:val="00CD68AA"/>
    <w:rsid w:val="00CE03CE"/>
    <w:rsid w:val="00CE0958"/>
    <w:rsid w:val="00CE0FD2"/>
    <w:rsid w:val="00CE14A7"/>
    <w:rsid w:val="00CE167A"/>
    <w:rsid w:val="00CE53B4"/>
    <w:rsid w:val="00CE550A"/>
    <w:rsid w:val="00CE5FD5"/>
    <w:rsid w:val="00CE7B2A"/>
    <w:rsid w:val="00CF36FA"/>
    <w:rsid w:val="00CF41D3"/>
    <w:rsid w:val="00D00361"/>
    <w:rsid w:val="00D01223"/>
    <w:rsid w:val="00D01DE0"/>
    <w:rsid w:val="00D049A7"/>
    <w:rsid w:val="00D1012A"/>
    <w:rsid w:val="00D11F00"/>
    <w:rsid w:val="00D1568D"/>
    <w:rsid w:val="00D156D0"/>
    <w:rsid w:val="00D1576C"/>
    <w:rsid w:val="00D15EE8"/>
    <w:rsid w:val="00D21D64"/>
    <w:rsid w:val="00D2236A"/>
    <w:rsid w:val="00D22DEC"/>
    <w:rsid w:val="00D23934"/>
    <w:rsid w:val="00D23F4E"/>
    <w:rsid w:val="00D2697B"/>
    <w:rsid w:val="00D31055"/>
    <w:rsid w:val="00D315AA"/>
    <w:rsid w:val="00D32AF0"/>
    <w:rsid w:val="00D33B0C"/>
    <w:rsid w:val="00D33F1C"/>
    <w:rsid w:val="00D45344"/>
    <w:rsid w:val="00D50822"/>
    <w:rsid w:val="00D54F77"/>
    <w:rsid w:val="00D55072"/>
    <w:rsid w:val="00D56217"/>
    <w:rsid w:val="00D57612"/>
    <w:rsid w:val="00D608D6"/>
    <w:rsid w:val="00D61BBB"/>
    <w:rsid w:val="00D634AC"/>
    <w:rsid w:val="00D634AF"/>
    <w:rsid w:val="00D64DCE"/>
    <w:rsid w:val="00D671B3"/>
    <w:rsid w:val="00D719F4"/>
    <w:rsid w:val="00D71FE3"/>
    <w:rsid w:val="00D734C9"/>
    <w:rsid w:val="00D7496E"/>
    <w:rsid w:val="00D74F18"/>
    <w:rsid w:val="00D75C58"/>
    <w:rsid w:val="00D82665"/>
    <w:rsid w:val="00D839F8"/>
    <w:rsid w:val="00D86D9D"/>
    <w:rsid w:val="00DA0465"/>
    <w:rsid w:val="00DA1BE4"/>
    <w:rsid w:val="00DA4F44"/>
    <w:rsid w:val="00DA5D00"/>
    <w:rsid w:val="00DB0FC8"/>
    <w:rsid w:val="00DB13CE"/>
    <w:rsid w:val="00DB2581"/>
    <w:rsid w:val="00DB301B"/>
    <w:rsid w:val="00DB3955"/>
    <w:rsid w:val="00DB7B49"/>
    <w:rsid w:val="00DC057D"/>
    <w:rsid w:val="00DC09B5"/>
    <w:rsid w:val="00DC3B47"/>
    <w:rsid w:val="00DC609A"/>
    <w:rsid w:val="00DC7D97"/>
    <w:rsid w:val="00DD1229"/>
    <w:rsid w:val="00DD1249"/>
    <w:rsid w:val="00DD2552"/>
    <w:rsid w:val="00DD2D5F"/>
    <w:rsid w:val="00DD35DB"/>
    <w:rsid w:val="00DD4246"/>
    <w:rsid w:val="00DD52E0"/>
    <w:rsid w:val="00DD6188"/>
    <w:rsid w:val="00DD7124"/>
    <w:rsid w:val="00DD7F89"/>
    <w:rsid w:val="00DD7FE8"/>
    <w:rsid w:val="00DE0225"/>
    <w:rsid w:val="00DE5AF4"/>
    <w:rsid w:val="00DE668E"/>
    <w:rsid w:val="00DF0662"/>
    <w:rsid w:val="00DF1328"/>
    <w:rsid w:val="00DF2071"/>
    <w:rsid w:val="00DF295B"/>
    <w:rsid w:val="00DF3ACE"/>
    <w:rsid w:val="00DF4362"/>
    <w:rsid w:val="00DF56AD"/>
    <w:rsid w:val="00DF5830"/>
    <w:rsid w:val="00DF6437"/>
    <w:rsid w:val="00DF73EE"/>
    <w:rsid w:val="00E00A9F"/>
    <w:rsid w:val="00E01FA4"/>
    <w:rsid w:val="00E045A6"/>
    <w:rsid w:val="00E11DA8"/>
    <w:rsid w:val="00E12785"/>
    <w:rsid w:val="00E13608"/>
    <w:rsid w:val="00E13EC6"/>
    <w:rsid w:val="00E158DE"/>
    <w:rsid w:val="00E161BE"/>
    <w:rsid w:val="00E208D9"/>
    <w:rsid w:val="00E25E54"/>
    <w:rsid w:val="00E25E97"/>
    <w:rsid w:val="00E31AE5"/>
    <w:rsid w:val="00E331CA"/>
    <w:rsid w:val="00E34D88"/>
    <w:rsid w:val="00E426FB"/>
    <w:rsid w:val="00E475FC"/>
    <w:rsid w:val="00E47B0D"/>
    <w:rsid w:val="00E53BDD"/>
    <w:rsid w:val="00E605BE"/>
    <w:rsid w:val="00E63F5E"/>
    <w:rsid w:val="00E64A70"/>
    <w:rsid w:val="00E65901"/>
    <w:rsid w:val="00E676F8"/>
    <w:rsid w:val="00E7437F"/>
    <w:rsid w:val="00E74593"/>
    <w:rsid w:val="00E750F0"/>
    <w:rsid w:val="00E75E51"/>
    <w:rsid w:val="00E774F0"/>
    <w:rsid w:val="00E779A2"/>
    <w:rsid w:val="00E84658"/>
    <w:rsid w:val="00E8654B"/>
    <w:rsid w:val="00E90D93"/>
    <w:rsid w:val="00E911E8"/>
    <w:rsid w:val="00E92434"/>
    <w:rsid w:val="00E93BA4"/>
    <w:rsid w:val="00E94B31"/>
    <w:rsid w:val="00EA0813"/>
    <w:rsid w:val="00EA1CEF"/>
    <w:rsid w:val="00EA1D1E"/>
    <w:rsid w:val="00EA1E3D"/>
    <w:rsid w:val="00EA2E77"/>
    <w:rsid w:val="00EA6A47"/>
    <w:rsid w:val="00EB02F5"/>
    <w:rsid w:val="00EB43F0"/>
    <w:rsid w:val="00EB6F14"/>
    <w:rsid w:val="00EB7FE8"/>
    <w:rsid w:val="00EC17FB"/>
    <w:rsid w:val="00EC230C"/>
    <w:rsid w:val="00EC442D"/>
    <w:rsid w:val="00EC4CDD"/>
    <w:rsid w:val="00EC5042"/>
    <w:rsid w:val="00EC5226"/>
    <w:rsid w:val="00EC57C9"/>
    <w:rsid w:val="00EC5FF1"/>
    <w:rsid w:val="00EC67B9"/>
    <w:rsid w:val="00ED006C"/>
    <w:rsid w:val="00ED282B"/>
    <w:rsid w:val="00ED6F52"/>
    <w:rsid w:val="00ED721F"/>
    <w:rsid w:val="00ED73F6"/>
    <w:rsid w:val="00ED7843"/>
    <w:rsid w:val="00EE0CBC"/>
    <w:rsid w:val="00EE16CF"/>
    <w:rsid w:val="00EE33D2"/>
    <w:rsid w:val="00EF1475"/>
    <w:rsid w:val="00EF5C3D"/>
    <w:rsid w:val="00F00AFC"/>
    <w:rsid w:val="00F01A37"/>
    <w:rsid w:val="00F03B1F"/>
    <w:rsid w:val="00F075FD"/>
    <w:rsid w:val="00F105A5"/>
    <w:rsid w:val="00F143D6"/>
    <w:rsid w:val="00F1577A"/>
    <w:rsid w:val="00F175C0"/>
    <w:rsid w:val="00F21B9E"/>
    <w:rsid w:val="00F2243C"/>
    <w:rsid w:val="00F25E14"/>
    <w:rsid w:val="00F3222B"/>
    <w:rsid w:val="00F325F0"/>
    <w:rsid w:val="00F35366"/>
    <w:rsid w:val="00F3558F"/>
    <w:rsid w:val="00F36479"/>
    <w:rsid w:val="00F40FB5"/>
    <w:rsid w:val="00F4380A"/>
    <w:rsid w:val="00F442EE"/>
    <w:rsid w:val="00F50F8A"/>
    <w:rsid w:val="00F513CA"/>
    <w:rsid w:val="00F520D0"/>
    <w:rsid w:val="00F5241A"/>
    <w:rsid w:val="00F5372A"/>
    <w:rsid w:val="00F53CD2"/>
    <w:rsid w:val="00F54562"/>
    <w:rsid w:val="00F631EF"/>
    <w:rsid w:val="00F63622"/>
    <w:rsid w:val="00F636B1"/>
    <w:rsid w:val="00F65AA6"/>
    <w:rsid w:val="00F7036B"/>
    <w:rsid w:val="00F70A1B"/>
    <w:rsid w:val="00F72488"/>
    <w:rsid w:val="00F72672"/>
    <w:rsid w:val="00F75FBB"/>
    <w:rsid w:val="00F76003"/>
    <w:rsid w:val="00F772FA"/>
    <w:rsid w:val="00F8703D"/>
    <w:rsid w:val="00FA07A0"/>
    <w:rsid w:val="00FA15FA"/>
    <w:rsid w:val="00FA2A7A"/>
    <w:rsid w:val="00FA37BA"/>
    <w:rsid w:val="00FA6EC6"/>
    <w:rsid w:val="00FB1BD6"/>
    <w:rsid w:val="00FB3B37"/>
    <w:rsid w:val="00FB4B44"/>
    <w:rsid w:val="00FC02D5"/>
    <w:rsid w:val="00FC58A7"/>
    <w:rsid w:val="00FC5A06"/>
    <w:rsid w:val="00FD0ECC"/>
    <w:rsid w:val="00FD14A1"/>
    <w:rsid w:val="00FD1B03"/>
    <w:rsid w:val="00FD2BDD"/>
    <w:rsid w:val="00FD60CB"/>
    <w:rsid w:val="00FD75B1"/>
    <w:rsid w:val="00FD77D6"/>
    <w:rsid w:val="00FE1111"/>
    <w:rsid w:val="00FF20A3"/>
    <w:rsid w:val="00FF4CBE"/>
    <w:rsid w:val="00FF4D30"/>
    <w:rsid w:val="00FF5167"/>
    <w:rsid w:val="13D33304"/>
    <w:rsid w:val="22151078"/>
    <w:rsid w:val="5EE20092"/>
    <w:rsid w:val="5F1A7A93"/>
    <w:rsid w:val="69DC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adjustRightInd w:val="0"/>
      <w:spacing w:beforeLines="50" w:afterLines="50" w:line="360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5"/>
      </w:tabs>
      <w:spacing w:beforeLines="100" w:afterLines="10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afterLines="50"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3"/>
        <w:numId w:val="1"/>
      </w:numPr>
      <w:tabs>
        <w:tab w:val="left" w:pos="425"/>
      </w:tabs>
      <w:spacing w:line="360" w:lineRule="auto"/>
      <w:outlineLvl w:val="8"/>
    </w:pPr>
    <w:rPr>
      <w:rFonts w:ascii="Arial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  <w:sz w:val="24"/>
      <w:szCs w:val="24"/>
    </w:rPr>
  </w:style>
  <w:style w:type="paragraph" w:styleId="a4">
    <w:name w:val="annotation text"/>
    <w:basedOn w:val="a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ind w:leftChars="400" w:left="840"/>
    </w:pPr>
  </w:style>
  <w:style w:type="paragraph" w:styleId="a5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7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page number"/>
    <w:basedOn w:val="a0"/>
  </w:style>
  <w:style w:type="character" w:styleId="ab">
    <w:name w:val="FollowedHyperlink"/>
    <w:basedOn w:val="a0"/>
    <w:uiPriority w:val="99"/>
    <w:unhideWhenUsed/>
    <w:rPr>
      <w:color w:val="800080"/>
      <w:u w:val="single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styleId="-10">
    <w:name w:val="Light Grid Accent 1"/>
    <w:basedOn w:val="a1"/>
    <w:uiPriority w:val="6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rFonts w:ascii="Cambria" w:eastAsia="宋体" w:hAnsi="Cambria"/>
        <w:b/>
        <w:bCs/>
      </w:rPr>
    </w:tblStylePr>
    <w:tblStylePr w:type="lastCol">
      <w:rPr>
        <w:rFonts w:ascii="Cambria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2-1">
    <w:name w:val="Medium Grid 2 Accent 1"/>
    <w:basedOn w:val="a1"/>
    <w:uiPriority w:val="68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Lines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修订1"/>
    <w:hidden/>
    <w:uiPriority w:val="99"/>
    <w:semiHidden/>
    <w:rPr>
      <w:rFonts w:ascii="Calibri" w:hAnsi="Calibri"/>
      <w:kern w:val="2"/>
      <w:sz w:val="21"/>
      <w:szCs w:val="22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character" w:customStyle="1" w:styleId="Char3">
    <w:name w:val="页眉 Char"/>
    <w:basedOn w:val="a0"/>
    <w:link w:val="a8"/>
    <w:uiPriority w:val="99"/>
    <w:rPr>
      <w:sz w:val="18"/>
      <w:szCs w:val="18"/>
    </w:rPr>
  </w:style>
  <w:style w:type="character" w:customStyle="1" w:styleId="Char2">
    <w:name w:val="页脚 Char"/>
    <w:basedOn w:val="a0"/>
    <w:link w:val="a7"/>
    <w:rPr>
      <w:sz w:val="18"/>
      <w:szCs w:val="18"/>
    </w:rPr>
  </w:style>
  <w:style w:type="character" w:customStyle="1" w:styleId="Char0">
    <w:name w:val="日期 Char"/>
    <w:basedOn w:val="a0"/>
    <w:link w:val="a5"/>
    <w:uiPriority w:val="99"/>
    <w:semiHidden/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Char">
    <w:name w:val="标题 9 Char"/>
    <w:basedOn w:val="a0"/>
    <w:link w:val="9"/>
    <w:rPr>
      <w:rFonts w:ascii="Arial" w:eastAsia="宋体" w:hAnsi="Arial" w:cs="Times New Roman"/>
      <w:szCs w:val="21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Heiti SC Light" w:eastAsia="Heiti SC Light"/>
      <w:sz w:val="24"/>
      <w:szCs w:val="24"/>
    </w:rPr>
  </w:style>
  <w:style w:type="character" w:customStyle="1" w:styleId="14">
    <w:name w:val="占位符文本1"/>
    <w:basedOn w:val="a0"/>
    <w:uiPriority w:val="99"/>
    <w:semiHidden/>
    <w:rPr>
      <w:color w:val="808080"/>
    </w:rPr>
  </w:style>
  <w:style w:type="character" w:customStyle="1" w:styleId="Char4">
    <w:name w:val="标题 Char"/>
    <w:basedOn w:val="a0"/>
    <w:link w:val="a9"/>
    <w:uiPriority w:val="10"/>
    <w:rPr>
      <w:rFonts w:ascii="Cambria" w:eastAsia="宋体" w:hAnsi="Cambria"/>
      <w:b/>
      <w:bCs/>
      <w:sz w:val="32"/>
      <w:szCs w:val="32"/>
    </w:rPr>
  </w:style>
  <w:style w:type="table" w:customStyle="1" w:styleId="LightList-Accent11">
    <w:name w:val="Light List - Accent 11"/>
    <w:basedOn w:val="a1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character" w:styleId="ae">
    <w:name w:val="annotation reference"/>
    <w:basedOn w:val="a0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59F184-1766-4348-ADBA-53E99AC4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529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订餐O2O服务平台</dc:title>
  <dc:creator>Loffery</dc:creator>
  <cp:lastModifiedBy>Administrator</cp:lastModifiedBy>
  <cp:revision>9</cp:revision>
  <cp:lastPrinted>2015-06-23T09:40:00Z</cp:lastPrinted>
  <dcterms:created xsi:type="dcterms:W3CDTF">2015-08-31T06:47:00Z</dcterms:created>
  <dcterms:modified xsi:type="dcterms:W3CDTF">2015-09-11T06:53:00Z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