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C3" w:rsidRDefault="00CE6BF6" w:rsidP="00800D33">
      <w:pPr>
        <w:ind w:left="2880" w:firstLine="720"/>
        <w:rPr>
          <w:b/>
          <w:sz w:val="32"/>
          <w:u w:val="single"/>
        </w:rPr>
      </w:pPr>
      <w:bookmarkStart w:id="0" w:name="_GoBack"/>
      <w:bookmarkEnd w:id="0"/>
      <w:r w:rsidRPr="0034750E">
        <w:rPr>
          <w:b/>
          <w:sz w:val="32"/>
          <w:u w:val="single"/>
        </w:rPr>
        <w:t>Index</w:t>
      </w:r>
    </w:p>
    <w:tbl>
      <w:tblPr>
        <w:tblStyle w:val="TableGrid"/>
        <w:tblW w:w="10829" w:type="dxa"/>
        <w:tblInd w:w="-765" w:type="dxa"/>
        <w:tblLook w:val="04A0" w:firstRow="1" w:lastRow="0" w:firstColumn="1" w:lastColumn="0" w:noHBand="0" w:noVBand="1"/>
      </w:tblPr>
      <w:tblGrid>
        <w:gridCol w:w="963"/>
        <w:gridCol w:w="9137"/>
        <w:gridCol w:w="729"/>
      </w:tblGrid>
      <w:tr w:rsidR="0034610B" w:rsidTr="00C773AD">
        <w:tc>
          <w:tcPr>
            <w:tcW w:w="963" w:type="dxa"/>
            <w:shd w:val="clear" w:color="auto" w:fill="548DD4" w:themeFill="text2" w:themeFillTint="99"/>
          </w:tcPr>
          <w:p w:rsidR="0034610B" w:rsidRPr="007246F8" w:rsidRDefault="0034610B" w:rsidP="00C773AD">
            <w:pPr>
              <w:jc w:val="center"/>
              <w:rPr>
                <w:sz w:val="26"/>
              </w:rPr>
            </w:pPr>
            <w:r w:rsidRPr="007246F8">
              <w:rPr>
                <w:sz w:val="26"/>
              </w:rPr>
              <w:t>No</w:t>
            </w:r>
            <w:r w:rsidR="007246F8">
              <w:rPr>
                <w:sz w:val="26"/>
              </w:rPr>
              <w:t xml:space="preserve"> #</w:t>
            </w:r>
          </w:p>
        </w:tc>
        <w:tc>
          <w:tcPr>
            <w:tcW w:w="9137" w:type="dxa"/>
            <w:shd w:val="clear" w:color="auto" w:fill="548DD4" w:themeFill="text2" w:themeFillTint="99"/>
          </w:tcPr>
          <w:p w:rsidR="0034610B" w:rsidRPr="009B5C2A" w:rsidRDefault="00B14384" w:rsidP="009B5C2A">
            <w:pPr>
              <w:jc w:val="both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729" w:type="dxa"/>
            <w:shd w:val="clear" w:color="auto" w:fill="548DD4" w:themeFill="text2" w:themeFillTint="99"/>
          </w:tcPr>
          <w:p w:rsidR="0034610B" w:rsidRDefault="0034610B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34610B" w:rsidTr="00C773AD">
        <w:tc>
          <w:tcPr>
            <w:tcW w:w="963" w:type="dxa"/>
          </w:tcPr>
          <w:p w:rsidR="0034610B" w:rsidRPr="00C773AD" w:rsidRDefault="0034610B" w:rsidP="00C773AD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6"/>
              </w:rPr>
            </w:pPr>
          </w:p>
        </w:tc>
        <w:tc>
          <w:tcPr>
            <w:tcW w:w="9137" w:type="dxa"/>
          </w:tcPr>
          <w:p w:rsidR="0034610B" w:rsidRDefault="0034610B" w:rsidP="009B5C2A">
            <w:pPr>
              <w:jc w:val="both"/>
              <w:rPr>
                <w:sz w:val="26"/>
              </w:rPr>
            </w:pPr>
            <w:r w:rsidRPr="00B14384">
              <w:rPr>
                <w:sz w:val="26"/>
              </w:rPr>
              <w:t>Automation Framework Structure</w:t>
            </w:r>
          </w:p>
          <w:p w:rsidR="009B598F" w:rsidRDefault="009B598F" w:rsidP="009B598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1B0A83">
              <w:rPr>
                <w:sz w:val="26"/>
                <w:u w:val="single"/>
              </w:rPr>
              <w:t>DataSet</w:t>
            </w:r>
          </w:p>
          <w:p w:rsidR="009B598F" w:rsidRDefault="009B598F" w:rsidP="009B598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AD6FD9">
              <w:rPr>
                <w:sz w:val="26"/>
                <w:u w:val="single"/>
              </w:rPr>
              <w:t>LibraryPackage</w:t>
            </w:r>
          </w:p>
          <w:p w:rsidR="009B598F" w:rsidRDefault="009B598F" w:rsidP="009B598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4F7B6D">
              <w:rPr>
                <w:sz w:val="26"/>
                <w:u w:val="single"/>
              </w:rPr>
              <w:t>MediaFiles</w:t>
            </w:r>
          </w:p>
          <w:p w:rsidR="009B598F" w:rsidRPr="00FC6D99" w:rsidRDefault="009B598F" w:rsidP="00FC6D99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FC6D99">
              <w:rPr>
                <w:sz w:val="26"/>
                <w:u w:val="single"/>
              </w:rPr>
              <w:t>TestSuite</w:t>
            </w:r>
          </w:p>
        </w:tc>
        <w:tc>
          <w:tcPr>
            <w:tcW w:w="729" w:type="dxa"/>
          </w:tcPr>
          <w:p w:rsidR="0034610B" w:rsidRDefault="0034610B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C773AD">
        <w:tc>
          <w:tcPr>
            <w:tcW w:w="963" w:type="dxa"/>
          </w:tcPr>
          <w:p w:rsidR="009B5C2A" w:rsidRPr="00C773AD" w:rsidRDefault="009B5C2A" w:rsidP="00C773AD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6"/>
              </w:rPr>
            </w:pPr>
          </w:p>
        </w:tc>
        <w:tc>
          <w:tcPr>
            <w:tcW w:w="913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Rules and common standards for using framework</w:t>
            </w:r>
            <w:r w:rsidR="00741B13">
              <w:rPr>
                <w:sz w:val="26"/>
              </w:rPr>
              <w:t>.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</w:tbl>
    <w:p w:rsidR="00B14384" w:rsidRDefault="00B14384" w:rsidP="009B5C2A">
      <w:pPr>
        <w:ind w:left="2880" w:firstLine="720"/>
        <w:jc w:val="both"/>
        <w:rPr>
          <w:b/>
          <w:sz w:val="32"/>
          <w:u w:val="single"/>
        </w:rPr>
      </w:pPr>
    </w:p>
    <w:p w:rsidR="009B5C2A" w:rsidRPr="0034750E" w:rsidRDefault="009B5C2A" w:rsidP="00800D33">
      <w:pPr>
        <w:ind w:left="2880" w:firstLine="720"/>
        <w:rPr>
          <w:b/>
          <w:sz w:val="32"/>
          <w:u w:val="single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3D77D9" w:rsidRDefault="003D77D9" w:rsidP="004E6966">
      <w:pPr>
        <w:rPr>
          <w:sz w:val="26"/>
        </w:rPr>
      </w:pPr>
    </w:p>
    <w:p w:rsidR="004E6966" w:rsidRPr="001F5EDC" w:rsidRDefault="004E6966" w:rsidP="00604A54">
      <w:pPr>
        <w:pStyle w:val="Heading1"/>
        <w:numPr>
          <w:ilvl w:val="0"/>
          <w:numId w:val="6"/>
        </w:numPr>
        <w:ind w:left="-180"/>
        <w:rPr>
          <w:sz w:val="26"/>
        </w:rPr>
      </w:pPr>
      <w:proofErr w:type="gramStart"/>
      <w:r w:rsidRPr="001F5EDC">
        <w:rPr>
          <w:sz w:val="26"/>
        </w:rPr>
        <w:lastRenderedPageBreak/>
        <w:t>Automation Framework Structure</w:t>
      </w:r>
      <w:r w:rsidR="003147D4">
        <w:rPr>
          <w:sz w:val="26"/>
        </w:rPr>
        <w:t>.</w:t>
      </w:r>
      <w:proofErr w:type="gramEnd"/>
    </w:p>
    <w:p w:rsidR="00C47C91" w:rsidRDefault="00547977" w:rsidP="00C47C91">
      <w:r>
        <w:br/>
      </w:r>
      <w:r w:rsidR="00C47C91">
        <w:t>The framework is organized in following directory structure.</w:t>
      </w:r>
    </w:p>
    <w:p w:rsidR="00C62E6C" w:rsidRDefault="00A64ED5" w:rsidP="00424B7D">
      <w:pPr>
        <w:tabs>
          <w:tab w:val="left" w:pos="900"/>
        </w:tabs>
        <w:ind w:firstLine="450"/>
        <w:rPr>
          <w:sz w:val="26"/>
        </w:rPr>
      </w:pPr>
      <w:r w:rsidRPr="00A64ED5">
        <w:rPr>
          <w:noProof/>
          <w:sz w:val="26"/>
        </w:rPr>
        <w:drawing>
          <wp:inline distT="0" distB="0" distL="0" distR="0" wp14:anchorId="5CDBCFD6" wp14:editId="479F41B7">
            <wp:extent cx="4276724" cy="200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31" w:rsidRDefault="008B5F31" w:rsidP="00547977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935F33">
        <w:rPr>
          <w:sz w:val="26"/>
          <w:u w:val="single"/>
        </w:rPr>
        <w:t>DataSet</w:t>
      </w:r>
    </w:p>
    <w:p w:rsidR="00910D93" w:rsidRDefault="00910D93" w:rsidP="00910D93">
      <w:pPr>
        <w:pStyle w:val="ListParagraph"/>
        <w:rPr>
          <w:sz w:val="26"/>
        </w:rPr>
      </w:pPr>
      <w:r w:rsidRPr="00910D93">
        <w:rPr>
          <w:sz w:val="26"/>
        </w:rPr>
        <w:t xml:space="preserve">This directory </w:t>
      </w:r>
      <w:r w:rsidR="00BC24F1">
        <w:rPr>
          <w:sz w:val="26"/>
        </w:rPr>
        <w:t xml:space="preserve">is being used to store </w:t>
      </w:r>
      <w:r w:rsidR="00C2520D">
        <w:rPr>
          <w:sz w:val="26"/>
        </w:rPr>
        <w:t xml:space="preserve">configuration file and </w:t>
      </w:r>
      <w:r w:rsidR="00BC24F1">
        <w:rPr>
          <w:sz w:val="26"/>
        </w:rPr>
        <w:t>all the test case related data</w:t>
      </w:r>
      <w:r w:rsidR="00A032CB">
        <w:rPr>
          <w:sz w:val="26"/>
        </w:rPr>
        <w:t>.</w:t>
      </w:r>
    </w:p>
    <w:p w:rsidR="004E6966" w:rsidRDefault="00E5030C" w:rsidP="004E6966">
      <w:pPr>
        <w:rPr>
          <w:sz w:val="26"/>
        </w:rPr>
      </w:pPr>
      <w:r>
        <w:rPr>
          <w:sz w:val="26"/>
        </w:rPr>
        <w:t xml:space="preserve">          </w:t>
      </w:r>
      <w:r w:rsidR="00535C27">
        <w:rPr>
          <w:sz w:val="26"/>
        </w:rPr>
        <w:t xml:space="preserve"> </w:t>
      </w:r>
      <w:r>
        <w:rPr>
          <w:sz w:val="26"/>
        </w:rPr>
        <w:t xml:space="preserve">   </w:t>
      </w:r>
      <w:r w:rsidR="0069449C" w:rsidRPr="0069449C">
        <w:rPr>
          <w:noProof/>
          <w:sz w:val="26"/>
        </w:rPr>
        <w:drawing>
          <wp:inline distT="0" distB="0" distL="0" distR="0" wp14:anchorId="598E4C69" wp14:editId="43163E1F">
            <wp:extent cx="3933825" cy="26194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008" cy="26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6" w:rsidRDefault="00D63FBC" w:rsidP="004E6966">
      <w:pPr>
        <w:rPr>
          <w:sz w:val="24"/>
        </w:rPr>
      </w:pPr>
      <w:r>
        <w:rPr>
          <w:sz w:val="26"/>
        </w:rPr>
        <w:t xml:space="preserve">Configuration file is named as </w:t>
      </w:r>
      <w:r w:rsidRPr="00D036C2">
        <w:rPr>
          <w:b/>
          <w:i/>
          <w:sz w:val="24"/>
        </w:rPr>
        <w:t>setup_file.xls</w:t>
      </w:r>
      <w:r w:rsidR="00D93037">
        <w:rPr>
          <w:b/>
          <w:i/>
          <w:sz w:val="24"/>
        </w:rPr>
        <w:t xml:space="preserve"> </w:t>
      </w:r>
      <w:r w:rsidR="00D93037" w:rsidRPr="00D93037">
        <w:rPr>
          <w:sz w:val="24"/>
        </w:rPr>
        <w:t xml:space="preserve">and contains the </w:t>
      </w:r>
      <w:r w:rsidR="00D93037">
        <w:rPr>
          <w:sz w:val="24"/>
        </w:rPr>
        <w:t>set up configuration details like which browser to be used and what baseUrl to be used during test suite run.</w:t>
      </w:r>
    </w:p>
    <w:p w:rsidR="00D93037" w:rsidRDefault="00B641D9" w:rsidP="004E6966">
      <w:pPr>
        <w:rPr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2590800" cy="1192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54" w:rsidRDefault="00604A54" w:rsidP="009C5231">
      <w:pPr>
        <w:pStyle w:val="ListParagraph"/>
        <w:tabs>
          <w:tab w:val="left" w:pos="360"/>
        </w:tabs>
        <w:ind w:left="90"/>
        <w:rPr>
          <w:sz w:val="26"/>
        </w:rPr>
      </w:pPr>
      <w:r>
        <w:rPr>
          <w:sz w:val="26"/>
        </w:rPr>
        <w:lastRenderedPageBreak/>
        <w:t xml:space="preserve">You can use the below code to access the test case data from </w:t>
      </w:r>
      <w:r w:rsidR="002A0D2A">
        <w:rPr>
          <w:sz w:val="26"/>
        </w:rPr>
        <w:t>excel s</w:t>
      </w:r>
      <w:r>
        <w:rPr>
          <w:sz w:val="26"/>
        </w:rPr>
        <w:t xml:space="preserve">heets stored in </w:t>
      </w:r>
      <w:r w:rsidRPr="00604A54">
        <w:rPr>
          <w:sz w:val="26"/>
        </w:rPr>
        <w:t>DataSet</w:t>
      </w:r>
      <w:r w:rsidR="00F544C9">
        <w:rPr>
          <w:sz w:val="26"/>
        </w:rPr>
        <w:t xml:space="preserve"> structure</w:t>
      </w:r>
    </w:p>
    <w:p w:rsidR="006D1690" w:rsidRPr="004E40AB" w:rsidRDefault="006D1690" w:rsidP="009C5231">
      <w:pPr>
        <w:pStyle w:val="ListParagraph"/>
        <w:tabs>
          <w:tab w:val="left" w:pos="360"/>
        </w:tabs>
        <w:ind w:left="90"/>
      </w:pPr>
      <w:r>
        <w:rPr>
          <w:sz w:val="24"/>
        </w:rPr>
        <w:br/>
      </w:r>
      <w:proofErr w:type="gramStart"/>
      <w:r w:rsidRPr="004E40AB">
        <w:t>import</w:t>
      </w:r>
      <w:proofErr w:type="gramEnd"/>
      <w:r w:rsidRPr="004E40AB">
        <w:t xml:space="preserve"> LibraryPackage.*;</w:t>
      </w:r>
    </w:p>
    <w:p w:rsidR="002674DB" w:rsidRDefault="00604A54" w:rsidP="0026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6"/>
        </w:rPr>
        <w:t xml:space="preserve"> </w:t>
      </w:r>
      <w:r w:rsidR="00170215">
        <w:rPr>
          <w:rFonts w:ascii="Consolas" w:hAnsi="Consolas" w:cs="Consolas"/>
          <w:color w:val="3F7F5F"/>
          <w:sz w:val="20"/>
          <w:szCs w:val="20"/>
        </w:rPr>
        <w:t>// Create Page Object</w:t>
      </w:r>
      <w:r w:rsidR="0003223C">
        <w:rPr>
          <w:rFonts w:ascii="Consolas" w:hAnsi="Consolas" w:cs="Consolas"/>
          <w:sz w:val="20"/>
          <w:szCs w:val="20"/>
        </w:rPr>
        <w:br/>
      </w:r>
      <w:r w:rsidR="00170215">
        <w:rPr>
          <w:rFonts w:ascii="Consolas" w:hAnsi="Consolas" w:cs="Consolas"/>
          <w:color w:val="000000"/>
          <w:sz w:val="20"/>
          <w:szCs w:val="20"/>
        </w:rPr>
        <w:t xml:space="preserve">rtmediaPageBrowser rtmediaPage = </w:t>
      </w:r>
      <w:r w:rsidR="0017021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F2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F20CA">
        <w:rPr>
          <w:rFonts w:ascii="Consolas" w:hAnsi="Consolas" w:cs="Consolas"/>
          <w:color w:val="000000"/>
          <w:sz w:val="20"/>
          <w:szCs w:val="20"/>
        </w:rPr>
        <w:t>rtmediaPageBrowser(</w:t>
      </w:r>
      <w:proofErr w:type="gramEnd"/>
      <w:r w:rsidR="003F20CA">
        <w:rPr>
          <w:rFonts w:ascii="Consolas" w:hAnsi="Consolas" w:cs="Consolas"/>
          <w:color w:val="000000"/>
          <w:sz w:val="20"/>
          <w:szCs w:val="20"/>
        </w:rPr>
        <w:t>);</w:t>
      </w:r>
      <w:r w:rsidR="004213DE">
        <w:rPr>
          <w:rFonts w:ascii="Consolas" w:hAnsi="Consolas" w:cs="Consolas"/>
          <w:color w:val="000000"/>
          <w:sz w:val="20"/>
          <w:szCs w:val="20"/>
        </w:rPr>
        <w:br/>
      </w:r>
      <w:r w:rsidR="00D97528">
        <w:rPr>
          <w:rFonts w:ascii="Consolas" w:hAnsi="Consolas" w:cs="Consolas"/>
          <w:color w:val="000000"/>
          <w:sz w:val="20"/>
          <w:szCs w:val="20"/>
        </w:rPr>
        <w:br/>
      </w:r>
      <w:r w:rsidR="002674DB">
        <w:rPr>
          <w:rFonts w:ascii="Consolas" w:hAnsi="Consolas" w:cs="Consolas"/>
          <w:color w:val="3F7F5F"/>
          <w:sz w:val="20"/>
          <w:szCs w:val="20"/>
        </w:rPr>
        <w:t>//Get Test case Data</w:t>
      </w:r>
    </w:p>
    <w:p w:rsidR="002674DB" w:rsidRPr="006725CB" w:rsidRDefault="002674DB" w:rsidP="0026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Hashtable&lt;String, String&gt; excellData =</w:t>
      </w:r>
      <w:r w:rsidR="001E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25CB">
        <w:rPr>
          <w:rFonts w:ascii="Consolas" w:hAnsi="Consolas" w:cs="Consolas"/>
          <w:color w:val="000000"/>
          <w:sz w:val="18"/>
          <w:szCs w:val="20"/>
        </w:rPr>
        <w:t>rtmediaPage.GetExcell_Data_As_Hashta</w:t>
      </w:r>
      <w:proofErr w:type="gramStart"/>
      <w:r w:rsidR="006D1690">
        <w:rPr>
          <w:rFonts w:ascii="Consolas" w:hAnsi="Consolas" w:cs="Consolas"/>
          <w:color w:val="000000"/>
          <w:sz w:val="18"/>
          <w:szCs w:val="20"/>
        </w:rPr>
        <w:t>;</w:t>
      </w:r>
      <w:r w:rsidRPr="006725CB">
        <w:rPr>
          <w:rFonts w:ascii="Consolas" w:hAnsi="Consolas" w:cs="Consolas"/>
          <w:color w:val="000000"/>
          <w:sz w:val="18"/>
          <w:szCs w:val="20"/>
        </w:rPr>
        <w:t>ble</w:t>
      </w:r>
      <w:proofErr w:type="gramEnd"/>
      <w:r w:rsidRPr="006725CB">
        <w:rPr>
          <w:rFonts w:ascii="Consolas" w:hAnsi="Consolas" w:cs="Consolas"/>
          <w:color w:val="000000"/>
          <w:sz w:val="18"/>
          <w:szCs w:val="20"/>
        </w:rPr>
        <w:t>("TC003_Login_With_Valid_UserName_and_Password.xls");</w:t>
      </w:r>
    </w:p>
    <w:p w:rsidR="00ED75C6" w:rsidRPr="006725CB" w:rsidRDefault="00DE32C4" w:rsidP="00170215">
      <w:pPr>
        <w:rPr>
          <w:rFonts w:ascii="Consolas" w:hAnsi="Consolas" w:cs="Consolas"/>
          <w:color w:val="000000"/>
          <w:sz w:val="20"/>
          <w:szCs w:val="20"/>
        </w:rPr>
      </w:pPr>
      <w:r w:rsidRPr="006725CB"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="00ED75C6" w:rsidRPr="006725CB">
        <w:rPr>
          <w:rFonts w:ascii="Consolas" w:hAnsi="Consolas" w:cs="Consolas"/>
          <w:color w:val="000000"/>
          <w:sz w:val="20"/>
          <w:szCs w:val="20"/>
        </w:rPr>
        <w:t>excellData.get(</w:t>
      </w:r>
      <w:proofErr w:type="gramEnd"/>
      <w:r w:rsidR="00ED75C6" w:rsidRPr="006725CB">
        <w:rPr>
          <w:rFonts w:ascii="Consolas" w:hAnsi="Consolas" w:cs="Consolas"/>
          <w:color w:val="000000"/>
          <w:sz w:val="20"/>
          <w:szCs w:val="20"/>
        </w:rPr>
        <w:t>"username")</w:t>
      </w:r>
    </w:p>
    <w:p w:rsidR="00ED75C6" w:rsidRDefault="00184736" w:rsidP="00A9596A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AD6FD9">
        <w:rPr>
          <w:sz w:val="26"/>
          <w:u w:val="single"/>
        </w:rPr>
        <w:t>LibraryPackage</w:t>
      </w:r>
    </w:p>
    <w:p w:rsidR="00C132D0" w:rsidRDefault="00C132D0" w:rsidP="00C132D0">
      <w:pPr>
        <w:pStyle w:val="ListParagraph"/>
        <w:tabs>
          <w:tab w:val="left" w:pos="360"/>
        </w:tabs>
        <w:ind w:left="90"/>
        <w:rPr>
          <w:sz w:val="26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functions which are required to perform actions in test cases. </w:t>
      </w:r>
    </w:p>
    <w:p w:rsidR="00C132D0" w:rsidRPr="00C132D0" w:rsidRDefault="00CA09C0" w:rsidP="00C132D0">
      <w:pPr>
        <w:tabs>
          <w:tab w:val="left" w:pos="360"/>
        </w:tabs>
        <w:rPr>
          <w:sz w:val="26"/>
        </w:rPr>
      </w:pPr>
      <w:r>
        <w:rPr>
          <w:sz w:val="26"/>
        </w:rPr>
        <w:t xml:space="preserve">Collection of common methods required </w:t>
      </w:r>
      <w:r w:rsidR="001263DC">
        <w:rPr>
          <w:sz w:val="26"/>
        </w:rPr>
        <w:t xml:space="preserve">for </w:t>
      </w:r>
      <w:r w:rsidR="002439BE">
        <w:rPr>
          <w:sz w:val="26"/>
        </w:rPr>
        <w:t>performing</w:t>
      </w:r>
      <w:r>
        <w:rPr>
          <w:sz w:val="26"/>
        </w:rPr>
        <w:t xml:space="preserve"> action and storing them in one p</w:t>
      </w:r>
      <w:r w:rsidR="007832BB">
        <w:rPr>
          <w:sz w:val="26"/>
        </w:rPr>
        <w:t>l</w:t>
      </w:r>
      <w:r>
        <w:rPr>
          <w:sz w:val="26"/>
        </w:rPr>
        <w:t>ace makes it easier to</w:t>
      </w:r>
      <w:r w:rsidR="004E40AB">
        <w:rPr>
          <w:sz w:val="26"/>
        </w:rPr>
        <w:t>;</w:t>
      </w:r>
      <w:r>
        <w:rPr>
          <w:sz w:val="26"/>
        </w:rPr>
        <w:t xml:space="preserve"> reuse the code across the test cases.</w:t>
      </w:r>
    </w:p>
    <w:p w:rsidR="004E6966" w:rsidRDefault="00376446" w:rsidP="004E6966">
      <w:pPr>
        <w:rPr>
          <w:sz w:val="26"/>
        </w:rPr>
      </w:pPr>
      <w:r w:rsidRPr="00376446">
        <w:rPr>
          <w:noProof/>
          <w:sz w:val="26"/>
        </w:rPr>
        <w:drawing>
          <wp:inline distT="0" distB="0" distL="0" distR="0" wp14:anchorId="3FE5A5FC" wp14:editId="5011C777">
            <wp:extent cx="3410426" cy="2181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AB" w:rsidRPr="004E40AB" w:rsidRDefault="003517E2" w:rsidP="004E40AB">
      <w:pPr>
        <w:pStyle w:val="ListParagraph"/>
        <w:tabs>
          <w:tab w:val="left" w:pos="360"/>
        </w:tabs>
        <w:ind w:left="90"/>
      </w:pPr>
      <w:proofErr w:type="spellStart"/>
      <w:r>
        <w:rPr>
          <w:sz w:val="26"/>
        </w:rPr>
        <w:t>E</w:t>
      </w:r>
      <w:proofErr w:type="gramStart"/>
      <w:r w:rsidR="004E40AB">
        <w:rPr>
          <w:sz w:val="26"/>
        </w:rPr>
        <w:t>;</w:t>
      </w:r>
      <w:r>
        <w:rPr>
          <w:sz w:val="26"/>
        </w:rPr>
        <w:t>xample</w:t>
      </w:r>
      <w:proofErr w:type="spellEnd"/>
      <w:proofErr w:type="gramEnd"/>
      <w:r>
        <w:rPr>
          <w:sz w:val="26"/>
        </w:rPr>
        <w:t xml:space="preserve"> for using </w:t>
      </w:r>
      <w:r w:rsidR="00D16B65">
        <w:rPr>
          <w:sz w:val="26"/>
        </w:rPr>
        <w:t>Page Classes.</w:t>
      </w:r>
      <w:r w:rsidR="004E40AB">
        <w:rPr>
          <w:sz w:val="26"/>
        </w:rPr>
        <w:br/>
      </w:r>
      <w:r w:rsidR="004E40AB">
        <w:br/>
      </w:r>
      <w:proofErr w:type="gramStart"/>
      <w:r w:rsidR="004E40AB" w:rsidRPr="004E40AB">
        <w:t>import</w:t>
      </w:r>
      <w:proofErr w:type="gramEnd"/>
      <w:r w:rsidR="004E40AB" w:rsidRPr="004E40AB">
        <w:t xml:space="preserve"> LibraryPackage.*;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Page Object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rtmediaPageBrowser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rtmediaPage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rtmediaPageBrowser();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//Get Test data</w:t>
      </w:r>
    </w:p>
    <w:p w:rsidR="009D6E4A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Hashtable&lt;String, String&gt; excellData =</w:t>
      </w:r>
    </w:p>
    <w:p w:rsidR="00D16B65" w:rsidRDefault="004E40AB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 w:rsidR="00D16B65">
        <w:rPr>
          <w:rFonts w:ascii="Consolas" w:hAnsi="Consolas" w:cs="Consolas"/>
          <w:color w:val="000000"/>
          <w:sz w:val="20"/>
          <w:szCs w:val="20"/>
        </w:rPr>
        <w:t>tmediaPage.GetExcell</w:t>
      </w:r>
      <w:proofErr w:type="gramEnd"/>
      <w:r w:rsidR="00D16B65">
        <w:rPr>
          <w:rFonts w:ascii="Consolas" w:hAnsi="Consolas" w:cs="Consolas"/>
          <w:color w:val="000000"/>
          <w:sz w:val="20"/>
          <w:szCs w:val="20"/>
        </w:rPr>
        <w:t>_Data_As_Hashtable(</w:t>
      </w:r>
      <w:r w:rsidR="00D16B65">
        <w:rPr>
          <w:rFonts w:ascii="Consolas" w:hAnsi="Consolas" w:cs="Consolas"/>
          <w:color w:val="2A00FF"/>
          <w:sz w:val="20"/>
          <w:szCs w:val="20"/>
        </w:rPr>
        <w:t>"TC001_Verify_Sigup_on_rtMedia_NewUser.xls"</w:t>
      </w:r>
      <w:r w:rsidR="00D16B65">
        <w:rPr>
          <w:rFonts w:ascii="Consolas" w:hAnsi="Consolas" w:cs="Consolas"/>
          <w:color w:val="000000"/>
          <w:sz w:val="20"/>
          <w:szCs w:val="20"/>
        </w:rPr>
        <w:t>);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//Start Home Page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rtmediaPage.Start_Home_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SignUpPageBuilder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SignUpPage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SignUpPageBuilder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3E95" w:rsidRDefault="00D16B65" w:rsidP="00D16B6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SignUpPage.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excellData.get(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signup_username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993E95">
        <w:rPr>
          <w:rFonts w:ascii="Consolas" w:hAnsi="Consolas" w:cs="Consolas"/>
          <w:color w:val="000000"/>
          <w:sz w:val="20"/>
          <w:szCs w:val="20"/>
        </w:rPr>
        <w:br/>
        <w:t>. . . . .</w:t>
      </w:r>
      <w:r w:rsidR="00993E95">
        <w:rPr>
          <w:rFonts w:ascii="Consolas" w:hAnsi="Consolas" w:cs="Consolas"/>
          <w:color w:val="000000"/>
          <w:sz w:val="20"/>
          <w:szCs w:val="20"/>
        </w:rPr>
        <w:br/>
        <w:t>. . . . .</w:t>
      </w:r>
    </w:p>
    <w:p w:rsidR="00993E95" w:rsidRPr="00993E95" w:rsidRDefault="00993E95" w:rsidP="00D16B65">
      <w:pPr>
        <w:rPr>
          <w:rFonts w:ascii="Consolas" w:hAnsi="Consolas" w:cs="Consolas"/>
          <w:color w:val="000000"/>
          <w:sz w:val="20"/>
          <w:szCs w:val="20"/>
        </w:rPr>
      </w:pPr>
    </w:p>
    <w:p w:rsidR="00437D9E" w:rsidRDefault="004F7B6D" w:rsidP="004F7B6D">
      <w:pPr>
        <w:pStyle w:val="ListParagraph"/>
        <w:numPr>
          <w:ilvl w:val="0"/>
          <w:numId w:val="5"/>
        </w:numPr>
        <w:tabs>
          <w:tab w:val="left" w:pos="360"/>
        </w:tabs>
        <w:rPr>
          <w:sz w:val="26"/>
          <w:u w:val="single"/>
        </w:rPr>
      </w:pPr>
      <w:r w:rsidRPr="004F7B6D">
        <w:rPr>
          <w:sz w:val="26"/>
          <w:u w:val="single"/>
        </w:rPr>
        <w:t>MediaFiles</w:t>
      </w:r>
    </w:p>
    <w:p w:rsidR="009C0640" w:rsidRPr="0007337E" w:rsidRDefault="009C0640" w:rsidP="009C0640">
      <w:pPr>
        <w:pStyle w:val="ListParagraph"/>
        <w:tabs>
          <w:tab w:val="left" w:pos="360"/>
        </w:tabs>
        <w:rPr>
          <w:sz w:val="26"/>
          <w:u w:val="single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</w:t>
      </w:r>
      <w:r w:rsidR="000A2915">
        <w:rPr>
          <w:sz w:val="26"/>
        </w:rPr>
        <w:t xml:space="preserve">media files </w:t>
      </w:r>
      <w:r>
        <w:rPr>
          <w:sz w:val="26"/>
        </w:rPr>
        <w:t xml:space="preserve">which are required to </w:t>
      </w:r>
      <w:r w:rsidR="00EC5A86">
        <w:rPr>
          <w:sz w:val="26"/>
        </w:rPr>
        <w:t xml:space="preserve">use in test cases </w:t>
      </w:r>
    </w:p>
    <w:p w:rsidR="0069449C" w:rsidRDefault="00C103B5" w:rsidP="004E6966">
      <w:pPr>
        <w:rPr>
          <w:sz w:val="26"/>
        </w:rPr>
      </w:pPr>
      <w:r w:rsidRPr="00C103B5">
        <w:rPr>
          <w:noProof/>
          <w:sz w:val="26"/>
        </w:rPr>
        <w:drawing>
          <wp:inline distT="0" distB="0" distL="0" distR="0" wp14:anchorId="2A2C639A" wp14:editId="09E11582">
            <wp:extent cx="2543530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79" w:rsidRPr="004E40AB" w:rsidRDefault="00BD0679" w:rsidP="004E40AB">
      <w:pPr>
        <w:pStyle w:val="ListParagraph"/>
        <w:tabs>
          <w:tab w:val="left" w:pos="360"/>
        </w:tabs>
        <w:ind w:left="90"/>
      </w:pPr>
      <w:proofErr w:type="gramStart"/>
      <w:r>
        <w:rPr>
          <w:sz w:val="26"/>
        </w:rPr>
        <w:t xml:space="preserve">Example for using </w:t>
      </w:r>
      <w:r w:rsidR="007A7C9E">
        <w:rPr>
          <w:sz w:val="26"/>
        </w:rPr>
        <w:t>Media Files</w:t>
      </w:r>
      <w:r w:rsidR="004077A5">
        <w:rPr>
          <w:sz w:val="26"/>
        </w:rPr>
        <w:t xml:space="preserve"> for upload</w:t>
      </w:r>
      <w:r>
        <w:rPr>
          <w:sz w:val="26"/>
        </w:rPr>
        <w:t>.</w:t>
      </w:r>
      <w:proofErr w:type="gramEnd"/>
      <w:r w:rsidR="004E40AB">
        <w:rPr>
          <w:sz w:val="26"/>
        </w:rPr>
        <w:br/>
      </w:r>
      <w:r w:rsidR="004E40AB">
        <w:br/>
      </w:r>
      <w:proofErr w:type="gramStart"/>
      <w:r w:rsidR="004E40AB" w:rsidRPr="004E40AB">
        <w:t>import</w:t>
      </w:r>
      <w:proofErr w:type="gramEnd"/>
      <w:r w:rsidR="004E40AB" w:rsidRPr="004E40AB">
        <w:t xml:space="preserve"> LibraryPackage.*;</w:t>
      </w:r>
    </w:p>
    <w:p w:rsidR="004155E6" w:rsidRPr="00BB7203" w:rsidRDefault="004155E6" w:rsidP="0015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B7203">
        <w:rPr>
          <w:rFonts w:ascii="Consolas" w:hAnsi="Consolas" w:cs="Consolas"/>
          <w:b/>
          <w:color w:val="3F7F5F"/>
          <w:sz w:val="20"/>
          <w:szCs w:val="20"/>
        </w:rPr>
        <w:t xml:space="preserve">// Upload content on </w:t>
      </w:r>
      <w:r w:rsidR="0015456D" w:rsidRPr="00BB7203">
        <w:rPr>
          <w:rFonts w:ascii="Consolas" w:hAnsi="Consolas" w:cs="Consolas"/>
          <w:b/>
          <w:color w:val="3F7F5F"/>
          <w:sz w:val="20"/>
          <w:szCs w:val="20"/>
        </w:rPr>
        <w:t>Media Page</w:t>
      </w:r>
      <w:r w:rsidRPr="00BB7203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:rsidR="005B282D" w:rsidRDefault="005B282D" w:rsidP="00415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Media Page Object</w:t>
      </w:r>
    </w:p>
    <w:p w:rsidR="005B282D" w:rsidRDefault="005B282D" w:rsidP="005B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F01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MediaPageBuilder MediaPage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MediaPageBuilder(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82D" w:rsidRDefault="009F01D3" w:rsidP="004155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</w:r>
      <w:r w:rsidR="005B282D">
        <w:rPr>
          <w:rFonts w:ascii="Consolas" w:hAnsi="Consolas" w:cs="Consolas"/>
          <w:color w:val="3F7F5F"/>
          <w:sz w:val="20"/>
          <w:szCs w:val="20"/>
        </w:rPr>
        <w:t>// Navigate to Upload UI on Media Page</w:t>
      </w:r>
    </w:p>
    <w:p w:rsidR="005B282D" w:rsidRDefault="005B282D" w:rsidP="005B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MediaPage.Navigate_to_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UploadUI(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282D" w:rsidRDefault="009F01D3" w:rsidP="004155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/>
      </w:r>
      <w:r w:rsidR="005B282D">
        <w:rPr>
          <w:rFonts w:ascii="Consolas" w:hAnsi="Consolas" w:cs="Consolas"/>
          <w:color w:val="3F7F5F"/>
          <w:sz w:val="20"/>
          <w:szCs w:val="20"/>
        </w:rPr>
        <w:t>// Upload File with default settings for Album and Privacy</w:t>
      </w:r>
      <w:r w:rsidR="005B282D"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</w:p>
    <w:p w:rsidR="005B282D" w:rsidRDefault="005B282D" w:rsidP="005B282D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MediaPage.upload_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"TC005_Audio_Song.mp3"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5E6" w:rsidRDefault="004155E6" w:rsidP="0041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55E6" w:rsidRPr="00BB7203" w:rsidRDefault="004155E6" w:rsidP="0041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B7203">
        <w:rPr>
          <w:rFonts w:ascii="Consolas" w:hAnsi="Consolas" w:cs="Consolas"/>
          <w:b/>
          <w:color w:val="3F7F5F"/>
          <w:sz w:val="20"/>
          <w:szCs w:val="20"/>
        </w:rPr>
        <w:t>// Upload content on Activity page</w:t>
      </w:r>
    </w:p>
    <w:p w:rsidR="004155E6" w:rsidRDefault="004155E6" w:rsidP="00415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ActivityPageBuilder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ActivityPageBuilder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966" w:rsidRDefault="004155E6" w:rsidP="004155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ActivityPage.Upload_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"TC005_Image.jpg"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A3F" w:rsidRPr="001B0A83" w:rsidRDefault="00963A3F" w:rsidP="00035358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sz w:val="26"/>
          <w:u w:val="single"/>
        </w:rPr>
      </w:pPr>
      <w:r>
        <w:rPr>
          <w:sz w:val="26"/>
          <w:u w:val="single"/>
        </w:rPr>
        <w:t>TestSuite</w:t>
      </w:r>
    </w:p>
    <w:p w:rsidR="00022D24" w:rsidRDefault="00022D24" w:rsidP="00FB1F38">
      <w:pPr>
        <w:pStyle w:val="ListParagraph"/>
        <w:tabs>
          <w:tab w:val="left" w:pos="360"/>
        </w:tabs>
        <w:rPr>
          <w:sz w:val="26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</w:t>
      </w:r>
      <w:r w:rsidR="00C36C57">
        <w:rPr>
          <w:sz w:val="26"/>
        </w:rPr>
        <w:t xml:space="preserve">test script </w:t>
      </w:r>
      <w:r>
        <w:rPr>
          <w:sz w:val="26"/>
        </w:rPr>
        <w:t xml:space="preserve">files which are required to use </w:t>
      </w:r>
      <w:r w:rsidR="00C40347">
        <w:rPr>
          <w:sz w:val="26"/>
        </w:rPr>
        <w:t>for execution.</w:t>
      </w:r>
    </w:p>
    <w:p w:rsidR="002F55B1" w:rsidRDefault="002F55B1" w:rsidP="00FB1F38">
      <w:pPr>
        <w:pStyle w:val="ListParagraph"/>
        <w:tabs>
          <w:tab w:val="left" w:pos="360"/>
        </w:tabs>
        <w:rPr>
          <w:sz w:val="26"/>
          <w:u w:val="single"/>
        </w:rPr>
      </w:pPr>
      <w:r w:rsidRPr="002F55B1">
        <w:rPr>
          <w:noProof/>
          <w:sz w:val="26"/>
          <w:u w:val="single"/>
        </w:rPr>
        <w:lastRenderedPageBreak/>
        <w:drawing>
          <wp:inline distT="0" distB="0" distL="0" distR="0" wp14:anchorId="1E20387A" wp14:editId="476989BF">
            <wp:extent cx="3609975" cy="1911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84" w:rsidRDefault="00C54384" w:rsidP="00BD2A2E">
      <w:pPr>
        <w:rPr>
          <w:sz w:val="26"/>
          <w:u w:val="single"/>
        </w:rPr>
      </w:pPr>
      <w:proofErr w:type="gramStart"/>
      <w:r>
        <w:rPr>
          <w:sz w:val="26"/>
        </w:rPr>
        <w:t xml:space="preserve">Test </w:t>
      </w:r>
      <w:r w:rsidR="00BD2A2E">
        <w:rPr>
          <w:sz w:val="26"/>
        </w:rPr>
        <w:t>case sample</w:t>
      </w:r>
      <w:r>
        <w:rPr>
          <w:sz w:val="26"/>
        </w:rPr>
        <w:t xml:space="preserve"> code.</w:t>
      </w:r>
      <w:proofErr w:type="gramEnd"/>
      <w:r>
        <w:rPr>
          <w:sz w:val="26"/>
        </w:rPr>
        <w:t xml:space="preserve"> </w:t>
      </w:r>
    </w:p>
    <w:p w:rsidR="00C11F65" w:rsidRPr="0007337E" w:rsidRDefault="00C11F65" w:rsidP="00BD2A2E">
      <w:pPr>
        <w:pStyle w:val="ListParagraph"/>
        <w:tabs>
          <w:tab w:val="left" w:pos="360"/>
        </w:tabs>
        <w:ind w:left="0"/>
        <w:rPr>
          <w:sz w:val="26"/>
          <w:u w:val="single"/>
        </w:rPr>
      </w:pPr>
      <w:r w:rsidRPr="00C11F65">
        <w:rPr>
          <w:noProof/>
          <w:sz w:val="26"/>
          <w:u w:val="single"/>
        </w:rPr>
        <w:drawing>
          <wp:inline distT="0" distB="0" distL="0" distR="0" wp14:anchorId="160BB153" wp14:editId="30088E81">
            <wp:extent cx="6677025" cy="37912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529" cy="3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F" w:rsidRDefault="00E95ECA" w:rsidP="006F1C56">
      <w:pPr>
        <w:pStyle w:val="Heading1"/>
        <w:numPr>
          <w:ilvl w:val="0"/>
          <w:numId w:val="6"/>
        </w:numPr>
        <w:ind w:left="-180"/>
        <w:rPr>
          <w:sz w:val="26"/>
        </w:rPr>
      </w:pPr>
      <w:r>
        <w:rPr>
          <w:sz w:val="26"/>
        </w:rPr>
        <w:t>Eclipse Setup</w:t>
      </w:r>
    </w:p>
    <w:p w:rsidR="00E95ECA" w:rsidRDefault="000A6154" w:rsidP="00E95ECA">
      <w:pPr>
        <w:rPr>
          <w:sz w:val="26"/>
        </w:rPr>
      </w:pPr>
      <w:r>
        <w:t xml:space="preserve">Download </w:t>
      </w:r>
      <w:r w:rsidRPr="00E95ECA">
        <w:rPr>
          <w:sz w:val="26"/>
        </w:rPr>
        <w:t>eclipse</w:t>
      </w:r>
      <w:r>
        <w:rPr>
          <w:sz w:val="26"/>
        </w:rPr>
        <w:t xml:space="preserve"> and add jar file to the build path.</w:t>
      </w:r>
    </w:p>
    <w:p w:rsidR="00E5650F" w:rsidRDefault="00267ACD" w:rsidP="00E95ECA">
      <w:pPr>
        <w:rPr>
          <w:sz w:val="26"/>
        </w:rPr>
      </w:pPr>
      <w:r>
        <w:rPr>
          <w:sz w:val="26"/>
        </w:rPr>
        <w:t>Download and install JUnit.</w:t>
      </w:r>
      <w:r>
        <w:rPr>
          <w:sz w:val="26"/>
        </w:rPr>
        <w:br/>
      </w:r>
      <w:hyperlink r:id="rId15" w:history="1">
        <w:r w:rsidRPr="00F9122A">
          <w:rPr>
            <w:rStyle w:val="Hyperlink"/>
            <w:sz w:val="26"/>
          </w:rPr>
          <w:t>https://github.com/junit-team/junit/wiki/Download-and-Install</w:t>
        </w:r>
      </w:hyperlink>
    </w:p>
    <w:p w:rsidR="00262E7F" w:rsidRDefault="00262E7F" w:rsidP="00E95ECA">
      <w:pPr>
        <w:rPr>
          <w:sz w:val="26"/>
        </w:rPr>
      </w:pPr>
      <w:r>
        <w:rPr>
          <w:sz w:val="26"/>
        </w:rPr>
        <w:t>Create workspace on local drive and clone Automation framework code.</w:t>
      </w:r>
    </w:p>
    <w:p w:rsidR="00262E7F" w:rsidRDefault="0026211D" w:rsidP="00E95ECA">
      <w:pPr>
        <w:rPr>
          <w:sz w:val="26"/>
        </w:rPr>
      </w:pPr>
      <w:r>
        <w:rPr>
          <w:sz w:val="26"/>
        </w:rPr>
        <w:lastRenderedPageBreak/>
        <w:t>Clone URL</w:t>
      </w:r>
      <w:r w:rsidR="00262E7F">
        <w:rPr>
          <w:sz w:val="26"/>
        </w:rPr>
        <w:t xml:space="preserve">: </w:t>
      </w:r>
      <w:hyperlink r:id="rId16" w:history="1">
        <w:r w:rsidRPr="00F9122A">
          <w:rPr>
            <w:rStyle w:val="Hyperlink"/>
            <w:sz w:val="26"/>
          </w:rPr>
          <w:t>https://github.com/devgujar/Assignment.git</w:t>
        </w:r>
      </w:hyperlink>
    </w:p>
    <w:p w:rsidR="00770A52" w:rsidRPr="004E6966" w:rsidRDefault="003B49B0" w:rsidP="00B12F4E">
      <w:pPr>
        <w:ind w:firstLine="720"/>
        <w:rPr>
          <w:sz w:val="26"/>
        </w:rPr>
      </w:pPr>
      <w:r w:rsidRPr="003B49B0">
        <w:rPr>
          <w:noProof/>
          <w:sz w:val="26"/>
        </w:rPr>
        <w:drawing>
          <wp:inline distT="0" distB="0" distL="0" distR="0" wp14:anchorId="03EA8DF4" wp14:editId="396DFACF">
            <wp:extent cx="1969827" cy="1624027"/>
            <wp:effectExtent l="19050" t="19050" r="1143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372" cy="16253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70A52" w:rsidRPr="004E6966" w:rsidSect="00533231">
      <w:headerReference w:type="default" r:id="rId1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1E2" w:rsidRDefault="001551E2" w:rsidP="0099074E">
      <w:pPr>
        <w:spacing w:after="0" w:line="240" w:lineRule="auto"/>
      </w:pPr>
      <w:r>
        <w:separator/>
      </w:r>
    </w:p>
  </w:endnote>
  <w:endnote w:type="continuationSeparator" w:id="0">
    <w:p w:rsidR="001551E2" w:rsidRDefault="001551E2" w:rsidP="0099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1E2" w:rsidRDefault="001551E2" w:rsidP="0099074E">
      <w:pPr>
        <w:spacing w:after="0" w:line="240" w:lineRule="auto"/>
      </w:pPr>
      <w:r>
        <w:separator/>
      </w:r>
    </w:p>
  </w:footnote>
  <w:footnote w:type="continuationSeparator" w:id="0">
    <w:p w:rsidR="001551E2" w:rsidRDefault="001551E2" w:rsidP="0099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7359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074E" w:rsidRDefault="009907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0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074E" w:rsidRDefault="00990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894"/>
    <w:multiLevelType w:val="hybridMultilevel"/>
    <w:tmpl w:val="26DAE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871DC"/>
    <w:multiLevelType w:val="hybridMultilevel"/>
    <w:tmpl w:val="145A4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97ED7"/>
    <w:multiLevelType w:val="hybridMultilevel"/>
    <w:tmpl w:val="A1085A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33355E"/>
    <w:multiLevelType w:val="hybridMultilevel"/>
    <w:tmpl w:val="3AE48E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AEF1E56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F33B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A3046D"/>
    <w:multiLevelType w:val="hybridMultilevel"/>
    <w:tmpl w:val="F15631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297ECA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07B73"/>
    <w:multiLevelType w:val="hybridMultilevel"/>
    <w:tmpl w:val="22301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AF34BD"/>
    <w:multiLevelType w:val="hybridMultilevel"/>
    <w:tmpl w:val="124E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A7FA7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41"/>
    <w:rsid w:val="00022D24"/>
    <w:rsid w:val="0003223C"/>
    <w:rsid w:val="00034F0A"/>
    <w:rsid w:val="00035358"/>
    <w:rsid w:val="00041378"/>
    <w:rsid w:val="0007337E"/>
    <w:rsid w:val="00083A45"/>
    <w:rsid w:val="000A2915"/>
    <w:rsid w:val="000A5E16"/>
    <w:rsid w:val="000A6154"/>
    <w:rsid w:val="000A7FCA"/>
    <w:rsid w:val="000D6502"/>
    <w:rsid w:val="000F17EA"/>
    <w:rsid w:val="001035D1"/>
    <w:rsid w:val="001263DC"/>
    <w:rsid w:val="0015456D"/>
    <w:rsid w:val="001551E2"/>
    <w:rsid w:val="00170215"/>
    <w:rsid w:val="00172821"/>
    <w:rsid w:val="00184736"/>
    <w:rsid w:val="001A331B"/>
    <w:rsid w:val="001B0A83"/>
    <w:rsid w:val="001C7E29"/>
    <w:rsid w:val="001E40F4"/>
    <w:rsid w:val="001F5EDC"/>
    <w:rsid w:val="00217598"/>
    <w:rsid w:val="00224037"/>
    <w:rsid w:val="002439BE"/>
    <w:rsid w:val="0026211D"/>
    <w:rsid w:val="00262E7F"/>
    <w:rsid w:val="002674DB"/>
    <w:rsid w:val="00267ACD"/>
    <w:rsid w:val="002A043E"/>
    <w:rsid w:val="002A0D2A"/>
    <w:rsid w:val="002F55B1"/>
    <w:rsid w:val="003147D4"/>
    <w:rsid w:val="00321CA2"/>
    <w:rsid w:val="003407BD"/>
    <w:rsid w:val="0034610B"/>
    <w:rsid w:val="0034750E"/>
    <w:rsid w:val="003517E2"/>
    <w:rsid w:val="00351CFE"/>
    <w:rsid w:val="003610EE"/>
    <w:rsid w:val="003676F8"/>
    <w:rsid w:val="00376446"/>
    <w:rsid w:val="0038252B"/>
    <w:rsid w:val="00387675"/>
    <w:rsid w:val="003B49B0"/>
    <w:rsid w:val="003D77D9"/>
    <w:rsid w:val="003F20CA"/>
    <w:rsid w:val="004077A5"/>
    <w:rsid w:val="004155E6"/>
    <w:rsid w:val="004213DE"/>
    <w:rsid w:val="00424B7D"/>
    <w:rsid w:val="00437D9E"/>
    <w:rsid w:val="0044171E"/>
    <w:rsid w:val="00461543"/>
    <w:rsid w:val="00477AC5"/>
    <w:rsid w:val="004E40AB"/>
    <w:rsid w:val="004E6966"/>
    <w:rsid w:val="004F7B6D"/>
    <w:rsid w:val="00506E55"/>
    <w:rsid w:val="00533231"/>
    <w:rsid w:val="00535C27"/>
    <w:rsid w:val="00547977"/>
    <w:rsid w:val="005507C3"/>
    <w:rsid w:val="005705C6"/>
    <w:rsid w:val="00590F6F"/>
    <w:rsid w:val="005A1BA8"/>
    <w:rsid w:val="005B282D"/>
    <w:rsid w:val="005C4C6C"/>
    <w:rsid w:val="00604A54"/>
    <w:rsid w:val="00606778"/>
    <w:rsid w:val="006315DB"/>
    <w:rsid w:val="006725CB"/>
    <w:rsid w:val="0069449C"/>
    <w:rsid w:val="006D1690"/>
    <w:rsid w:val="006F1C56"/>
    <w:rsid w:val="007246F8"/>
    <w:rsid w:val="007374E5"/>
    <w:rsid w:val="00741B13"/>
    <w:rsid w:val="007446D0"/>
    <w:rsid w:val="00770A52"/>
    <w:rsid w:val="00776DF5"/>
    <w:rsid w:val="0077797E"/>
    <w:rsid w:val="007832BB"/>
    <w:rsid w:val="0079767A"/>
    <w:rsid w:val="007A2517"/>
    <w:rsid w:val="007A7C9E"/>
    <w:rsid w:val="00800D33"/>
    <w:rsid w:val="0080709B"/>
    <w:rsid w:val="00836C23"/>
    <w:rsid w:val="0088717B"/>
    <w:rsid w:val="008B5F31"/>
    <w:rsid w:val="008C636B"/>
    <w:rsid w:val="008C7049"/>
    <w:rsid w:val="008F5BEA"/>
    <w:rsid w:val="00910D93"/>
    <w:rsid w:val="00935F33"/>
    <w:rsid w:val="00955099"/>
    <w:rsid w:val="00963A3F"/>
    <w:rsid w:val="0099074E"/>
    <w:rsid w:val="00993E95"/>
    <w:rsid w:val="009B598F"/>
    <w:rsid w:val="009B5C2A"/>
    <w:rsid w:val="009C0640"/>
    <w:rsid w:val="009C304A"/>
    <w:rsid w:val="009C5231"/>
    <w:rsid w:val="009D6E4A"/>
    <w:rsid w:val="009F01D3"/>
    <w:rsid w:val="00A032CB"/>
    <w:rsid w:val="00A12E47"/>
    <w:rsid w:val="00A624CD"/>
    <w:rsid w:val="00A64ED5"/>
    <w:rsid w:val="00A77FAE"/>
    <w:rsid w:val="00A9596A"/>
    <w:rsid w:val="00AC7CAB"/>
    <w:rsid w:val="00AD6FD9"/>
    <w:rsid w:val="00AE356C"/>
    <w:rsid w:val="00AF6EFA"/>
    <w:rsid w:val="00B12F4E"/>
    <w:rsid w:val="00B14384"/>
    <w:rsid w:val="00B641D9"/>
    <w:rsid w:val="00BB7203"/>
    <w:rsid w:val="00BC24F1"/>
    <w:rsid w:val="00BD0679"/>
    <w:rsid w:val="00BD2A2E"/>
    <w:rsid w:val="00BD2ACE"/>
    <w:rsid w:val="00C103B5"/>
    <w:rsid w:val="00C11F65"/>
    <w:rsid w:val="00C132D0"/>
    <w:rsid w:val="00C2520D"/>
    <w:rsid w:val="00C36C57"/>
    <w:rsid w:val="00C40347"/>
    <w:rsid w:val="00C47C91"/>
    <w:rsid w:val="00C54384"/>
    <w:rsid w:val="00C62E6C"/>
    <w:rsid w:val="00C773AD"/>
    <w:rsid w:val="00C92177"/>
    <w:rsid w:val="00CA09C0"/>
    <w:rsid w:val="00CE6BF6"/>
    <w:rsid w:val="00D036C2"/>
    <w:rsid w:val="00D16B65"/>
    <w:rsid w:val="00D63FBC"/>
    <w:rsid w:val="00D84AF1"/>
    <w:rsid w:val="00D93037"/>
    <w:rsid w:val="00D97528"/>
    <w:rsid w:val="00DE32C4"/>
    <w:rsid w:val="00E13F7F"/>
    <w:rsid w:val="00E5030C"/>
    <w:rsid w:val="00E5650F"/>
    <w:rsid w:val="00E56CA6"/>
    <w:rsid w:val="00E95ECA"/>
    <w:rsid w:val="00EB4849"/>
    <w:rsid w:val="00EC14D6"/>
    <w:rsid w:val="00EC3331"/>
    <w:rsid w:val="00EC5A86"/>
    <w:rsid w:val="00ED0815"/>
    <w:rsid w:val="00ED75C6"/>
    <w:rsid w:val="00EF7241"/>
    <w:rsid w:val="00F07438"/>
    <w:rsid w:val="00F42154"/>
    <w:rsid w:val="00F46AFE"/>
    <w:rsid w:val="00F544C9"/>
    <w:rsid w:val="00F87201"/>
    <w:rsid w:val="00F91AEA"/>
    <w:rsid w:val="00F93824"/>
    <w:rsid w:val="00FB1F38"/>
    <w:rsid w:val="00FB2529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4E"/>
  </w:style>
  <w:style w:type="paragraph" w:styleId="Footer">
    <w:name w:val="footer"/>
    <w:basedOn w:val="Normal"/>
    <w:link w:val="Foot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4E"/>
  </w:style>
  <w:style w:type="character" w:customStyle="1" w:styleId="Heading1Char">
    <w:name w:val="Heading 1 Char"/>
    <w:basedOn w:val="DefaultParagraphFont"/>
    <w:link w:val="Heading1"/>
    <w:uiPriority w:val="9"/>
    <w:rsid w:val="0004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1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4E"/>
  </w:style>
  <w:style w:type="paragraph" w:styleId="Footer">
    <w:name w:val="footer"/>
    <w:basedOn w:val="Normal"/>
    <w:link w:val="Foot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4E"/>
  </w:style>
  <w:style w:type="character" w:customStyle="1" w:styleId="Heading1Char">
    <w:name w:val="Heading 1 Char"/>
    <w:basedOn w:val="DefaultParagraphFont"/>
    <w:link w:val="Heading1"/>
    <w:uiPriority w:val="9"/>
    <w:rsid w:val="0004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devgujar/Assignment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nit-team/junit/wiki/Download-and-Instal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</dc:creator>
  <cp:keywords/>
  <dc:description/>
  <cp:lastModifiedBy>Devanand</cp:lastModifiedBy>
  <cp:revision>171</cp:revision>
  <dcterms:created xsi:type="dcterms:W3CDTF">2015-01-02T10:03:00Z</dcterms:created>
  <dcterms:modified xsi:type="dcterms:W3CDTF">2015-01-05T14:08:00Z</dcterms:modified>
</cp:coreProperties>
</file>