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5: Resume Parsing Evaluation</w:t>
      </w:r>
    </w:p>
    <w:p>
      <w:pPr>
        <w:pStyle w:val="Heading1"/>
      </w:pPr>
      <w:r>
        <w:t>1. Evaluation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Configuration</w:t>
            </w:r>
          </w:p>
        </w:tc>
      </w:tr>
      <w:tr>
        <w:tc>
          <w:tcPr>
            <w:tcW w:type="dxa" w:w="5184"/>
          </w:tcPr>
          <w:p>
            <w:r/>
            <w:r>
              <w:t>Evaluation set</w:t>
            </w:r>
          </w:p>
        </w:tc>
        <w:tc>
          <w:tcPr>
            <w:tcW w:type="dxa" w:w="5184"/>
          </w:tcPr>
          <w:p>
            <w:r/>
            <w:r>
              <w:t>5 pinned development resumes</w:t>
            </w:r>
          </w:p>
        </w:tc>
      </w:tr>
      <w:tr>
        <w:tc>
          <w:tcPr>
            <w:tcW w:type="dxa" w:w="5184"/>
          </w:tcPr>
          <w:p>
            <w:r/>
            <w:r>
              <w:t>Categories</w:t>
            </w:r>
          </w:p>
        </w:tc>
        <w:tc>
          <w:tcPr>
            <w:tcW w:type="dxa" w:w="5184"/>
          </w:tcPr>
          <w:p>
            <w:r/>
            <w:r>
              <w:t>SAP Developer, Network Security Engineer, SQL Developer, Python Developer, Data Science</w:t>
            </w:r>
          </w:p>
        </w:tc>
      </w:tr>
      <w:tr>
        <w:tc>
          <w:tcPr>
            <w:tcW w:type="dxa" w:w="5184"/>
          </w:tcPr>
          <w:p>
            <w:r/>
            <w:r>
              <w:t>Ground truth</w:t>
            </w:r>
          </w:p>
        </w:tc>
        <w:tc>
          <w:tcPr>
            <w:tcW w:type="dxa" w:w="5184"/>
          </w:tcPr>
          <w:p>
            <w:r/>
            <w:r>
              <w:t>Human-reviewed structured profiles</w:t>
            </w:r>
          </w:p>
        </w:tc>
      </w:tr>
      <w:tr>
        <w:tc>
          <w:tcPr>
            <w:tcW w:type="dxa" w:w="5184"/>
          </w:tcPr>
          <w:p>
            <w:r/>
            <w:r>
              <w:t>Models</w:t>
            </w:r>
          </w:p>
        </w:tc>
        <w:tc>
          <w:tcPr>
            <w:tcW w:type="dxa" w:w="5184"/>
          </w:tcPr>
          <w:p>
            <w:r/>
            <w:r>
              <w:t>Gemma 4 31B, Gemini 3.5 Flash</w:t>
            </w:r>
          </w:p>
        </w:tc>
      </w:tr>
      <w:tr>
        <w:tc>
          <w:tcPr>
            <w:tcW w:type="dxa" w:w="5184"/>
          </w:tcPr>
          <w:p>
            <w:r/>
            <w:r>
              <w:t>Prompts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v001</w:t>
            </w:r>
            <w:r>
              <w:t xml:space="preserve"> baseline, </w:t>
            </w:r>
            <w:r>
              <w:rPr>
                <w:rFonts w:ascii="Consolas" w:hAnsi="Consolas"/>
                <w:sz w:val="18"/>
              </w:rPr>
              <w:t>v002</w:t>
            </w:r>
            <w:r>
              <w:t xml:space="preserve"> verbatim-description instruction</w:t>
            </w:r>
          </w:p>
        </w:tc>
      </w:tr>
      <w:tr>
        <w:tc>
          <w:tcPr>
            <w:tcW w:type="dxa" w:w="5184"/>
          </w:tcPr>
          <w:p>
            <w:r/>
            <w:r>
              <w:t>Input strategies</w:t>
            </w:r>
          </w:p>
        </w:tc>
        <w:tc>
          <w:tcPr>
            <w:tcW w:type="dxa" w:w="5184"/>
          </w:tcPr>
          <w:p>
            <w:r/>
            <w:r>
              <w:t>Direct page vision, Docling Markdown</w:t>
            </w:r>
          </w:p>
        </w:tc>
      </w:tr>
      <w:tr>
        <w:tc>
          <w:tcPr>
            <w:tcW w:type="dxa" w:w="5184"/>
          </w:tcPr>
          <w:p>
            <w:r/>
            <w:r>
              <w:t>Output processing</w:t>
            </w:r>
          </w:p>
        </w:tc>
        <w:tc>
          <w:tcPr>
            <w:tcW w:type="dxa" w:w="5184"/>
          </w:tcPr>
          <w:p>
            <w:r/>
            <w:r>
              <w:t>Deterministic merge, normalization, schema validation, PII validation</w:t>
            </w:r>
          </w:p>
        </w:tc>
      </w:tr>
      <w:tr>
        <w:tc>
          <w:tcPr>
            <w:tcW w:type="dxa" w:w="5184"/>
          </w:tcPr>
          <w:p>
            <w:r/>
            <w:r>
              <w:t>Temperature</w:t>
            </w:r>
          </w:p>
        </w:tc>
        <w:tc>
          <w:tcPr>
            <w:tcW w:type="dxa" w:w="5184"/>
          </w:tcPr>
          <w:p>
            <w:r/>
            <w:r>
              <w:t>0</w:t>
            </w:r>
          </w:p>
        </w:tc>
      </w:tr>
    </w:tbl>
    <w:p/>
    <w:p>
      <w:r>
        <w:t>The complete dataset contains 35 development and 52 held-out test resumes. The results below use only the five pinned development resumes.</w:t>
      </w:r>
    </w:p>
    <w:p>
      <w:pPr>
        <w:pStyle w:val="Heading1"/>
      </w:pPr>
      <w:r>
        <w:t>2. Metrics</w:t>
      </w:r>
    </w:p>
    <w:p>
      <w:pPr>
        <w:pStyle w:val="Heading2"/>
      </w:pPr>
      <w:r>
        <w:t>2.1 Profile extraction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t>Field precision</w:t>
            </w:r>
          </w:p>
        </w:tc>
        <w:tc>
          <w:tcPr>
            <w:tcW w:type="dxa" w:w="5184"/>
          </w:tcPr>
          <w:p>
            <w:r/>
            <w:r>
              <w:t>Correct predicted items / predicted items</w:t>
            </w:r>
          </w:p>
        </w:tc>
      </w:tr>
      <w:tr>
        <w:tc>
          <w:tcPr>
            <w:tcW w:type="dxa" w:w="5184"/>
          </w:tcPr>
          <w:p>
            <w:r/>
            <w:r>
              <w:t>Field recall</w:t>
            </w:r>
          </w:p>
        </w:tc>
        <w:tc>
          <w:tcPr>
            <w:tcW w:type="dxa" w:w="5184"/>
          </w:tcPr>
          <w:p>
            <w:r/>
            <w:r>
              <w:t>Correct predicted items / gold items</w:t>
            </w:r>
          </w:p>
        </w:tc>
      </w:tr>
      <w:tr>
        <w:tc>
          <w:tcPr>
            <w:tcW w:type="dxa" w:w="5184"/>
          </w:tcPr>
          <w:p>
            <w:r/>
            <w:r>
              <w:t>Field F1</w:t>
            </w:r>
          </w:p>
        </w:tc>
        <w:tc>
          <w:tcPr>
            <w:tcW w:type="dxa" w:w="5184"/>
          </w:tcPr>
          <w:p>
            <w:r/>
            <w:r>
              <w:t>Harmonic mean of field precision and recall</w:t>
            </w:r>
          </w:p>
        </w:tc>
      </w:tr>
      <w:tr>
        <w:tc>
          <w:tcPr>
            <w:tcW w:type="dxa" w:w="5184"/>
          </w:tcPr>
          <w:p>
            <w:r/>
            <w:r>
              <w:t>Macro profile F1</w:t>
            </w:r>
          </w:p>
        </w:tc>
        <w:tc>
          <w:tcPr>
            <w:tcW w:type="dxa" w:w="5184"/>
          </w:tcPr>
          <w:p>
            <w:r/>
            <w:r>
              <w:t>Mean F1 across profile sections and exact name match</w:t>
            </w:r>
          </w:p>
        </w:tc>
      </w:tr>
      <w:tr>
        <w:tc>
          <w:tcPr>
            <w:tcW w:type="dxa" w:w="5184"/>
          </w:tcPr>
          <w:p>
            <w:r/>
            <w:r>
              <w:t>Coverage</w:t>
            </w:r>
          </w:p>
        </w:tc>
        <w:tc>
          <w:tcPr>
            <w:tcW w:type="dxa" w:w="5184"/>
          </w:tcPr>
          <w:p>
            <w:r/>
            <w:r>
              <w:t>Fraction of expected profile sections populated</w:t>
            </w:r>
          </w:p>
        </w:tc>
      </w:tr>
      <w:tr>
        <w:tc>
          <w:tcPr>
            <w:tcW w:type="dxa" w:w="5184"/>
          </w:tcPr>
          <w:p>
            <w:r/>
            <w:r>
              <w:t>Schema-valid rate</w:t>
            </w:r>
          </w:p>
        </w:tc>
        <w:tc>
          <w:tcPr>
            <w:tcW w:type="dxa" w:w="5184"/>
          </w:tcPr>
          <w:p>
            <w:r/>
            <w:r>
              <w:t>Fraction of outputs passing the production schema</w:t>
            </w:r>
          </w:p>
        </w:tc>
      </w:tr>
      <w:tr>
        <w:tc>
          <w:tcPr>
            <w:tcW w:type="dxa" w:w="5184"/>
          </w:tcPr>
          <w:p>
            <w:r/>
            <w:r>
              <w:t>PII-clean rate</w:t>
            </w:r>
          </w:p>
        </w:tc>
        <w:tc>
          <w:tcPr>
            <w:tcW w:type="dxa" w:w="5184"/>
          </w:tcPr>
          <w:p>
            <w:r/>
            <w:r>
              <w:t>Fraction without detected email or phone leakage</w:t>
            </w:r>
          </w:p>
        </w:tc>
      </w:tr>
    </w:tbl>
    <w:p/>
    <w:p>
      <w:pPr>
        <w:pStyle w:val="Heading2"/>
      </w:pPr>
      <w:r>
        <w:t>2.2 Description extraction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t>Exact-source rate</w:t>
            </w:r>
          </w:p>
        </w:tc>
        <w:tc>
          <w:tcPr>
            <w:tcW w:type="dxa" w:w="5184"/>
          </w:tcPr>
          <w:p>
            <w:r/>
            <w:r>
              <w:t>Mean per-resume fraction of descriptions copied word-for-word from source text; a resume with no returned description scores 0</w:t>
            </w:r>
          </w:p>
        </w:tc>
      </w:tr>
      <w:tr>
        <w:tc>
          <w:tcPr>
            <w:tcW w:type="dxa" w:w="5184"/>
          </w:tcPr>
          <w:p>
            <w:r/>
            <w:r>
              <w:t>Mean descriptions returned</w:t>
            </w:r>
          </w:p>
        </w:tc>
        <w:tc>
          <w:tcPr>
            <w:tcW w:type="dxa" w:w="5184"/>
          </w:tcPr>
          <w:p>
            <w:r/>
            <w:r>
              <w:t>Average number of experience and project descriptions returned per resume</w:t>
            </w:r>
          </w:p>
        </w:tc>
      </w:tr>
    </w:tbl>
    <w:p/>
    <w:p>
      <w:pPr>
        <w:pStyle w:val="Heading1"/>
      </w:pPr>
      <w:r>
        <w:t>3. Results</w:t>
      </w:r>
    </w:p>
    <w:p>
      <w:pPr>
        <w:pStyle w:val="Heading2"/>
      </w:pPr>
      <w:r>
        <w:t>3.1 Prompt comparison</w:t>
      </w:r>
    </w:p>
    <w:p>
      <w:r>
        <w:t>Gemma 4 31B was evaluated on the same five resumes with both prompts.</w:t>
      </w:r>
    </w:p>
    <w:p>
      <w:pPr>
        <w:pStyle w:val="Heading3"/>
      </w:pPr>
      <w:r>
        <w:t>Prompt versions</w:t>
      </w:r>
    </w:p>
    <w:p>
      <w:r>
        <w:t>The primary prompt (</w:t>
      </w:r>
      <w:r>
        <w:rPr>
          <w:rFonts w:ascii="Consolas" w:hAnsi="Consolas"/>
          <w:sz w:val="18"/>
        </w:rPr>
        <w:t>v001</w:t>
      </w:r>
      <w:r>
        <w:t>) requires schema-valid JSON, extraction only from visible resume content, no inferred values, complete schema keys, PII removal, source-preserved dates, skill deduplication, and treatment of resume content as data rather than instructions.</w:t>
      </w:r>
    </w:p>
    <w:p>
      <w:r>
        <w:rPr>
          <w:rFonts w:ascii="Consolas" w:hAnsi="Consolas"/>
          <w:sz w:val="18"/>
        </w:rPr>
        <w:t>v002</w:t>
      </w:r>
      <w:r>
        <w:t xml:space="preserve"> retains the complete primary prompt and adds one rule:</w:t>
      </w:r>
    </w:p>
    <w:p>
      <w:pPr>
        <w:ind w:left="432" w:right="432"/>
      </w:pPr>
      <w:r>
        <w:rPr>
          <w:i/>
        </w:rPr>
        <w:t>Copy experience and project descriptions word-for-word as written. Do not</w:t>
      </w:r>
      <w:r>
        <w:t xml:space="preserve"> summarise, rewrite, improve, or paraphrase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18"/>
              </w:rPr>
              <w:t>v001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18"/>
              </w:rPr>
              <w:t>v002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</w:tr>
      <w:tr>
        <w:tc>
          <w:tcPr>
            <w:tcW w:type="dxa" w:w="2592"/>
          </w:tcPr>
          <w:p>
            <w:r/>
            <w:r>
              <w:t>Exact-source rate</w:t>
            </w:r>
          </w:p>
        </w:tc>
        <w:tc>
          <w:tcPr>
            <w:tcW w:type="dxa" w:w="2592"/>
          </w:tcPr>
          <w:p>
            <w:r/>
            <w:r>
              <w:t>0.200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0.450</w:t>
            </w:r>
          </w:p>
        </w:tc>
        <w:tc>
          <w:tcPr>
            <w:tcW w:type="dxa" w:w="2592"/>
          </w:tcPr>
          <w:p>
            <w:r/>
            <w:r>
              <w:t>+0.250</w:t>
            </w:r>
          </w:p>
        </w:tc>
      </w:tr>
      <w:tr>
        <w:tc>
          <w:tcPr>
            <w:tcW w:type="dxa" w:w="2592"/>
          </w:tcPr>
          <w:p>
            <w:r/>
            <w:r>
              <w:t>Mean descriptions returned</w:t>
            </w:r>
          </w:p>
        </w:tc>
        <w:tc>
          <w:tcPr>
            <w:tcW w:type="dxa" w:w="2592"/>
          </w:tcPr>
          <w:p>
            <w:r/>
            <w:r>
              <w:t>1.8</w:t>
            </w:r>
          </w:p>
        </w:tc>
        <w:tc>
          <w:tcPr>
            <w:tcW w:type="dxa" w:w="2592"/>
          </w:tcPr>
          <w:p>
            <w:r/>
            <w:r>
              <w:t>1.8</w:t>
            </w:r>
          </w:p>
        </w:tc>
        <w:tc>
          <w:tcPr>
            <w:tcW w:type="dxa" w:w="2592"/>
          </w:tcPr>
          <w:p>
            <w:r/>
            <w:r>
              <w:t>0.0</w:t>
            </w:r>
          </w:p>
        </w:tc>
      </w:tr>
      <w:tr>
        <w:tc>
          <w:tcPr>
            <w:tcW w:type="dxa" w:w="2592"/>
          </w:tcPr>
          <w:p>
            <w:r/>
            <w:r>
              <w:t>Mean latency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76.0 s</w:t>
            </w:r>
          </w:p>
        </w:tc>
        <w:tc>
          <w:tcPr>
            <w:tcW w:type="dxa" w:w="2592"/>
          </w:tcPr>
          <w:p>
            <w:r/>
            <w:r>
              <w:t>96.0 s</w:t>
            </w:r>
          </w:p>
        </w:tc>
        <w:tc>
          <w:tcPr>
            <w:tcW w:type="dxa" w:w="2592"/>
          </w:tcPr>
          <w:p>
            <w:r/>
            <w:r>
              <w:t>+20.0 s</w:t>
            </w:r>
          </w:p>
        </w:tc>
      </w:tr>
    </w:tbl>
    <w:p/>
    <w:p>
      <w:r>
        <w:rPr>
          <w:rFonts w:ascii="Consolas" w:hAnsi="Consolas"/>
          <w:sz w:val="18"/>
        </w:rPr>
        <w:t>v002</w:t>
      </w:r>
      <w:r>
        <w:t xml:space="preserve"> improved exact copying without changing the number of descriptions returned.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870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cription_quality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7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Prompt description metrics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870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7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Prompt latency</w:t>
      </w:r>
    </w:p>
    <w:p>
      <w:pPr>
        <w:pStyle w:val="Heading2"/>
      </w:pPr>
      <w:r>
        <w:t>3.2 Model comparison</w:t>
      </w:r>
    </w:p>
    <w:p>
      <w:r>
        <w:t xml:space="preserve">Both models used prompt </w:t>
      </w:r>
      <w:r>
        <w:rPr>
          <w:rFonts w:ascii="Consolas" w:hAnsi="Consolas"/>
          <w:sz w:val="18"/>
        </w:rPr>
        <w:t>v002</w:t>
      </w:r>
      <w:r>
        <w:t xml:space="preserve"> on the same five resumes.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Resumes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Mean latency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Exact-copy rate</w:t>
            </w:r>
          </w:p>
        </w:tc>
      </w:tr>
      <w:tr>
        <w:tc>
          <w:tcPr>
            <w:tcW w:type="dxa" w:w="2592"/>
          </w:tcPr>
          <w:p>
            <w:r/>
            <w:r>
              <w:t>Gemma 4 31B</w:t>
            </w:r>
          </w:p>
        </w:tc>
        <w:tc>
          <w:tcPr>
            <w:tcW w:type="dxa" w:w="2592"/>
          </w:tcPr>
          <w:p>
            <w:r/>
            <w:r>
              <w:t>5</w:t>
            </w:r>
          </w:p>
        </w:tc>
        <w:tc>
          <w:tcPr>
            <w:tcW w:type="dxa" w:w="2592"/>
          </w:tcPr>
          <w:p>
            <w:r/>
            <w:r>
              <w:t>96.0 s</w:t>
            </w:r>
          </w:p>
        </w:tc>
        <w:tc>
          <w:tcPr>
            <w:tcW w:type="dxa" w:w="2592"/>
          </w:tcPr>
          <w:p>
            <w:r/>
            <w:r>
              <w:t>0.333</w:t>
            </w:r>
          </w:p>
        </w:tc>
      </w:tr>
      <w:tr>
        <w:tc>
          <w:tcPr>
            <w:tcW w:type="dxa" w:w="2592"/>
          </w:tcPr>
          <w:p>
            <w:r/>
            <w:r>
              <w:t>Gemini 3.5 Flash</w:t>
            </w:r>
          </w:p>
        </w:tc>
        <w:tc>
          <w:tcPr>
            <w:tcW w:type="dxa" w:w="2592"/>
          </w:tcPr>
          <w:p>
            <w:r/>
            <w:r>
              <w:t>5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14.3 s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0.917</w:t>
            </w:r>
          </w:p>
        </w:tc>
      </w:tr>
    </w:tbl>
    <w:p/>
    <w:p>
      <w:r>
        <w:t>Gemini 3.5 Flash was 6.7× faster and achieved a higher exact-copy rate on returned descriptions.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397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copy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Model exact-copy 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3970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Model latency</w:t>
      </w:r>
    </w:p>
    <w:p>
      <w:pPr>
        <w:pStyle w:val="Heading2"/>
      </w:pPr>
      <w:r>
        <w:t>3.3 Full-profile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Model and input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Resumes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Macro F1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Skills F1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Job titles F1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Education F1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Experience F1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Coverage</w:t>
            </w:r>
          </w:p>
        </w:tc>
      </w:tr>
      <w:tr>
        <w:tc>
          <w:tcPr>
            <w:tcW w:type="dxa" w:w="1296"/>
          </w:tcPr>
          <w:p>
            <w:r/>
            <w:r>
              <w:t>Gemma 4 + direct vision</w:t>
            </w:r>
          </w:p>
        </w:tc>
        <w:tc>
          <w:tcPr>
            <w:tcW w:type="dxa" w:w="1296"/>
          </w:tcPr>
          <w:p>
            <w:r/>
            <w:r>
              <w:t>5</w:t>
            </w:r>
          </w:p>
        </w:tc>
        <w:tc>
          <w:tcPr>
            <w:tcW w:type="dxa" w:w="1296"/>
          </w:tcPr>
          <w:p>
            <w:r/>
            <w:r>
              <w:t>0.816</w:t>
            </w:r>
          </w:p>
        </w:tc>
        <w:tc>
          <w:tcPr>
            <w:tcW w:type="dxa" w:w="1296"/>
          </w:tcPr>
          <w:p>
            <w:r/>
            <w:r>
              <w:t>0.690</w:t>
            </w:r>
          </w:p>
        </w:tc>
        <w:tc>
          <w:tcPr>
            <w:tcW w:type="dxa" w:w="1296"/>
          </w:tcPr>
          <w:p>
            <w:r/>
            <w:r>
              <w:t>0.650</w:t>
            </w:r>
          </w:p>
        </w:tc>
        <w:tc>
          <w:tcPr>
            <w:tcW w:type="dxa" w:w="1296"/>
          </w:tcPr>
          <w:p>
            <w:r/>
            <w:r>
              <w:t>0.400</w:t>
            </w:r>
          </w:p>
        </w:tc>
        <w:tc>
          <w:tcPr>
            <w:tcW w:type="dxa" w:w="1296"/>
          </w:tcPr>
          <w:p>
            <w:r/>
            <w:r>
              <w:t>0.650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0.880</w:t>
            </w:r>
          </w:p>
        </w:tc>
      </w:tr>
      <w:tr>
        <w:tc>
          <w:tcPr>
            <w:tcW w:type="dxa" w:w="1296"/>
          </w:tcPr>
          <w:p>
            <w:r/>
            <w:r>
              <w:t>Gemma 4 + Docling</w:t>
            </w:r>
          </w:p>
        </w:tc>
        <w:tc>
          <w:tcPr>
            <w:tcW w:type="dxa" w:w="1296"/>
          </w:tcPr>
          <w:p>
            <w:r/>
            <w:r>
              <w:t>4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0.891</w:t>
            </w:r>
          </w:p>
        </w:tc>
        <w:tc>
          <w:tcPr>
            <w:tcW w:type="dxa" w:w="1296"/>
          </w:tcPr>
          <w:p>
            <w:r/>
            <w:r>
              <w:t>0.663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0.750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0.750</w:t>
            </w:r>
          </w:p>
        </w:tc>
        <w:tc>
          <w:tcPr>
            <w:tcW w:type="dxa" w:w="1296"/>
          </w:tcPr>
          <w:p>
            <w:r/>
            <w:r>
              <w:t>0.825</w:t>
            </w:r>
          </w:p>
        </w:tc>
      </w:tr>
      <w:tr>
        <w:tc>
          <w:tcPr>
            <w:tcW w:type="dxa" w:w="1296"/>
          </w:tcPr>
          <w:p>
            <w:r/>
            <w:r>
              <w:t>Flash 3.5 + direct vision</w:t>
            </w:r>
          </w:p>
        </w:tc>
        <w:tc>
          <w:tcPr>
            <w:tcW w:type="dxa" w:w="1296"/>
          </w:tcPr>
          <w:p>
            <w:r/>
            <w:r>
              <w:t>5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0.887</w:t>
            </w:r>
          </w:p>
        </w:tc>
        <w:tc>
          <w:tcPr>
            <w:tcW w:type="dxa" w:w="1296"/>
          </w:tcPr>
          <w:p>
            <w:r/>
            <w:r>
              <w:t>0.763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0.533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0.800</w:t>
            </w:r>
          </w:p>
        </w:tc>
        <w:tc>
          <w:tcPr>
            <w:tcW w:type="dxa" w:w="1296"/>
          </w:tcPr>
          <w:p>
            <w:r/>
            <w:r>
              <w:t>0.860</w:t>
            </w:r>
          </w:p>
        </w:tc>
      </w:tr>
      <w:tr>
        <w:tc>
          <w:tcPr>
            <w:tcW w:type="dxa" w:w="1296"/>
          </w:tcPr>
          <w:p>
            <w:r/>
            <w:r>
              <w:t>Flash 3.5 + Docling</w:t>
            </w:r>
          </w:p>
        </w:tc>
        <w:tc>
          <w:tcPr>
            <w:tcW w:type="dxa" w:w="1296"/>
          </w:tcPr>
          <w:p>
            <w:r/>
            <w:r>
              <w:t>5</w:t>
            </w:r>
          </w:p>
        </w:tc>
        <w:tc>
          <w:tcPr>
            <w:tcW w:type="dxa" w:w="1296"/>
          </w:tcPr>
          <w:p>
            <w:r/>
            <w:r>
              <w:t>0.800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0.817</w:t>
            </w:r>
          </w:p>
        </w:tc>
        <w:tc>
          <w:tcPr>
            <w:tcW w:type="dxa" w:w="1296"/>
          </w:tcPr>
          <w:p>
            <w:r/>
            <w:r>
              <w:t>0.650</w:t>
            </w:r>
          </w:p>
        </w:tc>
        <w:tc>
          <w:tcPr>
            <w:tcW w:type="dxa" w:w="1296"/>
          </w:tcPr>
          <w:p>
            <w:r/>
            <w:r>
              <w:t>0.400</w:t>
            </w:r>
          </w:p>
        </w:tc>
        <w:tc>
          <w:tcPr>
            <w:tcW w:type="dxa" w:w="1296"/>
          </w:tcPr>
          <w:p>
            <w:r/>
            <w:r>
              <w:t>0.600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0.880</w:t>
            </w:r>
          </w:p>
        </w:tc>
      </w:tr>
    </w:tbl>
    <w:p/>
    <w:p>
      <w:r>
        <w:t>Schema-valid rate, PII-clean rate, certifications F1, technologies F1, and name match were 1.000 across the evaluated outputs.</w:t>
      </w:r>
    </w:p>
    <w:p>
      <w:pPr>
        <w:pStyle w:val="Heading2"/>
      </w:pPr>
      <w:r>
        <w:t>3.4 Normalization correction</w:t>
      </w:r>
    </w:p>
    <w:p>
      <w:r>
        <w:t>The original scorer penalized equivalent representations such as degree aliases, institution location suffixes, and equivalent date formats. Deterministic normalization was added before rescoring.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Evaluation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Resumes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Macro profile F1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Education F1</w:t>
            </w:r>
          </w:p>
        </w:tc>
      </w:tr>
      <w:tr>
        <w:tc>
          <w:tcPr>
            <w:tcW w:type="dxa" w:w="2592"/>
          </w:tcPr>
          <w:p>
            <w:r/>
            <w:r>
              <w:t>Strict scoring</w:t>
            </w:r>
          </w:p>
        </w:tc>
        <w:tc>
          <w:tcPr>
            <w:tcW w:type="dxa" w:w="2592"/>
          </w:tcPr>
          <w:p>
            <w:r/>
            <w:r>
              <w:t>5</w:t>
            </w:r>
          </w:p>
        </w:tc>
        <w:tc>
          <w:tcPr>
            <w:tcW w:type="dxa" w:w="2592"/>
          </w:tcPr>
          <w:p>
            <w:r/>
            <w:r>
              <w:t>0.887</w:t>
            </w:r>
          </w:p>
        </w:tc>
        <w:tc>
          <w:tcPr>
            <w:tcW w:type="dxa" w:w="2592"/>
          </w:tcPr>
          <w:p>
            <w:r/>
            <w:r>
              <w:t>0.533</w:t>
            </w:r>
          </w:p>
        </w:tc>
      </w:tr>
      <w:tr>
        <w:tc>
          <w:tcPr>
            <w:tcW w:type="dxa" w:w="2592"/>
          </w:tcPr>
          <w:p>
            <w:r/>
            <w:r>
              <w:t>Normalized scoring on the same outputs</w:t>
            </w:r>
          </w:p>
        </w:tc>
        <w:tc>
          <w:tcPr>
            <w:tcW w:type="dxa" w:w="2592"/>
          </w:tcPr>
          <w:p>
            <w:r/>
            <w:r>
              <w:t>5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0.933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1.000</w:t>
            </w:r>
          </w:p>
        </w:tc>
      </w:tr>
      <w:tr>
        <w:tc>
          <w:tcPr>
            <w:tcW w:type="dxa" w:w="2592"/>
          </w:tcPr>
          <w:p>
            <w:r/>
            <w:r>
              <w:t>Absolute improvement</w:t>
            </w:r>
          </w:p>
        </w:tc>
        <w:tc>
          <w:tcPr>
            <w:tcW w:type="dxa" w:w="2592"/>
          </w:tcPr>
          <w:p>
            <w:r/>
            <w:r>
              <w:t>—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+0.047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+0.467</w:t>
            </w:r>
          </w:p>
        </w:tc>
      </w:tr>
    </w:tbl>
    <w:p/>
    <w:p>
      <w:r>
        <w:t>Normalization changed only the evaluator; model predictions were unchanged.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561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Strict versus normalized macro F1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967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Field-level normalization comparison</w:t>
      </w:r>
    </w:p>
    <w:p>
      <w:pPr>
        <w:pStyle w:val="Heading2"/>
      </w:pPr>
      <w:r>
        <w:t>3.5 Direct vision versus Docling</w:t>
      </w:r>
    </w:p>
    <w:p>
      <w:pPr>
        <w:pStyle w:val="Heading3"/>
      </w:pPr>
      <w:r>
        <w:t>Gemma 4 paired profile F1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Resume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Direct vision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Docling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Difference</w:t>
            </w:r>
          </w:p>
        </w:tc>
      </w:tr>
      <w:tr>
        <w:tc>
          <w:tcPr>
            <w:tcW w:type="dxa" w:w="2592"/>
          </w:tcPr>
          <w:p>
            <w:r/>
            <w:r>
              <w:t>SAP Developer</w:t>
            </w:r>
          </w:p>
        </w:tc>
        <w:tc>
          <w:tcPr>
            <w:tcW w:type="dxa" w:w="2592"/>
          </w:tcPr>
          <w:p>
            <w:r/>
            <w:r>
              <w:t>0.842</w:t>
            </w:r>
          </w:p>
        </w:tc>
        <w:tc>
          <w:tcPr>
            <w:tcW w:type="dxa" w:w="2592"/>
          </w:tcPr>
          <w:p>
            <w:r/>
            <w:r>
              <w:t>0.847</w:t>
            </w:r>
          </w:p>
        </w:tc>
        <w:tc>
          <w:tcPr>
            <w:tcW w:type="dxa" w:w="2592"/>
          </w:tcPr>
          <w:p>
            <w:r/>
            <w:r>
              <w:t>+0.005</w:t>
            </w:r>
          </w:p>
        </w:tc>
      </w:tr>
      <w:tr>
        <w:tc>
          <w:tcPr>
            <w:tcW w:type="dxa" w:w="2592"/>
          </w:tcPr>
          <w:p>
            <w:r/>
            <w:r>
              <w:t>Network Security</w:t>
            </w:r>
          </w:p>
        </w:tc>
        <w:tc>
          <w:tcPr>
            <w:tcW w:type="dxa" w:w="2592"/>
          </w:tcPr>
          <w:p>
            <w:r/>
            <w:r>
              <w:t>0.900</w:t>
            </w:r>
          </w:p>
        </w:tc>
        <w:tc>
          <w:tcPr>
            <w:tcW w:type="dxa" w:w="2592"/>
          </w:tcPr>
          <w:p>
            <w:r/>
            <w:r>
              <w:t>0.978</w:t>
            </w:r>
          </w:p>
        </w:tc>
        <w:tc>
          <w:tcPr>
            <w:tcW w:type="dxa" w:w="2592"/>
          </w:tcPr>
          <w:p>
            <w:r/>
            <w:r>
              <w:t>+0.078</w:t>
            </w:r>
          </w:p>
        </w:tc>
      </w:tr>
      <w:tr>
        <w:tc>
          <w:tcPr>
            <w:tcW w:type="dxa" w:w="2592"/>
          </w:tcPr>
          <w:p>
            <w:r/>
            <w:r>
              <w:t>SQL Developer</w:t>
            </w:r>
          </w:p>
        </w:tc>
        <w:tc>
          <w:tcPr>
            <w:tcW w:type="dxa" w:w="2592"/>
          </w:tcPr>
          <w:p>
            <w:r/>
            <w:r>
              <w:t>0.991</w:t>
            </w:r>
          </w:p>
        </w:tc>
        <w:tc>
          <w:tcPr>
            <w:tcW w:type="dxa" w:w="2592"/>
          </w:tcPr>
          <w:p>
            <w:r/>
            <w:r>
              <w:t>0.991</w:t>
            </w:r>
          </w:p>
        </w:tc>
        <w:tc>
          <w:tcPr>
            <w:tcW w:type="dxa" w:w="2592"/>
          </w:tcPr>
          <w:p>
            <w:r/>
            <w:r>
              <w:t>0.000</w:t>
            </w:r>
          </w:p>
        </w:tc>
      </w:tr>
      <w:tr>
        <w:tc>
          <w:tcPr>
            <w:tcW w:type="dxa" w:w="2592"/>
          </w:tcPr>
          <w:p>
            <w:r/>
            <w:r>
              <w:t>Data Science</w:t>
            </w:r>
          </w:p>
        </w:tc>
        <w:tc>
          <w:tcPr>
            <w:tcW w:type="dxa" w:w="2592"/>
          </w:tcPr>
          <w:p>
            <w:r/>
            <w:r>
              <w:t>0.650</w:t>
            </w:r>
          </w:p>
        </w:tc>
        <w:tc>
          <w:tcPr>
            <w:tcW w:type="dxa" w:w="2592"/>
          </w:tcPr>
          <w:p>
            <w:r/>
            <w:r>
              <w:t>0.750</w:t>
            </w:r>
          </w:p>
        </w:tc>
        <w:tc>
          <w:tcPr>
            <w:tcW w:type="dxa" w:w="2592"/>
          </w:tcPr>
          <w:p>
            <w:r/>
            <w:r>
              <w:t>+0.100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Mean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0.846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0.891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+0.046</w:t>
            </w:r>
          </w:p>
        </w:tc>
      </w:tr>
    </w:tbl>
    <w:p/>
    <w:p>
      <w:pPr>
        <w:pStyle w:val="Heading3"/>
      </w:pPr>
      <w:r>
        <w:t>Gemini 3.5 Flash profile F1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Resume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Direct vision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Docling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Difference</w:t>
            </w:r>
          </w:p>
        </w:tc>
      </w:tr>
      <w:tr>
        <w:tc>
          <w:tcPr>
            <w:tcW w:type="dxa" w:w="2592"/>
          </w:tcPr>
          <w:p>
            <w:r/>
            <w:r>
              <w:t>SAP Developer</w:t>
            </w:r>
          </w:p>
        </w:tc>
        <w:tc>
          <w:tcPr>
            <w:tcW w:type="dxa" w:w="2592"/>
          </w:tcPr>
          <w:p>
            <w:r/>
            <w:r>
              <w:t>0.855</w:t>
            </w:r>
          </w:p>
        </w:tc>
        <w:tc>
          <w:tcPr>
            <w:tcW w:type="dxa" w:w="2592"/>
          </w:tcPr>
          <w:p>
            <w:r/>
            <w:r>
              <w:t>0.872</w:t>
            </w:r>
          </w:p>
        </w:tc>
        <w:tc>
          <w:tcPr>
            <w:tcW w:type="dxa" w:w="2592"/>
          </w:tcPr>
          <w:p>
            <w:r/>
            <w:r>
              <w:t>+0.017</w:t>
            </w:r>
          </w:p>
        </w:tc>
      </w:tr>
      <w:tr>
        <w:tc>
          <w:tcPr>
            <w:tcW w:type="dxa" w:w="2592"/>
          </w:tcPr>
          <w:p>
            <w:r/>
            <w:r>
              <w:t>Network Security</w:t>
            </w:r>
          </w:p>
        </w:tc>
        <w:tc>
          <w:tcPr>
            <w:tcW w:type="dxa" w:w="2592"/>
          </w:tcPr>
          <w:p>
            <w:r/>
            <w:r>
              <w:t>0.888</w:t>
            </w:r>
          </w:p>
        </w:tc>
        <w:tc>
          <w:tcPr>
            <w:tcW w:type="dxa" w:w="2592"/>
          </w:tcPr>
          <w:p>
            <w:r/>
            <w:r>
              <w:t>0.900</w:t>
            </w:r>
          </w:p>
        </w:tc>
        <w:tc>
          <w:tcPr>
            <w:tcW w:type="dxa" w:w="2592"/>
          </w:tcPr>
          <w:p>
            <w:r/>
            <w:r>
              <w:t>+0.013</w:t>
            </w:r>
          </w:p>
        </w:tc>
      </w:tr>
      <w:tr>
        <w:tc>
          <w:tcPr>
            <w:tcW w:type="dxa" w:w="2592"/>
          </w:tcPr>
          <w:p>
            <w:r/>
            <w:r>
              <w:t>SQL Developer</w:t>
            </w:r>
          </w:p>
        </w:tc>
        <w:tc>
          <w:tcPr>
            <w:tcW w:type="dxa" w:w="2592"/>
          </w:tcPr>
          <w:p>
            <w:r/>
            <w:r>
              <w:t>0.995</w:t>
            </w:r>
          </w:p>
        </w:tc>
        <w:tc>
          <w:tcPr>
            <w:tcW w:type="dxa" w:w="2592"/>
          </w:tcPr>
          <w:p>
            <w:r/>
            <w:r>
              <w:t>0.995</w:t>
            </w:r>
          </w:p>
        </w:tc>
        <w:tc>
          <w:tcPr>
            <w:tcW w:type="dxa" w:w="2592"/>
          </w:tcPr>
          <w:p>
            <w:r/>
            <w:r>
              <w:t>0.000</w:t>
            </w:r>
          </w:p>
        </w:tc>
      </w:tr>
      <w:tr>
        <w:tc>
          <w:tcPr>
            <w:tcW w:type="dxa" w:w="2592"/>
          </w:tcPr>
          <w:p>
            <w:r/>
            <w:r>
              <w:t>Python Developer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0.935</w:t>
            </w:r>
          </w:p>
        </w:tc>
        <w:tc>
          <w:tcPr>
            <w:tcW w:type="dxa" w:w="2592"/>
          </w:tcPr>
          <w:p>
            <w:r/>
            <w:r>
              <w:t>0.543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-0.392</w:t>
            </w:r>
          </w:p>
        </w:tc>
      </w:tr>
      <w:tr>
        <w:tc>
          <w:tcPr>
            <w:tcW w:type="dxa" w:w="2592"/>
          </w:tcPr>
          <w:p>
            <w:r/>
            <w:r>
              <w:t>Data Science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0.762</w:t>
            </w:r>
          </w:p>
        </w:tc>
        <w:tc>
          <w:tcPr>
            <w:tcW w:type="dxa" w:w="2592"/>
          </w:tcPr>
          <w:p>
            <w:r/>
            <w:r>
              <w:t>0.692</w:t>
            </w:r>
          </w:p>
        </w:tc>
        <w:tc>
          <w:tcPr>
            <w:tcW w:type="dxa" w:w="2592"/>
          </w:tcPr>
          <w:p>
            <w:r/>
            <w:r>
              <w:t>-0.069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Mean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0.887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0.800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-0.086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967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_macro_f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Gemma 4 direct vision versus Docling macro F1</w:t>
      </w:r>
    </w:p>
    <w:p>
      <w:pPr>
        <w:pStyle w:val="Heading2"/>
      </w:pPr>
      <w:r>
        <w:t>3.6 Runtime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Input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Preprocessing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Model execution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Total</w:t>
            </w:r>
          </w:p>
        </w:tc>
      </w:tr>
      <w:tr>
        <w:tc>
          <w:tcPr>
            <w:tcW w:type="dxa" w:w="2074"/>
          </w:tcPr>
          <w:p>
            <w:r/>
            <w:r>
              <w:t>Gemma 4</w:t>
            </w:r>
          </w:p>
        </w:tc>
        <w:tc>
          <w:tcPr>
            <w:tcW w:type="dxa" w:w="2074"/>
          </w:tcPr>
          <w:p>
            <w:r/>
            <w:r>
              <w:t>Direct vision</w:t>
            </w:r>
          </w:p>
        </w:tc>
        <w:tc>
          <w:tcPr>
            <w:tcW w:type="dxa" w:w="2074"/>
          </w:tcPr>
          <w:p>
            <w:r/>
            <w:r>
              <w:t>1.11 s</w:t>
            </w:r>
          </w:p>
        </w:tc>
        <w:tc>
          <w:tcPr>
            <w:tcW w:type="dxa" w:w="2074"/>
          </w:tcPr>
          <w:p>
            <w:r/>
            <w:r>
              <w:t>244.08 s</w:t>
            </w:r>
          </w:p>
        </w:tc>
        <w:tc>
          <w:tcPr>
            <w:tcW w:type="dxa" w:w="2074"/>
          </w:tcPr>
          <w:p>
            <w:r/>
            <w:r>
              <w:t>245.22 s</w:t>
            </w:r>
          </w:p>
        </w:tc>
      </w:tr>
      <w:tr>
        <w:tc>
          <w:tcPr>
            <w:tcW w:type="dxa" w:w="2074"/>
          </w:tcPr>
          <w:p>
            <w:r/>
            <w:r>
              <w:t>Gemma 4</w:t>
            </w:r>
          </w:p>
        </w:tc>
        <w:tc>
          <w:tcPr>
            <w:tcW w:type="dxa" w:w="2074"/>
          </w:tcPr>
          <w:p>
            <w:r/>
            <w:r>
              <w:t>Docling</w:t>
            </w:r>
          </w:p>
        </w:tc>
        <w:tc>
          <w:tcPr>
            <w:tcW w:type="dxa" w:w="2074"/>
          </w:tcPr>
          <w:p>
            <w:r/>
            <w:r>
              <w:t>10.05 s</w:t>
            </w:r>
          </w:p>
        </w:tc>
        <w:tc>
          <w:tcPr>
            <w:tcW w:type="dxa" w:w="2074"/>
          </w:tcPr>
          <w:p>
            <w:r/>
            <w:r>
              <w:t>68.87 s</w:t>
            </w:r>
          </w:p>
        </w:tc>
        <w:tc>
          <w:tcPr>
            <w:tcW w:type="dxa" w:w="2074"/>
          </w:tcPr>
          <w:p>
            <w:r/>
            <w:r>
              <w:t>78.94 s</w:t>
            </w:r>
          </w:p>
        </w:tc>
      </w:tr>
      <w:tr>
        <w:tc>
          <w:tcPr>
            <w:tcW w:type="dxa" w:w="2074"/>
          </w:tcPr>
          <w:p>
            <w:r/>
            <w:r>
              <w:t>Flash 3.5</w:t>
            </w:r>
          </w:p>
        </w:tc>
        <w:tc>
          <w:tcPr>
            <w:tcW w:type="dxa" w:w="2074"/>
          </w:tcPr>
          <w:p>
            <w:r/>
            <w:r>
              <w:t>Direct vision</w:t>
            </w:r>
          </w:p>
        </w:tc>
        <w:tc>
          <w:tcPr>
            <w:tcW w:type="dxa" w:w="2074"/>
          </w:tcPr>
          <w:p>
            <w:r/>
            <w:r>
              <w:t>1.03 s</w:t>
            </w:r>
          </w:p>
        </w:tc>
        <w:tc>
          <w:tcPr>
            <w:tcW w:type="dxa" w:w="2074"/>
          </w:tcPr>
          <w:p>
            <w:r/>
            <w:r>
              <w:t>68.63 s</w:t>
            </w:r>
          </w:p>
        </w:tc>
        <w:tc>
          <w:tcPr>
            <w:tcW w:type="dxa" w:w="2074"/>
          </w:tcPr>
          <w:p>
            <w:r/>
            <w:r>
              <w:t>69.67 s</w:t>
            </w:r>
          </w:p>
        </w:tc>
      </w:tr>
      <w:tr>
        <w:tc>
          <w:tcPr>
            <w:tcW w:type="dxa" w:w="2074"/>
          </w:tcPr>
          <w:p>
            <w:r/>
            <w:r>
              <w:t>Flash 3.5</w:t>
            </w:r>
          </w:p>
        </w:tc>
        <w:tc>
          <w:tcPr>
            <w:tcW w:type="dxa" w:w="2074"/>
          </w:tcPr>
          <w:p>
            <w:r/>
            <w:r>
              <w:t>Docling</w:t>
            </w:r>
          </w:p>
        </w:tc>
        <w:tc>
          <w:tcPr>
            <w:tcW w:type="dxa" w:w="2074"/>
          </w:tcPr>
          <w:p>
            <w:r/>
            <w:r>
              <w:t>9.66 s</w:t>
            </w:r>
          </w:p>
        </w:tc>
        <w:tc>
          <w:tcPr>
            <w:tcW w:type="dxa" w:w="2074"/>
          </w:tcPr>
          <w:p>
            <w:r/>
            <w:r>
              <w:t>32.24 s</w:t>
            </w:r>
          </w:p>
        </w:tc>
        <w:tc>
          <w:tcPr>
            <w:tcW w:type="dxa" w:w="2074"/>
          </w:tcPr>
          <w:p>
            <w:r/>
            <w:r>
              <w:t>41.90 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58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break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5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Gemma 4 pipeline latency</w:t>
      </w:r>
    </w:p>
    <w:p>
      <w:pPr>
        <w:pStyle w:val="Heading1"/>
      </w:pPr>
      <w:r>
        <w:t>4. Error Analysis</w:t>
      </w:r>
    </w:p>
    <w:p>
      <w:pPr>
        <w:pStyle w:val="Heading2"/>
      </w:pPr>
      <w:r>
        <w:t>4.1 Docling OCR corruption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Expected value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Raw Docling output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AWS Data Engineer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AWS DATA ENGINEER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Data Engineer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DE X ENGINEER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Big Data Engineer / Hadoop Developer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BIODATA ENGINEER HADDOP DEVELOPER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Python Developer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P EM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01/2022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01/0029m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09/2012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4100201</w:t>
            </w:r>
          </w:p>
        </w:tc>
      </w:tr>
    </w:tbl>
    <w:p/>
    <w:p>
      <w:r>
        <w:t xml:space="preserve">Flash reproduced these values from the Docling text. Normalization can resolve known aliases and formatting differences but cannot safely reconstruct corrupted values such as </w:t>
      </w:r>
      <w:r>
        <w:rPr>
          <w:rFonts w:ascii="Consolas" w:hAnsi="Consolas"/>
          <w:sz w:val="18"/>
        </w:rPr>
        <w:t>P EM</w:t>
      </w:r>
      <w:r>
        <w:t xml:space="preserve"> or </w:t>
      </w:r>
      <w:r>
        <w:rPr>
          <w:rFonts w:ascii="Consolas" w:hAnsi="Consolas"/>
          <w:sz w:val="18"/>
        </w:rPr>
        <w:t>4100201</w:t>
      </w:r>
      <w:r>
        <w:t>.</w:t>
      </w:r>
    </w:p>
    <w:p>
      <w:pPr>
        <w:pStyle w:val="Heading2"/>
      </w:pPr>
      <w:r>
        <w:t>4.2 Scoring errors corrected by normalization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Scoring issue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B.Sc.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B. Sc</w:t>
            </w:r>
            <w:r>
              <w:t xml:space="preserve">, and </w:t>
            </w:r>
            <w:r>
              <w:rPr>
                <w:rFonts w:ascii="Consolas" w:hAnsi="Consolas"/>
                <w:sz w:val="18"/>
              </w:rPr>
              <w:t>BSC</w:t>
            </w:r>
            <w:r>
              <w:t xml:space="preserve"> scored differently</w:t>
            </w:r>
          </w:p>
        </w:tc>
        <w:tc>
          <w:tcPr>
            <w:tcW w:type="dxa" w:w="5184"/>
          </w:tcPr>
          <w:p>
            <w:r/>
            <w:r>
              <w:t>Canonical degree aliases</w:t>
            </w:r>
          </w:p>
        </w:tc>
      </w:tr>
      <w:tr>
        <w:tc>
          <w:tcPr>
            <w:tcW w:type="dxa" w:w="5184"/>
          </w:tcPr>
          <w:p>
            <w:r/>
            <w:r>
              <w:t>Institution location suffix caused mismatch</w:t>
            </w:r>
          </w:p>
        </w:tc>
        <w:tc>
          <w:tcPr>
            <w:tcW w:type="dxa" w:w="5184"/>
          </w:tcPr>
          <w:p>
            <w:r/>
            <w:r>
              <w:t>Institution-name normalization</w:t>
            </w:r>
          </w:p>
        </w:tc>
      </w:tr>
      <w:tr>
        <w:tc>
          <w:tcPr>
            <w:tcW w:type="dxa" w:w="5184"/>
          </w:tcPr>
          <w:p>
            <w:r/>
            <w:r>
              <w:t>Combined entity strings required exact equality</w:t>
            </w:r>
          </w:p>
        </w:tc>
        <w:tc>
          <w:tcPr>
            <w:tcW w:type="dxa" w:w="5184"/>
          </w:tcPr>
          <w:p>
            <w:r/>
            <w:r>
              <w:t>Field-wise entity matching</w:t>
            </w:r>
          </w:p>
        </w:tc>
      </w:tr>
      <w:tr>
        <w:tc>
          <w:tcPr>
            <w:tcW w:type="dxa" w:w="5184"/>
          </w:tcPr>
          <w:p>
            <w:r/>
            <w:r>
              <w:t>Equivalent date formats did not match</w:t>
            </w:r>
          </w:p>
        </w:tc>
        <w:tc>
          <w:tcPr>
            <w:tcW w:type="dxa" w:w="5184"/>
          </w:tcPr>
          <w:p>
            <w:r/>
            <w:r>
              <w:t>Canonical date formatting and compatible precision matching</w:t>
            </w:r>
          </w:p>
        </w:tc>
      </w:tr>
    </w:tbl>
    <w:p/>
    <w:p>
      <w:pPr>
        <w:pStyle w:val="Heading1"/>
      </w:pPr>
      <w:r>
        <w:t>5. Selected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Selection</w:t>
            </w:r>
          </w:p>
        </w:tc>
      </w:tr>
      <w:tr>
        <w:tc>
          <w:tcPr>
            <w:tcW w:type="dxa" w:w="5184"/>
          </w:tcPr>
          <w:p>
            <w:r/>
            <w:r>
              <w:t>Model</w:t>
            </w:r>
          </w:p>
        </w:tc>
        <w:tc>
          <w:tcPr>
            <w:tcW w:type="dxa" w:w="5184"/>
          </w:tcPr>
          <w:p>
            <w:r/>
            <w:r>
              <w:t>Gemini 3.5 Flash</w:t>
            </w:r>
          </w:p>
        </w:tc>
      </w:tr>
      <w:tr>
        <w:tc>
          <w:tcPr>
            <w:tcW w:type="dxa" w:w="5184"/>
          </w:tcPr>
          <w:p>
            <w:r/>
            <w:r>
              <w:t>Prompt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8"/>
              </w:rPr>
              <w:t>v002</w:t>
            </w:r>
          </w:p>
        </w:tc>
      </w:tr>
      <w:tr>
        <w:tc>
          <w:tcPr>
            <w:tcW w:type="dxa" w:w="5184"/>
          </w:tcPr>
          <w:p>
            <w:r/>
            <w:r>
              <w:t>Scanned-resume input</w:t>
            </w:r>
          </w:p>
        </w:tc>
        <w:tc>
          <w:tcPr>
            <w:tcW w:type="dxa" w:w="5184"/>
          </w:tcPr>
          <w:p>
            <w:r/>
            <w:r>
              <w:t>Direct page vision</w:t>
            </w:r>
          </w:p>
        </w:tc>
      </w:tr>
      <w:tr>
        <w:tc>
          <w:tcPr>
            <w:tcW w:type="dxa" w:w="5184"/>
          </w:tcPr>
          <w:p>
            <w:r/>
            <w:r>
              <w:t>Scoring</w:t>
            </w:r>
          </w:p>
        </w:tc>
        <w:tc>
          <w:tcPr>
            <w:tcW w:type="dxa" w:w="5184"/>
          </w:tcPr>
          <w:p>
            <w:r/>
            <w:r>
              <w:t>Strict and normalized F1</w:t>
            </w:r>
          </w:p>
        </w:tc>
      </w:tr>
      <w:tr>
        <w:tc>
          <w:tcPr>
            <w:tcW w:type="dxa" w:w="5184"/>
          </w:tcPr>
          <w:p>
            <w:r/>
            <w:r>
              <w:t>Post-processing</w:t>
            </w:r>
          </w:p>
        </w:tc>
        <w:tc>
          <w:tcPr>
            <w:tcW w:type="dxa" w:w="5184"/>
          </w:tcPr>
          <w:p>
            <w:r/>
            <w:r>
              <w:t>Deterministic normalization and schema validation</w:t>
            </w:r>
          </w:p>
        </w:tc>
      </w:tr>
    </w:tbl>
    <w:p/>
    <w:p>
      <w:r>
        <w:t xml:space="preserve">Flash with direct vision produced the highest complete full-profile result: strict macro F1 </w:t>
      </w:r>
      <w:r>
        <w:rPr>
          <w:rFonts w:ascii="Consolas" w:hAnsi="Consolas"/>
          <w:sz w:val="18"/>
        </w:rPr>
        <w:t>0.887</w:t>
      </w:r>
      <w:r>
        <w:t xml:space="preserve"> and normalized macro F1 </w:t>
      </w:r>
      <w:r>
        <w:rPr>
          <w:rFonts w:ascii="Consolas" w:hAnsi="Consolas"/>
          <w:sz w:val="18"/>
        </w:rPr>
        <w:t>0.933</w:t>
      </w:r>
      <w:r>
        <w:t>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5: Resume Parsing Evaluation</dc:title>
  <dc:subject>Resume parsing evaluation results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