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2929" w14:textId="77777777" w:rsidR="009A3A2E" w:rsidRDefault="009A3A2E" w:rsidP="009A3A2E">
      <w:pPr>
        <w:pStyle w:val="Heading1"/>
      </w:pP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</w:t>
      </w:r>
      <w:proofErr w:type="spellEnd"/>
      <w:r>
        <w:t xml:space="preserve"> ( </w:t>
      </w:r>
      <w:r>
        <w:rPr>
          <w:rFonts w:ascii="Nirmala UI" w:hAnsi="Nirmala UI" w:cs="Nirmala UI"/>
        </w:rPr>
        <w:t>মডিউল</w:t>
      </w:r>
      <w:r>
        <w:t>-</w:t>
      </w:r>
      <w:r>
        <w:rPr>
          <w:rFonts w:ascii="Nirmala UI" w:hAnsi="Nirmala UI" w:cs="Nirmala UI"/>
        </w:rPr>
        <w:t>২১</w:t>
      </w:r>
      <w:r>
        <w:t>)</w:t>
      </w:r>
    </w:p>
    <w:p w14:paraId="54A6F771" w14:textId="2D393867" w:rsidR="009A3A2E" w:rsidRDefault="009A3A2E" w:rsidP="009A3A2E">
      <w:pPr>
        <w:pStyle w:val="NormalWeb"/>
      </w:pPr>
      <w:r>
        <w:t>#</w:t>
      </w:r>
      <w:proofErr w:type="gramStart"/>
      <w:r>
        <w:t>module</w:t>
      </w:r>
      <w:proofErr w:type="gramEnd"/>
      <w:r>
        <w:t>_release #basic_javascript_milestone #module_21</w:t>
      </w:r>
    </w:p>
    <w:p w14:paraId="6D797384" w14:textId="33FDDDF8" w:rsidR="009A3A2E" w:rsidRDefault="009A3A2E" w:rsidP="009A3A2E">
      <w:pPr>
        <w:pStyle w:val="NormalWeb"/>
      </w:pP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r>
        <w:rPr>
          <w:rFonts w:ascii="Nirmala UI" w:hAnsi="Nirmala UI" w:cs="Nirmala UI"/>
        </w:rPr>
        <w:t>৭টা</w:t>
      </w:r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সলভিং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ডিসকাস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এ।</w:t>
      </w:r>
      <w: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প্রথেমই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অদল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বদল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লটারি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রান্ডম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সবগুলার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35279B30" w14:textId="0E0F24EC" w:rsidR="009A3A2E" w:rsidRDefault="009A3A2E" w:rsidP="009A3A2E">
      <w:pPr>
        <w:pStyle w:val="NormalWeb"/>
      </w:pPr>
      <w:proofErr w:type="spellStart"/>
      <w:r>
        <w:rPr>
          <w:rFonts w:ascii="Nirmala UI" w:hAnsi="Nirmala UI" w:cs="Nirmala UI"/>
        </w:rPr>
        <w:t>ফ্যাক্টোরিয়ালের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আসছে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for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series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ফিবোনাচ্চি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গরম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জিজ্ঞেস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সাপোর্ট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আদায়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4B7951A9" w14:textId="77777777" w:rsidR="009A3A2E" w:rsidRDefault="009A3A2E" w:rsidP="009A3A2E">
      <w:pPr>
        <w:pStyle w:val="Heading2"/>
      </w:pP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কনফিউশন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টেনশন</w:t>
      </w:r>
      <w:proofErr w:type="spellEnd"/>
      <w:r>
        <w:t>:</w:t>
      </w:r>
      <w:r>
        <w:rPr>
          <w:rFonts w:ascii="Times New Roman" w:hAnsi="Times New Roman" w:cs="Times New Roman"/>
        </w:rPr>
        <w:t> </w:t>
      </w:r>
    </w:p>
    <w:p w14:paraId="2BD8D43B" w14:textId="6F8757CD" w:rsidR="009A3A2E" w:rsidRDefault="009A3A2E" w:rsidP="009A3A2E">
      <w:pPr>
        <w:pStyle w:val="NormalWeb"/>
      </w:pP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টেনশন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নেক্সট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যেগুলার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টাইটেল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-- When to use a function. When to return from a function and from where. Callback function and pass different function. Arguments and deal with unknown number of arguments. How to organize code inside a function </w:t>
      </w:r>
      <w:proofErr w:type="spellStart"/>
      <w:r>
        <w:rPr>
          <w:rFonts w:ascii="Nirmala UI" w:hAnsi="Nirmala UI" w:cs="Nirmala UI"/>
        </w:rPr>
        <w:t>সো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আপাতত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টেনশন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38529E7F" w14:textId="77777777" w:rsidR="009A3A2E" w:rsidRDefault="009A3A2E" w:rsidP="009A3A2E">
      <w:pPr>
        <w:pStyle w:val="Heading2"/>
      </w:pP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rPr>
          <w:rFonts w:ascii="Times New Roman" w:hAnsi="Times New Roman" w:cs="Times New Roman"/>
        </w:rPr>
        <w:t> </w:t>
      </w:r>
    </w:p>
    <w:p w14:paraId="4131BB40" w14:textId="1125CE09" w:rsidR="009A3A2E" w:rsidRDefault="009A3A2E" w:rsidP="009A3A2E">
      <w:pPr>
        <w:pStyle w:val="NormalWeb"/>
      </w:pP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স্পেশালভাবে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আসতেছে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আরেকটা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ডিফারেন্টভাবে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বিষয়গুলাই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ডিফারেন্টভাবে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গরূপে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2BE96D21" w14:textId="77777777" w:rsidR="009A3A2E" w:rsidRDefault="009A3A2E" w:rsidP="009A3A2E">
      <w:pPr>
        <w:pStyle w:val="Heading2"/>
      </w:pP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>:</w:t>
      </w:r>
      <w:r>
        <w:rPr>
          <w:rFonts w:ascii="Times New Roman" w:hAnsi="Times New Roman" w:cs="Times New Roman"/>
        </w:rPr>
        <w:t> </w:t>
      </w:r>
    </w:p>
    <w:p w14:paraId="173764AF" w14:textId="70BC62D4" w:rsidR="009A3A2E" w:rsidRDefault="009A3A2E" w:rsidP="009A3A2E">
      <w:pPr>
        <w:pStyle w:val="NormalWeb"/>
      </w:pPr>
      <w:proofErr w:type="spellStart"/>
      <w:r>
        <w:rPr>
          <w:rFonts w:ascii="Nirmala UI" w:hAnsi="Nirmala UI" w:cs="Nirmala UI"/>
        </w:rPr>
        <w:t>কোনভাবেই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আশা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37E3B0EA" w14:textId="4E7DF6A6" w:rsidR="009A3A2E" w:rsidRDefault="009A3A2E" w:rsidP="009A3A2E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তখনই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আঁকড়ে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থাকো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নলেজ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স্কিল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এক্সপেরিয়েন্স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কনভার্ট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3506CBDD" w14:textId="77777777" w:rsidR="009A3A2E" w:rsidRDefault="009A3A2E" w:rsidP="009A3A2E">
      <w:pPr>
        <w:pStyle w:val="Heading2"/>
      </w:pP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</w:t>
      </w:r>
      <w:proofErr w:type="spellEnd"/>
      <w:r>
        <w:t xml:space="preserve">- 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খানা</w:t>
      </w:r>
      <w:proofErr w:type="spellEnd"/>
      <w:r>
        <w:rPr>
          <w:rFonts w:ascii="Times New Roman" w:hAnsi="Times New Roman" w:cs="Times New Roman"/>
        </w:rPr>
        <w:t> </w:t>
      </w:r>
    </w:p>
    <w:p w14:paraId="60C7A25E" w14:textId="77777777" w:rsidR="009A3A2E" w:rsidRDefault="009A3A2E" w:rsidP="009A3A2E">
      <w:pPr>
        <w:pStyle w:val="NormalWeb"/>
      </w:pP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65ACDC1E" w14:textId="77777777" w:rsidR="009A3A2E" w:rsidRDefault="009A3A2E" w:rsidP="009A3A2E">
      <w:pPr>
        <w:pStyle w:val="NormalWeb"/>
      </w:pP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14:paraId="33856149" w14:textId="77777777" w:rsidR="009A3A2E" w:rsidRDefault="009A3A2E" w:rsidP="009A3A2E">
      <w:pPr>
        <w:pStyle w:val="NormalWeb"/>
      </w:pPr>
      <w:r>
        <w:rPr>
          <w:rFonts w:ascii="Nirmala UI" w:hAnsi="Nirmala UI" w:cs="Nirmala UI"/>
        </w:rPr>
        <w:t>৩</w:t>
      </w:r>
      <w:r>
        <w:t xml:space="preserve">.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ট্রাই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1EF20710" w14:textId="77777777" w:rsidR="009A3A2E" w:rsidRDefault="009A3A2E" w:rsidP="009A3A2E">
      <w:pPr>
        <w:pStyle w:val="NormalWeb"/>
      </w:pPr>
      <w:r>
        <w:rPr>
          <w:rFonts w:ascii="Nirmala UI" w:hAnsi="Nirmala UI" w:cs="Nirmala UI"/>
        </w:rPr>
        <w:t>৪</w:t>
      </w:r>
      <w:r>
        <w:t xml:space="preserve">.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আয়তক্ষেত্রের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আয়তক্ষেত্র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area (</w:t>
      </w:r>
      <w:proofErr w:type="spellStart"/>
      <w:r>
        <w:rPr>
          <w:rFonts w:ascii="Nirmala UI" w:hAnsi="Nirmala UI" w:cs="Nirmala UI"/>
        </w:rPr>
        <w:t>আয়তন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রেজাল্ট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3647E82D" w14:textId="2A7E1CB7" w:rsidR="0094280B" w:rsidRDefault="009A3A2E" w:rsidP="009A3A2E">
      <w:pPr>
        <w:pStyle w:val="NormalWeb"/>
      </w:pPr>
      <w:r>
        <w:rPr>
          <w:rFonts w:ascii="Nirmala UI" w:hAnsi="Nirmala UI" w:cs="Nirmala UI"/>
        </w:rPr>
        <w:t>৫</w:t>
      </w:r>
      <w:r>
        <w:t xml:space="preserve">.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array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second largest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রেজাল্ট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sectPr w:rsidR="0094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4B"/>
    <w:rsid w:val="005D1C8F"/>
    <w:rsid w:val="0094280B"/>
    <w:rsid w:val="009A3A2E"/>
    <w:rsid w:val="00A1254B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5FBA"/>
  <w15:chartTrackingRefBased/>
  <w15:docId w15:val="{1278C2FC-4713-427B-86BC-5B26CB2F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8F"/>
    <w:rPr>
      <w:rFonts w:asciiTheme="majorHAnsi" w:eastAsiaTheme="majorEastAsia" w:hAnsiTheme="majorHAnsi" w:cstheme="majorBidi"/>
      <w:b/>
      <w:i/>
      <w:iCs/>
    </w:rPr>
  </w:style>
  <w:style w:type="paragraph" w:styleId="NormalWeb">
    <w:name w:val="Normal (Web)"/>
    <w:basedOn w:val="Normal"/>
    <w:uiPriority w:val="99"/>
    <w:unhideWhenUsed/>
    <w:rsid w:val="009A3A2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2</cp:revision>
  <dcterms:created xsi:type="dcterms:W3CDTF">2022-01-31T14:44:00Z</dcterms:created>
  <dcterms:modified xsi:type="dcterms:W3CDTF">2022-01-31T14:45:00Z</dcterms:modified>
</cp:coreProperties>
</file>