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282B" w:rsidRDefault="009F14DB">
      <w:r>
        <w:t>Protocolos de rede</w:t>
      </w:r>
    </w:p>
    <w:p w:rsidR="009F14DB" w:rsidRDefault="009F14DB">
      <w:r>
        <w:t>Para compreender o funcionamento do HTTP (Hypertext Transfer Protocol) é necessário visualizar como ele estrutura a comunicação entre o cliente (navegador e app) e servidor. Ele é um protocolo que utiliza uma estrutura baseada em mensagens de texto simples.</w:t>
      </w:r>
    </w:p>
    <w:p w:rsidR="009F14DB" w:rsidRDefault="009F14DB"/>
    <w:p w:rsidR="009F14DB" w:rsidRDefault="009F14DB">
      <w:r>
        <w:t>Estrutura de Requisição</w:t>
      </w:r>
    </w:p>
    <w:p w:rsidR="009F14DB" w:rsidRDefault="009F14DB">
      <w:r>
        <w:t>Uma requisição HTTP é composta por 3 partes fundamentais:</w:t>
      </w:r>
    </w:p>
    <w:p w:rsidR="009F14DB" w:rsidRDefault="009F14DB" w:rsidP="009F14DB">
      <w:pPr>
        <w:pStyle w:val="PargrafodaLista"/>
        <w:numPr>
          <w:ilvl w:val="0"/>
          <w:numId w:val="1"/>
        </w:numPr>
      </w:pPr>
      <w:r>
        <w:t>Linha de requisição: contém o caminho do recurso e a versão do protocolo.</w:t>
      </w:r>
    </w:p>
    <w:p w:rsidR="009F14DB" w:rsidRDefault="009F14DB" w:rsidP="009F14DB">
      <w:pPr>
        <w:pStyle w:val="PargrafodaLista"/>
        <w:numPr>
          <w:ilvl w:val="0"/>
          <w:numId w:val="1"/>
        </w:numPr>
      </w:pPr>
      <w:r>
        <w:t>Cabeçalho: fornecem informações sobre a requisição (tipo de navegador).</w:t>
      </w:r>
    </w:p>
    <w:p w:rsidR="006418BB" w:rsidRDefault="006418BB" w:rsidP="006418BB"/>
    <w:p w:rsidR="006418BB" w:rsidRDefault="006418BB" w:rsidP="006418BB">
      <w:r>
        <w:t>Identificadores</w:t>
      </w:r>
    </w:p>
    <w:p w:rsidR="006418BB" w:rsidRDefault="006418BB" w:rsidP="006418BB">
      <w:pPr>
        <w:ind w:firstLine="708"/>
      </w:pPr>
      <w:r>
        <w:t xml:space="preserve"> - URI (</w:t>
      </w:r>
      <w:proofErr w:type="spellStart"/>
      <w:r>
        <w:t>Uniform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Identifier</w:t>
      </w:r>
      <w:proofErr w:type="spellEnd"/>
      <w:r>
        <w:t>): é uma sequência de caracteres que serve para identificar um recurso de forma única. Esse recurso pode ser qualquer coisa: uma página web, um arquivo e imagem, um livro, etc.</w:t>
      </w:r>
    </w:p>
    <w:p w:rsidR="006418BB" w:rsidRDefault="006418BB" w:rsidP="006418BB">
      <w:pPr>
        <w:ind w:firstLine="708"/>
      </w:pPr>
      <w:r>
        <w:t>- URL (</w:t>
      </w:r>
      <w:proofErr w:type="spellStart"/>
      <w:r>
        <w:t>Uniform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Locator</w:t>
      </w:r>
      <w:proofErr w:type="spellEnd"/>
      <w:r>
        <w:t xml:space="preserve">): é um subconjunto da URI. Ela identifica o recurso através do seu mecanismo de acesso (o local onde ele está e como chegar lá). Uma URL típica contém o protocolo, o domínio e o caminho. </w:t>
      </w:r>
      <w:proofErr w:type="spellStart"/>
      <w:r>
        <w:t>Ex</w:t>
      </w:r>
      <w:proofErr w:type="spellEnd"/>
      <w:r>
        <w:t xml:space="preserve">: </w:t>
      </w:r>
      <w:hyperlink r:id="rId5" w:history="1">
        <w:r w:rsidRPr="0042322F">
          <w:rPr>
            <w:rStyle w:val="Hyperlink"/>
          </w:rPr>
          <w:t>https://www.exemplo.com.br/fotos/viagem.jpg</w:t>
        </w:r>
      </w:hyperlink>
      <w:r>
        <w:t>. Aqui dá-se o mapa para o navegador encontrar o recurso.</w:t>
      </w:r>
    </w:p>
    <w:p w:rsidR="006418BB" w:rsidRDefault="006418BB" w:rsidP="006418BB"/>
    <w:p w:rsidR="006418BB" w:rsidRDefault="00A612A6" w:rsidP="006418BB">
      <w:r>
        <w:t>Explicação da URL:</w:t>
      </w:r>
    </w:p>
    <w:p w:rsidR="00A612A6" w:rsidRDefault="00A612A6" w:rsidP="00A612A6">
      <w:pPr>
        <w:pStyle w:val="PargrafodaLista"/>
        <w:numPr>
          <w:ilvl w:val="0"/>
          <w:numId w:val="3"/>
        </w:numPr>
      </w:pPr>
      <w:r>
        <w:t>Protocolo: https://. Indica que a comunicação será criptografada, garantindo a segurança.</w:t>
      </w:r>
    </w:p>
    <w:p w:rsidR="00A612A6" w:rsidRDefault="00A612A6" w:rsidP="00A612A6">
      <w:pPr>
        <w:pStyle w:val="PargrafodaLista"/>
        <w:numPr>
          <w:ilvl w:val="0"/>
          <w:numId w:val="3"/>
        </w:numPr>
      </w:pPr>
      <w:r>
        <w:t xml:space="preserve">Subdomínio: WWW. Indica que o recurso está no World </w:t>
      </w:r>
      <w:proofErr w:type="spellStart"/>
      <w:r>
        <w:t>Wide</w:t>
      </w:r>
      <w:proofErr w:type="spellEnd"/>
      <w:r>
        <w:t xml:space="preserve"> Web.</w:t>
      </w:r>
    </w:p>
    <w:p w:rsidR="00A612A6" w:rsidRDefault="00A612A6" w:rsidP="00A612A6">
      <w:pPr>
        <w:pStyle w:val="PargrafodaLista"/>
        <w:numPr>
          <w:ilvl w:val="0"/>
          <w:numId w:val="3"/>
        </w:numPr>
      </w:pPr>
      <w:r>
        <w:t>Nome do domínio: exemplo. Indica o nome amigável do site.</w:t>
      </w:r>
    </w:p>
    <w:p w:rsidR="00A612A6" w:rsidRDefault="00A612A6" w:rsidP="00A612A6">
      <w:pPr>
        <w:pStyle w:val="PargrafodaLista"/>
        <w:numPr>
          <w:ilvl w:val="0"/>
          <w:numId w:val="3"/>
        </w:numPr>
      </w:pPr>
      <w:r>
        <w:t>Top-</w:t>
      </w:r>
      <w:proofErr w:type="spellStart"/>
      <w:r>
        <w:t>Level</w:t>
      </w:r>
      <w:proofErr w:type="spellEnd"/>
      <w:r>
        <w:t xml:space="preserve"> Domain: “.com.br”. “.com“ </w:t>
      </w:r>
      <w:r w:rsidRPr="00A612A6">
        <w:t>indica</w:t>
      </w:r>
      <w:r>
        <w:t xml:space="preserve"> que é um domínio comercial. “.</w:t>
      </w:r>
      <w:proofErr w:type="spellStart"/>
      <w:r>
        <w:t>br</w:t>
      </w:r>
      <w:proofErr w:type="spellEnd"/>
      <w:r>
        <w:t>” indica que o domínio está registrado e sob jurisdição do Brasil.</w:t>
      </w:r>
    </w:p>
    <w:p w:rsidR="00A612A6" w:rsidRDefault="00A612A6" w:rsidP="00A612A6">
      <w:pPr>
        <w:pStyle w:val="PargrafodaLista"/>
        <w:numPr>
          <w:ilvl w:val="0"/>
          <w:numId w:val="3"/>
        </w:numPr>
      </w:pPr>
      <w:r>
        <w:t>Caminho: “/fotos/”. Indica a estrutura de diretórios ou pastas dentro do servidor. Mostra a localização do arquivo.</w:t>
      </w:r>
    </w:p>
    <w:p w:rsidR="00A612A6" w:rsidRDefault="00A612A6" w:rsidP="00A612A6">
      <w:pPr>
        <w:pStyle w:val="PargrafodaLista"/>
        <w:numPr>
          <w:ilvl w:val="0"/>
          <w:numId w:val="3"/>
        </w:numPr>
      </w:pPr>
      <w:r>
        <w:t>Nome do arquivo: “viagem”. Indica o nome do objeto que você deseja acessar.</w:t>
      </w:r>
    </w:p>
    <w:p w:rsidR="00A612A6" w:rsidRDefault="00A612A6" w:rsidP="00A612A6">
      <w:pPr>
        <w:pStyle w:val="PargrafodaLista"/>
        <w:numPr>
          <w:ilvl w:val="0"/>
          <w:numId w:val="3"/>
        </w:numPr>
      </w:pPr>
      <w:r>
        <w:t>Extensão do arquivo: “.</w:t>
      </w:r>
      <w:proofErr w:type="spellStart"/>
      <w:r>
        <w:t>jp</w:t>
      </w:r>
      <w:proofErr w:type="spellEnd"/>
      <w:r>
        <w:t>”. Formato do arquivo.</w:t>
      </w:r>
      <w:bookmarkStart w:id="0" w:name="_GoBack"/>
      <w:bookmarkEnd w:id="0"/>
    </w:p>
    <w:sectPr w:rsidR="00A612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C95A9A"/>
    <w:multiLevelType w:val="hybridMultilevel"/>
    <w:tmpl w:val="6C58EE4C"/>
    <w:lvl w:ilvl="0" w:tplc="EE20CB2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EB0BA7"/>
    <w:multiLevelType w:val="hybridMultilevel"/>
    <w:tmpl w:val="A04E6B22"/>
    <w:lvl w:ilvl="0" w:tplc="9A7022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B5357E"/>
    <w:multiLevelType w:val="hybridMultilevel"/>
    <w:tmpl w:val="139819D8"/>
    <w:lvl w:ilvl="0" w:tplc="9C9478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14DB"/>
    <w:rsid w:val="00404F2B"/>
    <w:rsid w:val="0059282B"/>
    <w:rsid w:val="006418BB"/>
    <w:rsid w:val="009F14DB"/>
    <w:rsid w:val="00A61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59739"/>
  <w15:chartTrackingRefBased/>
  <w15:docId w15:val="{75C95662-5FC7-49B5-A359-AA14948F2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F14DB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6418B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exemplo.com.br/fotos/viagem.jp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270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Lab5-1</dc:creator>
  <cp:keywords/>
  <dc:description/>
  <cp:lastModifiedBy>Lab5-1</cp:lastModifiedBy>
  <cp:revision>1</cp:revision>
  <dcterms:created xsi:type="dcterms:W3CDTF">2026-05-14T13:39:00Z</dcterms:created>
  <dcterms:modified xsi:type="dcterms:W3CDTF">2026-05-14T14:33:00Z</dcterms:modified>
</cp:coreProperties>
</file>