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44"/>
        </w:rPr>
        <w:t>SMART System</w:t>
      </w:r>
    </w:p>
    <w:p>
      <w:pPr>
        <w:jc w:val="center"/>
      </w:pPr>
      <w:r>
        <w:rPr>
          <w:rFonts w:ascii="Calibri" w:hAnsi="Calibri"/>
          <w:b/>
          <w:color w:val="1F3864"/>
          <w:sz w:val="44"/>
        </w:rPr>
        <w:t>Data Flow Diagram (DFD)</w:t>
      </w:r>
    </w:p>
    <w:p/>
    <w:p>
      <w:pPr>
        <w:jc w:val="center"/>
      </w:pPr>
      <w:r>
        <w:rPr>
          <w:rFonts w:ascii="Calibri" w:hAnsi="Calibri"/>
          <w:color w:val="404040"/>
          <w:sz w:val="24"/>
        </w:rPr>
        <w:t>School Management and Academic Records Technology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t>Capstone Project — System Documentation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t>Date: May 2026</w:t>
      </w:r>
    </w:p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1. What is a Data Flow Diagram (DFD)?</w:t>
      </w:r>
    </w:p>
    <w:p>
      <w:pPr>
        <w:spacing w:after="60"/>
      </w:pPr>
      <w:r>
        <w:rPr>
          <w:rFonts w:ascii="Calibri" w:hAnsi="Calibri"/>
          <w:sz w:val="22"/>
        </w:rPr>
        <w:t>A Data Flow Diagram (DFD) is a graphical representation that shows how data moves through a system. It is widely used in system analysis and documentation to communicate how a system works to both technical and non-technical audiences.</w:t>
      </w:r>
    </w:p>
    <w:p>
      <w:pPr>
        <w:spacing w:after="60"/>
      </w:pPr>
      <w:r>
        <w:rPr>
          <w:rFonts w:ascii="Calibri" w:hAnsi="Calibri"/>
          <w:sz w:val="22"/>
        </w:rPr>
        <w:t>A DFD answers four key questions: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Where does data come from? → External Entities (sources)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What happens to data? → Processes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Where is data stored? → Data Stores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Where does data go? → External Entities (destinations)</w:t>
      </w:r>
    </w:p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1.1 DFD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57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44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Level 0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Context Diagram</w:t>
            </w:r>
          </w:p>
        </w:tc>
        <w:tc>
          <w:tcPr>
            <w:tcW w:type="dxa" w:w="57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Shows the entire system as ONE process. All external entities and their connections to the system are visible.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Level 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Main DFD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Breaks the system into its major processes (6–10 processes). Each process is numbered.</w:t>
            </w:r>
          </w:p>
        </w:tc>
      </w:tr>
      <w:tr>
        <w:tc>
          <w:tcPr>
            <w:tcW w:type="dxa" w:w="144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Level 2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Sub-process DFD</w:t>
            </w:r>
          </w:p>
        </w:tc>
        <w:tc>
          <w:tcPr>
            <w:tcW w:type="dxa" w:w="57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Expands each Level 1 process into smaller, more detailed steps.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1.2 DFD Symbols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504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Rectangle / Box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External Entity</w:t>
            </w:r>
          </w:p>
        </w:tc>
        <w:tc>
          <w:tcPr>
            <w:tcW w:type="dxa" w:w="504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 person, organization, or outside system that interacts with SMART.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Rounded Rectangle / Circle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An action SMART performs on data. Labeled with a number and verb.</w:t>
            </w:r>
          </w:p>
        </w:tc>
      </w:tr>
      <w:tr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Open Rectangle (parallel lines)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Data Store</w:t>
            </w:r>
          </w:p>
        </w:tc>
        <w:tc>
          <w:tcPr>
            <w:tcW w:type="dxa" w:w="504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 database table or file where data is stored. Labeled D1, D2 …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Arrow with label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Data Flow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Shows the movement of data between entities, processes, and stores.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2. System Overview</w:t>
      </w:r>
    </w:p>
    <w:p>
      <w:pPr>
        <w:spacing w:after="60"/>
      </w:pPr>
      <w:r>
        <w:rPr>
          <w:rFonts w:ascii="Calibri" w:hAnsi="Calibri"/>
          <w:sz w:val="22"/>
        </w:rPr>
        <w:t>SMART is a web-based school management system for a Junior High School (Grades 7–10). It is the central platform for managing academic records, class schedules, grading, attendance, and DepEd-mandated school form generation.</w:t>
      </w:r>
    </w:p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2.1 Core Capabilities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User management with role-based access (Admin, Teacher, Registrar)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Synchronization of teacher assignments from ATLAS (external system)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Synchronization of student and enrollment data from EnrollPro (external system)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Grade recording and quarterly grade computation using the DepEd formula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Daily attendance tracking per class section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Template-based generation of DepEd School Forms (SF1 through SF10)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Electronic Class Record (ECR) template management and export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System-wide audit logging for compliance and accountability</w:t>
      </w:r>
    </w:p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2.2 Key System Constraint</w:t>
      </w:r>
    </w:p>
    <w:p>
      <w:pPr>
        <w:spacing w:after="60"/>
      </w:pPr>
      <w:r>
        <w:rPr>
          <w:rFonts w:ascii="Calibri" w:hAnsi="Calibri"/>
          <w:sz w:val="22"/>
        </w:rPr>
        <w:t>SMART connects to two external systems in READ-ONLY mode. It never writes, modifies, or deletes data on ATLAS or EnrollPro. All writes happen exclusively to SMART's own local database (smart_db, PostgreSQL).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External System</w:t>
            </w:r>
          </w:p>
        </w:tc>
        <w:tc>
          <w:tcPr>
            <w:tcW w:type="dxa" w:w="604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SMART Reads From It</w:t>
            </w:r>
          </w:p>
        </w:tc>
        <w:tc>
          <w:tcPr>
            <w:tcW w:type="dxa" w:w="144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SMART Writes Back?</w:t>
            </w:r>
          </w:p>
        </w:tc>
      </w:tr>
      <w:tr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ATLAS</w:t>
            </w:r>
          </w:p>
        </w:tc>
        <w:tc>
          <w:tcPr>
            <w:tcW w:type="dxa" w:w="60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Teaching load assignments: which teacher handles which subject in which section and school year.</w:t>
            </w:r>
          </w:p>
        </w:tc>
        <w:tc>
          <w:tcPr>
            <w:tcW w:type="dxa" w:w="144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NO — read-only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EnrollPro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 records (LRN, name, gender), class sections, enrollments, and advisory assignments.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NO — read-only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2.3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748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748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Manages user accounts, configures school settings (school year, grading weights), monitors audit logs, triggers external data syncs.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Records student grades and attendance for their assigned class sections, exports Electronic Class Records (ECR).</w:t>
            </w:r>
          </w:p>
        </w:tc>
      </w:tr>
      <w:tr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Registrar</w:t>
            </w:r>
          </w:p>
        </w:tc>
        <w:tc>
          <w:tcPr>
            <w:tcW w:type="dxa" w:w="748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Uploads DepEd School Form templates, generates and exports all school forms (SF1–SF10) for any section.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3. Level 0 — Context Diagram</w:t>
      </w:r>
    </w:p>
    <w:p>
      <w:pPr>
        <w:spacing w:after="60"/>
      </w:pPr>
      <w:r>
        <w:rPr>
          <w:rFonts w:ascii="Calibri" w:hAnsi="Calibri"/>
          <w:sz w:val="22"/>
        </w:rPr>
        <w:t>The Context Diagram represents the entire SMART system as a single process. It shows all five external entities and the data that flows between them and the system.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[ATLAS]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(External System)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Teaching Load Data (auto-sync / 30 min)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v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[ADMIN]  --commands/settings--&gt;  +---------------------+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[ADMIN]  &lt;--reports/audit logs-- |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         |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[TEACHER] --grades/attendance--&gt;  |      S M A R T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[TEACHER] &lt;--class records------  |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         |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[REGISTRAR] --templates/req--&gt;   |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[REGISTRAR] &lt;--school forms----   +---------------------+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Student/Enrollment Data (auto-sync / 30 min)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                   |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                   v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          [EnrollPro]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 xml:space="preserve">                            (External Enrollment System)</w:t>
      </w:r>
    </w:p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3.1 External Entities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744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Sends TO SMART</w:t>
            </w:r>
          </w:p>
        </w:tc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Receives FROM SMART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ATLAS</w:t>
            </w:r>
          </w:p>
        </w:tc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External System</w:t>
            </w:r>
          </w:p>
        </w:tc>
        <w:tc>
          <w:tcPr>
            <w:tcW w:type="dxa" w:w="374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Teaching load assignments (teacher → subject → section)</w:t>
            </w:r>
          </w:p>
        </w:tc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Nothing (read-only)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EnrollPro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External System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Students, Sections, Enrollments, Adviser mappings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Nothing (read-only)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Human User</w:t>
            </w:r>
          </w:p>
        </w:tc>
        <w:tc>
          <w:tcPr>
            <w:tcW w:type="dxa" w:w="374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Login credentials, user commands, school settings, sync triggers</w:t>
            </w:r>
          </w:p>
        </w:tc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User list, audit logs, sync status, reports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Human User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Login credentials, grade entries, attendance records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Class lists, computed grades, class record files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Registrar</w:t>
            </w:r>
          </w:p>
        </w:tc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Human User</w:t>
            </w:r>
          </w:p>
        </w:tc>
        <w:tc>
          <w:tcPr>
            <w:tcW w:type="dxa" w:w="3744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Login credentials, SF template files, report requests</w:t>
            </w:r>
          </w:p>
        </w:tc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Generated School Forms (SF1–SF10), student reports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4. Level 1 — Main Processes</w:t>
      </w:r>
    </w:p>
    <w:p>
      <w:pPr>
        <w:spacing w:after="60"/>
      </w:pPr>
      <w:r>
        <w:rPr>
          <w:rFonts w:ascii="Calibri" w:hAnsi="Calibri"/>
          <w:sz w:val="22"/>
        </w:rPr>
        <w:t>Level 1 breaks SMART into its seven main functional processes. Each process is numbered and shows the data stores it reads from or writes to.</w:t>
      </w:r>
    </w:p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Process 1.0 — Authentication</w:t>
      </w:r>
    </w:p>
    <w:p>
      <w:pPr>
        <w:spacing w:after="60"/>
      </w:pPr>
      <w:r>
        <w:rPr>
          <w:rFonts w:ascii="Calibri" w:hAnsi="Calibri"/>
          <w:sz w:val="22"/>
        </w:rPr>
        <w:t>Validates user credentials, generates JWT session tokens, and logs login activity.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 Type</w:t>
            </w:r>
          </w:p>
        </w:tc>
        <w:tc>
          <w:tcPr>
            <w:tcW w:type="dxa" w:w="79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Username, password, role (from Admin/Teacher/Registrar)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Reads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D1: Users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Writes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D10: AuditLog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JWT Bearer Token (session)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Process 2.0 — Data Synchronization</w:t>
      </w:r>
    </w:p>
    <w:p>
      <w:pPr>
        <w:spacing w:after="60"/>
      </w:pPr>
      <w:r>
        <w:rPr>
          <w:rFonts w:ascii="Calibri" w:hAnsi="Calibri"/>
          <w:sz w:val="22"/>
        </w:rPr>
        <w:t>Pulls and merges teaching load data from ATLAS and enrollment data from EnrollPro into SMART's database on a scheduled or manual basis.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 Type</w:t>
            </w:r>
          </w:p>
        </w:tc>
        <w:tc>
          <w:tcPr>
            <w:tcW w:type="dxa" w:w="79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ATLAS faculty assignments, EnrollPro students/sections/enrollments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Reads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(ATLAS API), (EnrollPro API)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Writes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D2: Teachers, D3: Students, D4: Sections, D5: Subjects, D6: ClassAssignments, D7: Enrollments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Sync status, error logs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Process 3.0 — Grade Management</w:t>
      </w:r>
    </w:p>
    <w:p>
      <w:pPr>
        <w:spacing w:after="60"/>
      </w:pPr>
      <w:r>
        <w:rPr>
          <w:rFonts w:ascii="Calibri" w:hAnsi="Calibri"/>
          <w:sz w:val="22"/>
        </w:rPr>
        <w:t>Records student component scores, computes quarterly grades using the DepEd formula, and generates Electronic Class Record (ECR) files.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 Type</w:t>
            </w:r>
          </w:p>
        </w:tc>
        <w:tc>
          <w:tcPr>
            <w:tcW w:type="dxa" w:w="79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Written Work scores, Performance Task scores, Quarterly Assessment score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Reads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D3: Students, D6: ClassAssignments, D12: GradingConfig, D14: ECRTemplates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Writes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D8: Grades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Computed quarterly grades, downloadable ECR Excel file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Process 4.0 — Attendance Management</w:t>
      </w:r>
    </w:p>
    <w:p>
      <w:pPr>
        <w:spacing w:after="60"/>
      </w:pPr>
      <w:r>
        <w:rPr>
          <w:rFonts w:ascii="Calibri" w:hAnsi="Calibri"/>
          <w:sz w:val="22"/>
        </w:rPr>
        <w:t>Records daily attendance per student per section and generates attendance summaries.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 Type</w:t>
            </w:r>
          </w:p>
        </w:tc>
        <w:tc>
          <w:tcPr>
            <w:tcW w:type="dxa" w:w="79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 ID, date, attendance status (Present / Absent / Late / Excused)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Reads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D3: Students, D4: Sections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Writes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D9: Attendance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Attendance summaries, SF2/SF4 report data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Process 5.0 — Template Management</w:t>
      </w:r>
    </w:p>
    <w:p>
      <w:pPr>
        <w:spacing w:after="60"/>
      </w:pPr>
      <w:r>
        <w:rPr>
          <w:rFonts w:ascii="Calibri" w:hAnsi="Calibri"/>
          <w:sz w:val="22"/>
        </w:rPr>
        <w:t>Handles upload and storage of DepEd School Form Excel templates and ECR templates.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 Type</w:t>
            </w:r>
          </w:p>
        </w:tc>
        <w:tc>
          <w:tcPr>
            <w:tcW w:type="dxa" w:w="79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Excel (.xlsx) template files uploaded by Registrar or Admin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Writes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D13: ExcelTemplates, D14: ECRTemplates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Template list, confirmed upload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Process 6.0 — Report Generation</w:t>
      </w:r>
    </w:p>
    <w:p>
      <w:pPr>
        <w:spacing w:after="60"/>
      </w:pPr>
      <w:r>
        <w:rPr>
          <w:rFonts w:ascii="Calibri" w:hAnsi="Calibri"/>
          <w:sz w:val="22"/>
        </w:rPr>
        <w:t>Loads an Excel template, injects real data (students, grades, attendance, school info) into placeholder fields, and exports the completed form.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 Type</w:t>
            </w:r>
          </w:p>
        </w:tc>
        <w:tc>
          <w:tcPr>
            <w:tcW w:type="dxa" w:w="79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Form type request + section + school year parameters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Reads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D3: Students, D4: Sections, D8: Grades, D9: Attendance, D11: SystemSettings, D13: ExcelTemplates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Downloadable, filled-in Excel school form file (.xlsx)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Process 7.0 — System Administration</w:t>
      </w:r>
    </w:p>
    <w:p>
      <w:pPr>
        <w:spacing w:after="60"/>
      </w:pPr>
      <w:r>
        <w:rPr>
          <w:rFonts w:ascii="Calibri" w:hAnsi="Calibri"/>
          <w:sz w:val="22"/>
        </w:rPr>
        <w:t>Manages user accounts, school settings, grading configuration, audit log monitoring, and manual sync triggers.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Flow Type</w:t>
            </w:r>
          </w:p>
        </w:tc>
        <w:tc>
          <w:tcPr>
            <w:tcW w:type="dxa" w:w="79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Input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 commands (user create/update, settings changes, sync trigger)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Reads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D10: AuditLog</w:t>
            </w:r>
          </w:p>
        </w:tc>
      </w:tr>
      <w:tr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Writes</w:t>
            </w:r>
          </w:p>
        </w:tc>
        <w:tc>
          <w:tcPr>
            <w:tcW w:type="dxa" w:w="79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D1: Users, D2: Teachers, D11: SystemSettings, D12: GradingConfig, D10: AuditLog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User list, current settings, audit log entries, sync status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5. Level 2 — Detailed Sub-Process Breakdowns</w:t>
      </w:r>
    </w:p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5.1  Process 1.0 — Authentication (Detail)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60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Reads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Writes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1.1 Validate Credentials</w:t>
            </w:r>
          </w:p>
        </w:tc>
        <w:tc>
          <w:tcPr>
            <w:tcW w:type="dxa" w:w="460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Checks submitted username and hashed password against stored User record.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D1: Users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1.2 Generate JWT Token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Creates a signed JWT bearing the user's ID and role; returned to the browser.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 (token in memory)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1.3 Log Login Activity</w:t>
            </w:r>
          </w:p>
        </w:tc>
        <w:tc>
          <w:tcPr>
            <w:tcW w:type="dxa" w:w="460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Records the login event (user, IP, timestamp, role) in the audit log.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D10: AuditLog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5.2  Process 2.0 — Data Synchronization (Detail)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3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Writes To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2.1 Sync Teaching Loads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Fetches faculty assignments from ATLAS API. Upserts Teachers, Subjects, Sections, and ClassAssignments.</w:t>
            </w:r>
          </w:p>
        </w:tc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ATLAS API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D2, D4, D5, D6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2.2 Sync Enrollment Data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Fetches students, sections, and enrollments from EnrollPro. Upserts Students, Sections, and Enrollments.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EnrollPro API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D3, D4, D7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2.3 Record Sync Status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Writes sync outcome (records matched/created/errors) to AuditLog. Admin can view via dashboard.</w:t>
            </w:r>
          </w:p>
        </w:tc>
        <w:tc>
          <w:tcPr>
            <w:tcW w:type="dxa" w:w="172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D10: AuditLog</w:t>
            </w:r>
          </w:p>
        </w:tc>
      </w:tr>
    </w:tbl>
    <w:p/>
    <w:p>
      <w:pPr>
        <w:spacing w:after="60"/>
      </w:pPr>
      <w:r>
        <w:rPr>
          <w:rFonts w:ascii="Calibri" w:hAnsi="Calibri"/>
          <w:sz w:val="22"/>
        </w:rPr>
        <w:t>Sync runs automatically every 30 minutes. Admin can also trigger it manually via the Admin Dashboard.</w:t>
      </w:r>
    </w:p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5.3  Process 3.0 — Grade Management (Detail)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3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Reads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Writes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3.1 Record Scores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 submits Written Work scores, Performance Task scores, and Quarterly Assessment score per student.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D6: ClassAssignments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D8: Grades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3.2 Compute Quarterly Grade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Applies DepEd formula: (WW% × WW_PS) + (PT% × PT_PS) + (QA% × QA_PS). Weights come from GradingConfig.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D8: Grades</w:t>
              <w:br/>
              <w:t>D12: GradingConfig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D8: Grades (updated)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3.3 Generate ECR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Injects grade data into the ECR Excel template. Teacher downloads the filled class record.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D8: Grades</w:t>
              <w:br/>
              <w:t>D3: Students</w:t>
              <w:br/>
              <w:t>D14: ECRTemplates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 (file download)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DepEd Grading Formula</w:t>
      </w:r>
    </w:p>
    <w:p>
      <w:pPr>
        <w:spacing w:after="60"/>
      </w:pPr>
      <w:r>
        <w:rPr>
          <w:rFonts w:ascii="Calibri" w:hAnsi="Calibri"/>
          <w:sz w:val="22"/>
        </w:rPr>
        <w:t>Quarterly Grade = (Written Work Weight × WW_PS) + (Performance Task Weight × PT_PS) + (Quarterly Assessment Weight × QA_PS)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60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Subject Type</w:t>
            </w:r>
          </w:p>
        </w:tc>
        <w:tc>
          <w:tcPr>
            <w:tcW w:type="dxa" w:w="1872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Written Work</w:t>
            </w:r>
          </w:p>
        </w:tc>
        <w:tc>
          <w:tcPr>
            <w:tcW w:type="dxa" w:w="2592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Performance Task</w:t>
            </w:r>
          </w:p>
        </w:tc>
        <w:tc>
          <w:tcPr>
            <w:tcW w:type="dxa" w:w="2592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Quarterly Assessment</w:t>
            </w:r>
          </w:p>
        </w:tc>
      </w:tr>
      <w:tr>
        <w:tc>
          <w:tcPr>
            <w:tcW w:type="dxa" w:w="360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CORE (English, Filipino, AP, etc.)</w:t>
            </w:r>
          </w:p>
        </w:tc>
        <w:tc>
          <w:tcPr>
            <w:tcW w:type="dxa" w:w="187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MATH / SCIENCE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  <w:tr>
        <w:tc>
          <w:tcPr>
            <w:tcW w:type="dxa" w:w="360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MAPEH</w:t>
            </w:r>
          </w:p>
        </w:tc>
        <w:tc>
          <w:tcPr>
            <w:tcW w:type="dxa" w:w="187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TLE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50%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</w:tr>
    </w:tbl>
    <w:p/>
    <w:p>
      <w:pPr>
        <w:spacing w:after="60"/>
      </w:pPr>
      <w:r>
        <w:rPr>
          <w:rFonts w:ascii="Calibri" w:hAnsi="Calibri"/>
          <w:sz w:val="22"/>
        </w:rPr>
        <w:t>Note: Weights are configurable per subject type by the Admin via the Grading Config settings.</w:t>
      </w:r>
    </w:p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5.4  Process 4.0 — Attendance Management (Detail)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60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Reads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Writes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4.1 Record Attendance</w:t>
            </w:r>
          </w:p>
        </w:tc>
        <w:tc>
          <w:tcPr>
            <w:tcW w:type="dxa" w:w="460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 marks each student's attendance status for a specific date: Present, Absent, Late, or Excused.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D3: Students</w:t>
              <w:br/>
              <w:t>D4: Sections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D9: Attendance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4.2 Generate Attendance Reports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Aggregates attendance records for a date range. Supplies data for SF2 and SF4 school form generation.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D9: Attendance</w:t>
              <w:br/>
              <w:t>D3: Students</w:t>
              <w:br/>
              <w:t>D4: Sections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 (report output)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5.5  Process 5.0 — Template Management (Detail)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60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Writes To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5.1 Upload SF Template</w:t>
            </w:r>
          </w:p>
        </w:tc>
        <w:tc>
          <w:tcPr>
            <w:tcW w:type="dxa" w:w="460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Registrar uploads an Excel (.xlsx) file for a specific school form (SF1–SF10). SMART parses and stores detected placeholder tags.</w:t>
            </w:r>
          </w:p>
        </w:tc>
        <w:tc>
          <w:tcPr>
            <w:tcW w:type="dxa" w:w="187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Registrar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D13: ExcelTemplates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5.2 Upload ECR Template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 or Admin uploads an Excel (.xlsx) ECR template. Stored and linked to a subject type.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 / Admin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D14: ECRTemplates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5.6  Process 6.0 — Report Generation (Detail)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3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Reads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6.1 Load Template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Looks up the active Excel template for the requested form type from D13.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D13: ExcelTemplates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Template file in memory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6.2 Populate with Real Data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Replaces all {{PLACEHOLDER}} tags in the template with actual data (students, grades, attendance, school settings).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D3, D4, D8, D9, D11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Filled worksheet object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6.3 Export File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Converts the filled worksheet into a downloadable .xlsx file sent to the user's browser.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Downloaded .xlsx file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School Forms Supported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Form</w:t>
            </w:r>
          </w:p>
        </w:tc>
        <w:tc>
          <w:tcPr>
            <w:tcW w:type="dxa" w:w="4896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360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Primary Data Used</w:t>
            </w:r>
          </w:p>
        </w:tc>
      </w:tr>
      <w:tr>
        <w:tc>
          <w:tcPr>
            <w:tcW w:type="dxa" w:w="115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SF1</w:t>
            </w:r>
          </w:p>
        </w:tc>
        <w:tc>
          <w:tcPr>
            <w:tcW w:type="dxa" w:w="489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School Register</w:t>
            </w:r>
          </w:p>
        </w:tc>
        <w:tc>
          <w:tcPr>
            <w:tcW w:type="dxa" w:w="360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Students, Enrollments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SF2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Daily Attendance Register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</w:tr>
      <w:tr>
        <w:tc>
          <w:tcPr>
            <w:tcW w:type="dxa" w:w="115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SF3</w:t>
            </w:r>
          </w:p>
        </w:tc>
        <w:tc>
          <w:tcPr>
            <w:tcW w:type="dxa" w:w="489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Book of Accounts</w:t>
            </w:r>
          </w:p>
        </w:tc>
        <w:tc>
          <w:tcPr>
            <w:tcW w:type="dxa" w:w="360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Grades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SF4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Monthly Attendance Report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</w:tr>
      <w:tr>
        <w:tc>
          <w:tcPr>
            <w:tcW w:type="dxa" w:w="115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SF5</w:t>
            </w:r>
          </w:p>
        </w:tc>
        <w:tc>
          <w:tcPr>
            <w:tcW w:type="dxa" w:w="489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Report on Promotion</w:t>
            </w:r>
          </w:p>
        </w:tc>
        <w:tc>
          <w:tcPr>
            <w:tcW w:type="dxa" w:w="360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Grades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SF6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Summarized Report on Promotion &amp; Proficiency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Grades</w:t>
            </w:r>
          </w:p>
        </w:tc>
      </w:tr>
      <w:tr>
        <w:tc>
          <w:tcPr>
            <w:tcW w:type="dxa" w:w="115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SF7</w:t>
            </w:r>
          </w:p>
        </w:tc>
        <w:tc>
          <w:tcPr>
            <w:tcW w:type="dxa" w:w="489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Homeroom Guidance Monitoring Sheet</w:t>
            </w:r>
          </w:p>
        </w:tc>
        <w:tc>
          <w:tcPr>
            <w:tcW w:type="dxa" w:w="360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Advisory / Sections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SF8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Summary of Learner's Time on Task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</w:tr>
      <w:tr>
        <w:tc>
          <w:tcPr>
            <w:tcW w:type="dxa" w:w="115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SF9</w:t>
            </w:r>
          </w:p>
        </w:tc>
        <w:tc>
          <w:tcPr>
            <w:tcW w:type="dxa" w:w="489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Report Card</w:t>
            </w:r>
          </w:p>
        </w:tc>
        <w:tc>
          <w:tcPr>
            <w:tcW w:type="dxa" w:w="360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Grades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SF10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Permanent Record (Form 137)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All — Students, Grades, Attendance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5.7  Process 7.0 — System Administration (Detail)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3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Reads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Writes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7.1 User Management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 creates, updates, or disables user accounts. Teacher accounts are linked to Teacher profiles.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D1: Users</w:t>
              <w:br/>
              <w:t>D2: Teachers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D1: Users</w:t>
              <w:br/>
              <w:t>D2: Teachers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7.2 School Settings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 configures the active school year, current quarter, quarter date ranges, and grading component weights.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D11, D12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D11: SystemSettings</w:t>
              <w:br/>
              <w:t>D12: GradingConfig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7.3 Audit Monitoring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 views a filterable log of all significant system actions with timestamps, users, and severity levels.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D10: AuditLog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7.4 Integration Control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 manually triggers ATLAS or EnrollPro sync, or views the status and results of the last sync run.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Sync state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D10: AuditLog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6. Data Stores Reference (Database Tables)</w:t>
      </w:r>
    </w:p>
    <w:p>
      <w:pPr>
        <w:spacing w:after="60"/>
      </w:pPr>
      <w:r>
        <w:rPr>
          <w:rFonts w:ascii="Calibri" w:hAnsi="Calibri"/>
          <w:sz w:val="22"/>
        </w:rPr>
        <w:t>All data stores belong to SMART's local PostgreSQL database (smart_db). The schema is managed through Prisma 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7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Store</w:t>
            </w:r>
          </w:p>
        </w:tc>
        <w:tc>
          <w:tcPr>
            <w:tcW w:type="dxa" w:w="2592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43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User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Login credentials (hashed password), role, name, email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 profile, employee ID, linked to User account</w:t>
            </w:r>
          </w:p>
        </w:tc>
      </w:tr>
      <w:tr>
        <w:tc>
          <w:tcPr>
            <w:tcW w:type="dxa" w:w="7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D3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Students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LRN, full name, gender, birth date, guardian name &amp; contact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Sections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Section name, grade level (7–10), school year, assigned adviser</w:t>
            </w:r>
          </w:p>
        </w:tc>
      </w:tr>
      <w:tr>
        <w:tc>
          <w:tcPr>
            <w:tcW w:type="dxa" w:w="7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D5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Subjects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Subject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Subject code, name, type (CORE/MAPEH/TLE/MATH_SCIENCE), grading weights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Class Assignments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ClassAssignment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Links Teacher → Subject → Section per school year; synced from ATLAS</w:t>
            </w:r>
          </w:p>
        </w:tc>
      </w:tr>
      <w:tr>
        <w:tc>
          <w:tcPr>
            <w:tcW w:type="dxa" w:w="7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D7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Enrollments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Enrollment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Links Student → Section per school year; synced from EnrollPro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Grades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Per-student, per-quarter scores (WW, PT, QA) and computed final grade</w:t>
            </w:r>
          </w:p>
        </w:tc>
      </w:tr>
      <w:tr>
        <w:tc>
          <w:tcPr>
            <w:tcW w:type="dxa" w:w="7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D9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Daily attendance per student per section (Present/Absent/Late/Excused)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Audit Log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AuditLog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All system actions: user, action type, target, severity, timestamp</w:t>
            </w:r>
          </w:p>
        </w:tc>
      </w:tr>
      <w:tr>
        <w:tc>
          <w:tcPr>
            <w:tcW w:type="dxa" w:w="7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D11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System Settings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SystemSettings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School name, current school year/quarter, date ranges, UI colours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Grading Config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GradingConfig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DepEd grading component weights per subject type</w:t>
            </w:r>
          </w:p>
        </w:tc>
      </w:tr>
      <w:tr>
        <w:tc>
          <w:tcPr>
            <w:tcW w:type="dxa" w:w="7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D13</w:t>
            </w:r>
          </w:p>
        </w:tc>
        <w:tc>
          <w:tcPr>
            <w:tcW w:type="dxa" w:w="216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Excel Templates</w:t>
            </w:r>
          </w:p>
        </w:tc>
        <w:tc>
          <w:tcPr>
            <w:tcW w:type="dxa" w:w="2592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ExcelTemplate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Uploaded SF1–SF10 template files with placeholder maps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ECR Templates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ECRTemplate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Uploaded Electronic Class Record template files per subject type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7. Data Flows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76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From</w:t>
            </w:r>
          </w:p>
        </w:tc>
        <w:tc>
          <w:tcPr>
            <w:tcW w:type="dxa" w:w="2448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</w:t>
            </w:r>
          </w:p>
        </w:tc>
        <w:tc>
          <w:tcPr>
            <w:tcW w:type="dxa" w:w="432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Description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ATLAS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2.1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Faculty assignments: teacher ID, subject, section, school year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EnrollPro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2.2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Students (LRN, name, gender), sections, enrollments, adviser mapping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F3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Admin/Teacher/Registrar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1.1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Username, password, intended role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F4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1.2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User browser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JWT token for session authorization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F5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3.1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Written Work scores, Performance Task scores, Quarterly Assessment score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F6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3.2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Computed quarterly grade using DepEd formula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F7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4.1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Student ID, date, status (Present/Absent/Late/Excused)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F8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Registrar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5.1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Excel (.xlsx) SF template with {{PLACEHOLDER}} tags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F9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Teacher/Admin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5.2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Excel (.xlsx) ECR template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F10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Teacher/Registrar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6.1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Form type, section ID, school year parameters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F11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6.3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Teacher/Registrar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Downloadable .xlsx file with real data populated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F12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7.1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New user data or role change command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F13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7.2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Updated school settings, grading weights, quarter dates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F14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7.3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Filtered audit log entries (action, user, severity, time)</w:t>
            </w:r>
          </w:p>
        </w:tc>
      </w:tr>
      <w:tr>
        <w:tc>
          <w:tcPr>
            <w:tcW w:type="dxa" w:w="576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F15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448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Process 7.4</w:t>
            </w:r>
          </w:p>
        </w:tc>
        <w:tc>
          <w:tcPr>
            <w:tcW w:type="dxa" w:w="432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Manual sync trigger command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F16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All Processes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D10: AuditLog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Action type, user ID, target, severity, timestamp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8. Architecture and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480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64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React 18 + TypeScript + Vite + Tailwind CSS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Node.js + Express + TypeScript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64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PostgreSQL (managed via Prisma ORM)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JWT Bearer Tokens (role-based: Admin / Teacher / Registrar)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Excel Processing</w:t>
            </w:r>
          </w:p>
        </w:tc>
        <w:tc>
          <w:tcPr>
            <w:tcW w:type="dxa" w:w="64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xlsx-populate (template injection for school form generation)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Network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Tailscale VPN (secure access to ATLAS and EnrollPro)</w:t>
            </w:r>
          </w:p>
        </w:tc>
      </w:tr>
      <w:tr>
        <w:tc>
          <w:tcPr>
            <w:tcW w:type="dxa" w:w="28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Server Port</w:t>
            </w:r>
          </w:p>
        </w:tc>
        <w:tc>
          <w:tcPr>
            <w:tcW w:type="dxa" w:w="6480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alibri" w:hAnsi="Calibri"/>
                <w:sz w:val="20"/>
              </w:rPr>
              <w:t>5004 (default)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2E75B6"/>
          <w:sz w:val="24"/>
        </w:rPr>
        <w:t>8.1 Data Flow Constraints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ATLAS is READ-ONLY — SMART never sends data back to ATLAS.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EnrollPro is READ-ONLY — SMART never sends data back to EnrollPro.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All database writes go to smart_db (local PostgreSQL) only.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Sync runs automatically every 30 minutes and can be manually triggered by Admin.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JWT tokens are required for all API endpoints (except /api/auth/login).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Each user role can only access pages and data within their authorization scope.</w:t>
      </w:r>
    </w:p>
    <w:p>
      <w:r>
        <w:br w:type="page"/>
      </w:r>
    </w:p>
    <w:p>
      <w:pPr>
        <w:pBdr>
          <w:bottom w:val="single" w:sz="6" w:space="1" w:color="2E75B6"/>
        </w:pBdr>
        <w:spacing w:before="280" w:after="80"/>
      </w:pPr>
      <w:r>
        <w:rPr>
          <w:rFonts w:ascii="Calibri" w:hAnsi="Calibri"/>
          <w:b/>
          <w:color w:val="1F3864"/>
          <w:sz w:val="28"/>
        </w:rPr>
        <w:t>Document Notes</w:t>
      </w:r>
    </w:p>
    <w:p>
      <w:pPr>
        <w:spacing w:after="60"/>
      </w:pPr>
      <w:r>
        <w:rPr>
          <w:rFonts w:ascii="Calibri" w:hAnsi="Calibri"/>
          <w:sz w:val="22"/>
        </w:rPr>
        <w:t>This DFD documentation was generated by scanning the live SMART codebase, including: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server/prisma/schema.prisma — database schema (all models and enums)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server/src/index.ts — route registration and server entry point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server/src/lib/atlasSync.ts — ATLAS synchronization service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server/src/lib/enrollproSync.ts — EnrollPro synchronization service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server/src/routes/ — all API route handlers</w:t>
      </w:r>
    </w:p>
    <w:p>
      <w:pPr>
        <w:spacing w:after="60"/>
      </w:pPr>
      <w:r>
        <w:rPr>
          <w:rFonts w:ascii="Calibri" w:hAnsi="Calibri"/>
          <w:sz w:val="22"/>
        </w:rPr>
        <w:br/>
        <w:t>This document reflects the system as of May 2026 (Capstone submission).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