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F1ABC3" w14:textId="77777777" w:rsidR="00313AB6" w:rsidRPr="00313AB6" w:rsidRDefault="00313AB6" w:rsidP="00313AB6">
      <w:pPr>
        <w:pStyle w:val="ListParagraph"/>
        <w:numPr>
          <w:ilvl w:val="0"/>
          <w:numId w:val="1"/>
        </w:numPr>
        <w:spacing w:line="240" w:lineRule="auto"/>
        <w:rPr>
          <w:rFonts w:ascii="Cambria" w:hAnsi="Cambria"/>
          <w:sz w:val="24"/>
          <w:szCs w:val="24"/>
        </w:rPr>
      </w:pPr>
      <w:r w:rsidRPr="00313AB6">
        <w:rPr>
          <w:rFonts w:ascii="Cambria" w:hAnsi="Cambria"/>
          <w:sz w:val="24"/>
          <w:szCs w:val="24"/>
        </w:rPr>
        <w:t xml:space="preserve">Why Combine RAF-DB + </w:t>
      </w:r>
      <w:proofErr w:type="spellStart"/>
      <w:r w:rsidRPr="00313AB6">
        <w:rPr>
          <w:rFonts w:ascii="Cambria" w:hAnsi="Cambria"/>
          <w:sz w:val="24"/>
          <w:szCs w:val="24"/>
        </w:rPr>
        <w:t>AffectNet</w:t>
      </w:r>
      <w:proofErr w:type="spellEnd"/>
      <w:r w:rsidRPr="00313AB6">
        <w:rPr>
          <w:rFonts w:ascii="Cambria" w:hAnsi="Cambria"/>
          <w:sz w:val="24"/>
          <w:szCs w:val="24"/>
        </w:rPr>
        <w:t>?</w:t>
      </w:r>
    </w:p>
    <w:p w14:paraId="69E2664C" w14:textId="67C3F32A" w:rsidR="00313AB6" w:rsidRPr="00313AB6" w:rsidRDefault="00313AB6" w:rsidP="00313AB6">
      <w:pPr>
        <w:pStyle w:val="ListParagraph"/>
        <w:numPr>
          <w:ilvl w:val="0"/>
          <w:numId w:val="1"/>
        </w:numPr>
        <w:spacing w:line="240" w:lineRule="auto"/>
        <w:rPr>
          <w:rFonts w:ascii="Cambria" w:hAnsi="Cambria"/>
          <w:sz w:val="24"/>
          <w:szCs w:val="24"/>
        </w:rPr>
      </w:pPr>
      <w:r w:rsidRPr="00313AB6">
        <w:rPr>
          <w:rFonts w:ascii="Cambria" w:hAnsi="Cambria"/>
          <w:sz w:val="24"/>
          <w:szCs w:val="24"/>
        </w:rPr>
        <w:t>Better Generalization</w:t>
      </w:r>
    </w:p>
    <w:p w14:paraId="7290CF55" w14:textId="2C139D4C" w:rsidR="00313AB6" w:rsidRPr="00313AB6" w:rsidRDefault="00313AB6" w:rsidP="00313AB6">
      <w:pPr>
        <w:pStyle w:val="ListParagraph"/>
        <w:numPr>
          <w:ilvl w:val="0"/>
          <w:numId w:val="1"/>
        </w:numPr>
        <w:spacing w:line="240" w:lineRule="auto"/>
        <w:rPr>
          <w:rFonts w:ascii="Cambria" w:hAnsi="Cambria"/>
          <w:sz w:val="24"/>
          <w:szCs w:val="24"/>
        </w:rPr>
      </w:pPr>
      <w:r w:rsidRPr="00313AB6">
        <w:rPr>
          <w:rFonts w:ascii="Cambria" w:hAnsi="Cambria"/>
          <w:sz w:val="24"/>
          <w:szCs w:val="24"/>
        </w:rPr>
        <w:t>RAF-DB (15K images) is small but high-quality.</w:t>
      </w:r>
    </w:p>
    <w:p w14:paraId="0FE3CB13" w14:textId="18823E58" w:rsidR="00313AB6" w:rsidRPr="00313AB6" w:rsidRDefault="00313AB6" w:rsidP="00313AB6">
      <w:pPr>
        <w:pStyle w:val="ListParagraph"/>
        <w:numPr>
          <w:ilvl w:val="0"/>
          <w:numId w:val="1"/>
        </w:numPr>
        <w:spacing w:line="240" w:lineRule="auto"/>
        <w:rPr>
          <w:rFonts w:ascii="Cambria" w:hAnsi="Cambria"/>
          <w:sz w:val="24"/>
          <w:szCs w:val="24"/>
        </w:rPr>
      </w:pPr>
      <w:proofErr w:type="spellStart"/>
      <w:r w:rsidRPr="00313AB6">
        <w:rPr>
          <w:rFonts w:ascii="Cambria" w:hAnsi="Cambria"/>
          <w:sz w:val="24"/>
          <w:szCs w:val="24"/>
        </w:rPr>
        <w:t>AffectNet</w:t>
      </w:r>
      <w:proofErr w:type="spellEnd"/>
      <w:r w:rsidRPr="00313AB6">
        <w:rPr>
          <w:rFonts w:ascii="Cambria" w:hAnsi="Cambria"/>
          <w:sz w:val="24"/>
          <w:szCs w:val="24"/>
        </w:rPr>
        <w:t xml:space="preserve"> (1M+ images) adds massive diversity (ethnicity, lighting, occlusions).</w:t>
      </w:r>
    </w:p>
    <w:p w14:paraId="593745F0" w14:textId="1AC794D7" w:rsidR="00313AB6" w:rsidRPr="00313AB6" w:rsidRDefault="00313AB6" w:rsidP="00313AB6">
      <w:pPr>
        <w:pStyle w:val="ListParagraph"/>
        <w:numPr>
          <w:ilvl w:val="0"/>
          <w:numId w:val="1"/>
        </w:numPr>
        <w:spacing w:line="240" w:lineRule="auto"/>
        <w:rPr>
          <w:rFonts w:ascii="Cambria" w:hAnsi="Cambria"/>
          <w:sz w:val="24"/>
          <w:szCs w:val="24"/>
        </w:rPr>
      </w:pPr>
      <w:r w:rsidRPr="00313AB6">
        <w:rPr>
          <w:rFonts w:ascii="Cambria" w:hAnsi="Cambria"/>
          <w:sz w:val="24"/>
          <w:szCs w:val="24"/>
        </w:rPr>
        <w:t>Together, they reduce overfitting and improve real-world performance.</w:t>
      </w:r>
    </w:p>
    <w:p w14:paraId="100659A4" w14:textId="05FF41E9" w:rsidR="00313AB6" w:rsidRPr="00313AB6" w:rsidRDefault="00313AB6" w:rsidP="00313AB6">
      <w:pPr>
        <w:pStyle w:val="ListParagraph"/>
        <w:numPr>
          <w:ilvl w:val="0"/>
          <w:numId w:val="1"/>
        </w:numPr>
        <w:spacing w:line="240" w:lineRule="auto"/>
        <w:rPr>
          <w:rFonts w:ascii="Cambria" w:hAnsi="Cambria"/>
          <w:sz w:val="24"/>
          <w:szCs w:val="24"/>
        </w:rPr>
      </w:pPr>
      <w:r w:rsidRPr="00313AB6">
        <w:rPr>
          <w:rFonts w:ascii="Cambria" w:hAnsi="Cambria"/>
          <w:sz w:val="24"/>
          <w:szCs w:val="24"/>
        </w:rPr>
        <w:t>Stronger Mental Disorder Clues</w:t>
      </w:r>
    </w:p>
    <w:p w14:paraId="2CCEAB82" w14:textId="7A1A5ED4" w:rsidR="00313AB6" w:rsidRPr="00313AB6" w:rsidRDefault="00313AB6" w:rsidP="00313AB6">
      <w:pPr>
        <w:pStyle w:val="ListParagraph"/>
        <w:numPr>
          <w:ilvl w:val="0"/>
          <w:numId w:val="1"/>
        </w:numPr>
        <w:spacing w:line="240" w:lineRule="auto"/>
        <w:rPr>
          <w:rFonts w:ascii="Cambria" w:hAnsi="Cambria"/>
          <w:sz w:val="24"/>
          <w:szCs w:val="24"/>
        </w:rPr>
      </w:pPr>
      <w:r w:rsidRPr="00313AB6">
        <w:rPr>
          <w:rFonts w:ascii="Cambria" w:hAnsi="Cambria"/>
          <w:sz w:val="24"/>
          <w:szCs w:val="24"/>
        </w:rPr>
        <w:t xml:space="preserve">Mental health conditions (e.g., depression, anxiety) often correlate with subtle micro-expressions (better captured in RAF-DB) and long-term facial patterns (better captured in </w:t>
      </w:r>
      <w:proofErr w:type="spellStart"/>
      <w:r w:rsidRPr="00313AB6">
        <w:rPr>
          <w:rFonts w:ascii="Cambria" w:hAnsi="Cambria"/>
          <w:sz w:val="24"/>
          <w:szCs w:val="24"/>
        </w:rPr>
        <w:t>AffectNet</w:t>
      </w:r>
      <w:proofErr w:type="spellEnd"/>
      <w:r w:rsidRPr="00313AB6">
        <w:rPr>
          <w:rFonts w:ascii="Cambria" w:hAnsi="Cambria"/>
          <w:sz w:val="24"/>
          <w:szCs w:val="24"/>
        </w:rPr>
        <w:t>).</w:t>
      </w:r>
    </w:p>
    <w:p w14:paraId="17E17984" w14:textId="2E172119" w:rsidR="00313AB6" w:rsidRPr="00313AB6" w:rsidRDefault="00313AB6" w:rsidP="00313AB6">
      <w:pPr>
        <w:pStyle w:val="ListParagraph"/>
        <w:numPr>
          <w:ilvl w:val="0"/>
          <w:numId w:val="1"/>
        </w:numPr>
        <w:spacing w:line="240" w:lineRule="auto"/>
        <w:rPr>
          <w:rFonts w:ascii="Cambria" w:hAnsi="Cambria"/>
          <w:sz w:val="24"/>
          <w:szCs w:val="24"/>
        </w:rPr>
      </w:pPr>
      <w:r w:rsidRPr="00313AB6">
        <w:rPr>
          <w:rFonts w:ascii="Cambria" w:hAnsi="Cambria"/>
          <w:sz w:val="24"/>
          <w:szCs w:val="24"/>
        </w:rPr>
        <w:t>State-of-the-Art (SOTA) Results</w:t>
      </w:r>
    </w:p>
    <w:p w14:paraId="4DEB539D" w14:textId="2F0CDB61" w:rsidR="007C4784" w:rsidRPr="00313AB6" w:rsidRDefault="00313AB6" w:rsidP="00313AB6">
      <w:pPr>
        <w:pStyle w:val="ListParagraph"/>
        <w:numPr>
          <w:ilvl w:val="0"/>
          <w:numId w:val="1"/>
        </w:numPr>
        <w:spacing w:line="240" w:lineRule="auto"/>
        <w:rPr>
          <w:rFonts w:ascii="Cambria" w:hAnsi="Cambria"/>
          <w:sz w:val="24"/>
          <w:szCs w:val="24"/>
        </w:rPr>
      </w:pPr>
      <w:r w:rsidRPr="00313AB6">
        <w:rPr>
          <w:rFonts w:ascii="Cambria" w:hAnsi="Cambria"/>
          <w:sz w:val="24"/>
          <w:szCs w:val="24"/>
        </w:rPr>
        <w:t xml:space="preserve">Papers like </w:t>
      </w:r>
      <w:proofErr w:type="spellStart"/>
      <w:r w:rsidRPr="00313AB6">
        <w:rPr>
          <w:rFonts w:ascii="Cambria" w:hAnsi="Cambria"/>
          <w:sz w:val="24"/>
          <w:szCs w:val="24"/>
        </w:rPr>
        <w:t>EmotionNet</w:t>
      </w:r>
      <w:proofErr w:type="spellEnd"/>
      <w:r w:rsidRPr="00313AB6">
        <w:rPr>
          <w:rFonts w:ascii="Cambria" w:hAnsi="Cambria"/>
          <w:sz w:val="24"/>
          <w:szCs w:val="24"/>
        </w:rPr>
        <w:t xml:space="preserve"> show that hybrid datasets improve robustness.</w:t>
      </w:r>
      <w:r>
        <w:rPr>
          <w:rFonts w:ascii="Cambria" w:hAnsi="Cambria"/>
          <w:sz w:val="24"/>
          <w:szCs w:val="24"/>
        </w:rPr>
        <w:br/>
      </w:r>
      <w:r>
        <w:rPr>
          <w:rFonts w:ascii="Cambria" w:hAnsi="Cambria"/>
          <w:sz w:val="24"/>
          <w:szCs w:val="24"/>
        </w:rPr>
        <w:br/>
      </w:r>
      <w:r>
        <w:rPr>
          <w:rFonts w:ascii="Cambria" w:hAnsi="Cambria"/>
          <w:sz w:val="24"/>
          <w:szCs w:val="24"/>
        </w:rPr>
        <w:br/>
        <w:t>03/24/2025 – Front end</w:t>
      </w:r>
      <w:r>
        <w:rPr>
          <w:rFonts w:ascii="Cambria" w:hAnsi="Cambria"/>
          <w:sz w:val="24"/>
          <w:szCs w:val="24"/>
        </w:rPr>
        <w:br/>
      </w:r>
      <w:r>
        <w:rPr>
          <w:rFonts w:ascii="Cambria" w:hAnsi="Cambria"/>
          <w:sz w:val="24"/>
          <w:szCs w:val="24"/>
        </w:rPr>
        <w:br/>
      </w:r>
    </w:p>
    <w:sectPr w:rsidR="007C4784" w:rsidRPr="00313A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502B64"/>
    <w:multiLevelType w:val="hybridMultilevel"/>
    <w:tmpl w:val="C45EC3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31316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2E1"/>
    <w:rsid w:val="00313AB6"/>
    <w:rsid w:val="004537A0"/>
    <w:rsid w:val="007C4784"/>
    <w:rsid w:val="0085293F"/>
    <w:rsid w:val="00A96E02"/>
    <w:rsid w:val="00F23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EB50927"/>
  <w15:chartTrackingRefBased/>
  <w15:docId w15:val="{F3B47DAB-4BC2-4851-95C4-58B3830E9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32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32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32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32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32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32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32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32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32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32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32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32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32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32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32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32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32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32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32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32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32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32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32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32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32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32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32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32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32E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73</Words>
  <Characters>531</Characters>
  <Application>Microsoft Office Word</Application>
  <DocSecurity>0</DocSecurity>
  <Lines>15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d.salimkumar23@outlook.com</dc:creator>
  <cp:keywords/>
  <dc:description/>
  <cp:lastModifiedBy>d.salimkumar23@outlook.com</cp:lastModifiedBy>
  <cp:revision>3</cp:revision>
  <dcterms:created xsi:type="dcterms:W3CDTF">2025-03-25T00:23:00Z</dcterms:created>
  <dcterms:modified xsi:type="dcterms:W3CDTF">2025-03-25T02:23:00Z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54ba3366c53e09fd4cf426aac00d9d48bbcca873f53423dd2a5f18a1a2bb8258</vt:lpwstr>
  </property>
</Properties>
</file>