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5C8A" w:rsidRDefault="000D4298">
      <w:pPr>
        <w:spacing w:before="100" w:line="261" w:lineRule="auto"/>
        <w:ind w:left="4975" w:right="5185" w:firstLine="985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 Design Phase-II Technology</w:t>
      </w:r>
      <w:r w:rsidR="00B44DA4">
        <w:rPr>
          <w:rFonts w:ascii="Arial"/>
          <w:b/>
          <w:sz w:val="24"/>
        </w:rPr>
        <w:t xml:space="preserve"> </w:t>
      </w:r>
      <w:proofErr w:type="gramStart"/>
      <w:r>
        <w:rPr>
          <w:rFonts w:ascii="Arial"/>
          <w:b/>
          <w:sz w:val="24"/>
        </w:rPr>
        <w:t>Stack(</w:t>
      </w:r>
      <w:proofErr w:type="gramEnd"/>
      <w:r>
        <w:rPr>
          <w:rFonts w:ascii="Arial"/>
          <w:b/>
          <w:sz w:val="24"/>
        </w:rPr>
        <w:t>Architecture</w:t>
      </w:r>
      <w:r w:rsidR="00B44DA4">
        <w:rPr>
          <w:rFonts w:ascii="Arial"/>
          <w:b/>
          <w:sz w:val="24"/>
        </w:rPr>
        <w:t xml:space="preserve"> </w:t>
      </w:r>
      <w:r>
        <w:rPr>
          <w:rFonts w:ascii="Arial"/>
          <w:b/>
          <w:sz w:val="24"/>
        </w:rPr>
        <w:t>&amp;</w:t>
      </w:r>
      <w:r w:rsidR="00B44DA4">
        <w:rPr>
          <w:rFonts w:ascii="Arial"/>
          <w:b/>
          <w:sz w:val="24"/>
        </w:rPr>
        <w:t xml:space="preserve"> </w:t>
      </w:r>
      <w:r>
        <w:rPr>
          <w:rFonts w:ascii="Arial"/>
          <w:b/>
          <w:sz w:val="24"/>
        </w:rPr>
        <w:t>S</w:t>
      </w:r>
      <w:r>
        <w:rPr>
          <w:rFonts w:ascii="Arial"/>
          <w:b/>
          <w:sz w:val="24"/>
        </w:rPr>
        <w:t>tack)</w:t>
      </w:r>
    </w:p>
    <w:p w:rsidR="00C05C8A" w:rsidRDefault="00C05C8A">
      <w:pPr>
        <w:pStyle w:val="BodyText"/>
        <w:spacing w:before="34"/>
        <w:rPr>
          <w:rFonts w:ascii="Arial"/>
          <w:b/>
          <w:sz w:val="20"/>
        </w:rPr>
      </w:pPr>
    </w:p>
    <w:tbl>
      <w:tblPr>
        <w:tblW w:w="0" w:type="auto"/>
        <w:tblInd w:w="26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12"/>
        <w:gridCol w:w="4842"/>
      </w:tblGrid>
      <w:tr w:rsidR="00C05C8A">
        <w:trPr>
          <w:trHeight w:val="250"/>
        </w:trPr>
        <w:tc>
          <w:tcPr>
            <w:tcW w:w="4512" w:type="dxa"/>
          </w:tcPr>
          <w:p w:rsidR="00C05C8A" w:rsidRDefault="000D4298">
            <w:pPr>
              <w:pStyle w:val="TableParagraph"/>
              <w:spacing w:line="230" w:lineRule="exact"/>
              <w:ind w:left="105"/>
            </w:pPr>
            <w:r>
              <w:rPr>
                <w:spacing w:val="-4"/>
              </w:rPr>
              <w:t>Date</w:t>
            </w:r>
          </w:p>
        </w:tc>
        <w:tc>
          <w:tcPr>
            <w:tcW w:w="4842" w:type="dxa"/>
          </w:tcPr>
          <w:p w:rsidR="00C05C8A" w:rsidRDefault="00B44DA4" w:rsidP="00B44DA4">
            <w:pPr>
              <w:pStyle w:val="TableParagraph"/>
              <w:spacing w:line="230" w:lineRule="exact"/>
              <w:ind w:left="104"/>
            </w:pPr>
            <w:r>
              <w:t>1 Nov 2025</w:t>
            </w:r>
          </w:p>
        </w:tc>
      </w:tr>
      <w:tr w:rsidR="00C05C8A">
        <w:trPr>
          <w:trHeight w:val="255"/>
        </w:trPr>
        <w:tc>
          <w:tcPr>
            <w:tcW w:w="4512" w:type="dxa"/>
          </w:tcPr>
          <w:p w:rsidR="00C05C8A" w:rsidRDefault="000D4298">
            <w:pPr>
              <w:pStyle w:val="TableParagraph"/>
              <w:spacing w:before="3" w:line="231" w:lineRule="exact"/>
              <w:ind w:left="105"/>
            </w:pPr>
            <w:proofErr w:type="spellStart"/>
            <w:r>
              <w:t>Team</w:t>
            </w:r>
            <w:r>
              <w:rPr>
                <w:spacing w:val="-5"/>
              </w:rPr>
              <w:t>ID</w:t>
            </w:r>
            <w:proofErr w:type="spellEnd"/>
          </w:p>
        </w:tc>
        <w:tc>
          <w:tcPr>
            <w:tcW w:w="4842" w:type="dxa"/>
          </w:tcPr>
          <w:p w:rsidR="00C05C8A" w:rsidRDefault="00B44DA4">
            <w:pPr>
              <w:pStyle w:val="TableParagraph"/>
              <w:spacing w:before="3" w:line="231" w:lineRule="exact"/>
              <w:ind w:left="104"/>
            </w:pPr>
            <w:r w:rsidRPr="00B44DA4">
              <w:t>NM2025TMID09058</w:t>
            </w:r>
          </w:p>
        </w:tc>
      </w:tr>
      <w:tr w:rsidR="00C05C8A">
        <w:trPr>
          <w:trHeight w:val="255"/>
        </w:trPr>
        <w:tc>
          <w:tcPr>
            <w:tcW w:w="4512" w:type="dxa"/>
          </w:tcPr>
          <w:p w:rsidR="00C05C8A" w:rsidRDefault="000D4298">
            <w:pPr>
              <w:pStyle w:val="TableParagraph"/>
              <w:spacing w:before="4" w:line="231" w:lineRule="exact"/>
              <w:ind w:left="105"/>
            </w:pPr>
            <w:proofErr w:type="spellStart"/>
            <w:r>
              <w:t>Project</w:t>
            </w:r>
            <w:r>
              <w:rPr>
                <w:spacing w:val="-4"/>
              </w:rPr>
              <w:t>Name</w:t>
            </w:r>
            <w:proofErr w:type="spellEnd"/>
          </w:p>
        </w:tc>
        <w:tc>
          <w:tcPr>
            <w:tcW w:w="4842" w:type="dxa"/>
          </w:tcPr>
          <w:p w:rsidR="00C05C8A" w:rsidRDefault="00B44DA4">
            <w:pPr>
              <w:pStyle w:val="TableParagraph"/>
              <w:spacing w:before="4" w:line="231" w:lineRule="exact"/>
              <w:ind w:left="104"/>
            </w:pPr>
            <w:r>
              <w:t>Optimizing User Group and Role Management with Access Control and Workflows.</w:t>
            </w:r>
          </w:p>
        </w:tc>
      </w:tr>
      <w:tr w:rsidR="00C05C8A">
        <w:trPr>
          <w:trHeight w:val="250"/>
        </w:trPr>
        <w:tc>
          <w:tcPr>
            <w:tcW w:w="4512" w:type="dxa"/>
          </w:tcPr>
          <w:p w:rsidR="00C05C8A" w:rsidRDefault="000D4298">
            <w:pPr>
              <w:pStyle w:val="TableParagraph"/>
              <w:spacing w:line="230" w:lineRule="exact"/>
              <w:ind w:left="105"/>
            </w:pPr>
            <w:r>
              <w:t xml:space="preserve">Maximum </w:t>
            </w:r>
            <w:r>
              <w:rPr>
                <w:spacing w:val="-2"/>
              </w:rPr>
              <w:t>Marks</w:t>
            </w:r>
          </w:p>
        </w:tc>
        <w:tc>
          <w:tcPr>
            <w:tcW w:w="4842" w:type="dxa"/>
          </w:tcPr>
          <w:p w:rsidR="00C05C8A" w:rsidRDefault="000D4298">
            <w:pPr>
              <w:pStyle w:val="TableParagraph"/>
              <w:spacing w:line="230" w:lineRule="exact"/>
              <w:ind w:left="104"/>
            </w:pPr>
            <w:r>
              <w:t>4</w:t>
            </w:r>
            <w:r>
              <w:rPr>
                <w:spacing w:val="-2"/>
              </w:rPr>
              <w:t>Marks</w:t>
            </w:r>
          </w:p>
        </w:tc>
      </w:tr>
    </w:tbl>
    <w:p w:rsidR="00C05C8A" w:rsidRDefault="00C05C8A">
      <w:pPr>
        <w:pStyle w:val="BodyText"/>
        <w:spacing w:before="163"/>
        <w:rPr>
          <w:rFonts w:ascii="Arial"/>
          <w:b/>
          <w:sz w:val="24"/>
        </w:rPr>
      </w:pPr>
    </w:p>
    <w:p w:rsidR="00B44DA4" w:rsidRPr="00B44DA4" w:rsidRDefault="00B44DA4" w:rsidP="00B44DA4">
      <w:pPr>
        <w:pStyle w:val="NormalWeb"/>
        <w:rPr>
          <w:rFonts w:asciiTheme="minorHAnsi" w:hAnsiTheme="minorHAnsi" w:cstheme="minorHAnsi"/>
        </w:rPr>
      </w:pPr>
      <w:r w:rsidRPr="00B44DA4">
        <w:rPr>
          <w:rFonts w:asciiTheme="minorHAnsi" w:hAnsiTheme="minorHAnsi" w:cstheme="minorHAnsi"/>
        </w:rPr>
        <w:t xml:space="preserve">The deliverable includes the </w:t>
      </w:r>
      <w:r w:rsidRPr="00B44DA4">
        <w:rPr>
          <w:rStyle w:val="Strong"/>
          <w:rFonts w:asciiTheme="minorHAnsi" w:hAnsiTheme="minorHAnsi" w:cstheme="minorHAnsi"/>
        </w:rPr>
        <w:t>technical architecture diagrams</w:t>
      </w:r>
      <w:r w:rsidRPr="00B44DA4">
        <w:rPr>
          <w:rFonts w:asciiTheme="minorHAnsi" w:hAnsiTheme="minorHAnsi" w:cstheme="minorHAnsi"/>
        </w:rPr>
        <w:t xml:space="preserve"> and supporting details as per </w:t>
      </w:r>
      <w:r w:rsidRPr="00B44DA4">
        <w:rPr>
          <w:rStyle w:val="Strong"/>
          <w:rFonts w:asciiTheme="minorHAnsi" w:hAnsiTheme="minorHAnsi" w:cstheme="minorHAnsi"/>
        </w:rPr>
        <w:t>Table 1</w:t>
      </w:r>
      <w:r w:rsidRPr="00B44DA4">
        <w:rPr>
          <w:rFonts w:asciiTheme="minorHAnsi" w:hAnsiTheme="minorHAnsi" w:cstheme="minorHAnsi"/>
        </w:rPr>
        <w:t xml:space="preserve"> and </w:t>
      </w:r>
      <w:r w:rsidRPr="00B44DA4">
        <w:rPr>
          <w:rStyle w:val="Strong"/>
          <w:rFonts w:asciiTheme="minorHAnsi" w:hAnsiTheme="minorHAnsi" w:cstheme="minorHAnsi"/>
        </w:rPr>
        <w:t>Table 2</w:t>
      </w:r>
      <w:r w:rsidRPr="00B44DA4">
        <w:rPr>
          <w:rFonts w:asciiTheme="minorHAnsi" w:hAnsiTheme="minorHAnsi" w:cstheme="minorHAnsi"/>
        </w:rPr>
        <w:t xml:space="preserve"> below.</w:t>
      </w:r>
      <w:r w:rsidRPr="00B44DA4">
        <w:rPr>
          <w:rFonts w:asciiTheme="minorHAnsi" w:hAnsiTheme="minorHAnsi" w:cstheme="minorHAnsi"/>
        </w:rPr>
        <w:br/>
        <w:t xml:space="preserve">It represents how user, group, and role management processes are automated and secured within the </w:t>
      </w:r>
      <w:proofErr w:type="spellStart"/>
      <w:r w:rsidRPr="00B44DA4">
        <w:rPr>
          <w:rStyle w:val="Strong"/>
          <w:rFonts w:asciiTheme="minorHAnsi" w:hAnsiTheme="minorHAnsi" w:cstheme="minorHAnsi"/>
        </w:rPr>
        <w:t>ServiceNow</w:t>
      </w:r>
      <w:proofErr w:type="spellEnd"/>
      <w:r w:rsidRPr="00B44DA4">
        <w:rPr>
          <w:rFonts w:asciiTheme="minorHAnsi" w:hAnsiTheme="minorHAnsi" w:cstheme="minorHAnsi"/>
        </w:rPr>
        <w:t xml:space="preserve"> platform.</w:t>
      </w:r>
    </w:p>
    <w:p w:rsidR="00B44DA4" w:rsidRPr="00B44DA4" w:rsidRDefault="00B44DA4" w:rsidP="00B44DA4">
      <w:pPr>
        <w:pStyle w:val="NormalWeb"/>
        <w:rPr>
          <w:rFonts w:asciiTheme="minorHAnsi" w:hAnsiTheme="minorHAnsi" w:cstheme="minorHAnsi"/>
        </w:rPr>
      </w:pPr>
      <w:r w:rsidRPr="00B44DA4">
        <w:rPr>
          <w:rFonts w:asciiTheme="minorHAnsi" w:hAnsiTheme="minorHAnsi" w:cstheme="minorHAnsi"/>
        </w:rPr>
        <w:t xml:space="preserve">Example: </w:t>
      </w:r>
      <w:r w:rsidRPr="00B44DA4">
        <w:rPr>
          <w:rStyle w:val="Strong"/>
          <w:rFonts w:asciiTheme="minorHAnsi" w:hAnsiTheme="minorHAnsi" w:cstheme="minorHAnsi"/>
        </w:rPr>
        <w:t xml:space="preserve">Optimizing User Group and Role Management using Workflows and Access Controls in </w:t>
      </w:r>
      <w:proofErr w:type="spellStart"/>
      <w:r w:rsidRPr="00B44DA4">
        <w:rPr>
          <w:rStyle w:val="Strong"/>
          <w:rFonts w:asciiTheme="minorHAnsi" w:hAnsiTheme="minorHAnsi" w:cstheme="minorHAnsi"/>
        </w:rPr>
        <w:t>ServiceNow</w:t>
      </w:r>
      <w:proofErr w:type="spellEnd"/>
    </w:p>
    <w:p w:rsidR="00C05C8A" w:rsidRDefault="00C05C8A">
      <w:pPr>
        <w:pStyle w:val="BodyText"/>
        <w:spacing w:before="10"/>
        <w:rPr>
          <w:rFonts w:ascii="Arial"/>
          <w:b/>
          <w:sz w:val="19"/>
        </w:rPr>
      </w:pPr>
      <w:r>
        <w:rPr>
          <w:rFonts w:ascii="Arial"/>
          <w:b/>
          <w:sz w:val="19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26" type="#_x0000_t202" style="position:absolute;margin-left:204.3pt;margin-top:24.65pt;width:374pt;height:214.8pt;z-index:-251658240;mso-wrap-distance-left:0;mso-wrap-distance-right:0;mso-position-horizontal-relative:page" filled="f">
            <v:textbox inset="0,0,0,0">
              <w:txbxContent>
                <w:p w:rsidR="00B44DA4" w:rsidRPr="00B44DA4" w:rsidRDefault="00B44DA4" w:rsidP="00B44DA4">
                  <w:pPr>
                    <w:widowControl/>
                    <w:autoSpaceDE/>
                    <w:autoSpaceDN/>
                    <w:spacing w:before="100" w:beforeAutospacing="1" w:after="100" w:afterAutospacing="1"/>
                    <w:outlineLvl w:val="2"/>
                    <w:rPr>
                      <w:rFonts w:asciiTheme="minorHAnsi" w:eastAsia="Times New Roman" w:hAnsiTheme="minorHAnsi" w:cstheme="minorHAnsi"/>
                      <w:b/>
                      <w:bCs/>
                      <w:sz w:val="27"/>
                      <w:szCs w:val="27"/>
                    </w:rPr>
                  </w:pPr>
                  <w:r w:rsidRPr="00B44DA4">
                    <w:rPr>
                      <w:rFonts w:asciiTheme="minorHAnsi" w:eastAsia="Times New Roman" w:hAnsiTheme="minorHAnsi" w:cstheme="minorHAnsi"/>
                      <w:b/>
                      <w:bCs/>
                      <w:sz w:val="27"/>
                      <w:szCs w:val="27"/>
                    </w:rPr>
                    <w:t>Guidelines</w:t>
                  </w:r>
                </w:p>
                <w:p w:rsidR="00B44DA4" w:rsidRPr="00B44DA4" w:rsidRDefault="00B44DA4" w:rsidP="00B44DA4">
                  <w:pPr>
                    <w:widowControl/>
                    <w:numPr>
                      <w:ilvl w:val="0"/>
                      <w:numId w:val="1"/>
                    </w:numPr>
                    <w:autoSpaceDE/>
                    <w:autoSpaceDN/>
                    <w:spacing w:before="100" w:beforeAutospacing="1" w:after="100" w:afterAutospacing="1"/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</w:pPr>
                  <w:r w:rsidRPr="00B44DA4"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  <w:t xml:space="preserve">Include all </w:t>
                  </w:r>
                  <w:r w:rsidRPr="00B44DA4">
                    <w:rPr>
                      <w:rFonts w:asciiTheme="minorHAnsi" w:eastAsia="Times New Roman" w:hAnsiTheme="minorHAnsi" w:cstheme="minorHAnsi"/>
                      <w:b/>
                      <w:bCs/>
                      <w:sz w:val="24"/>
                      <w:szCs w:val="24"/>
                    </w:rPr>
                    <w:t>processes</w:t>
                  </w:r>
                  <w:r w:rsidRPr="00B44DA4"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  <w:t xml:space="preserve"> involved in role and group management as application logic blocks (Flow Designer, ACLs, </w:t>
                  </w:r>
                  <w:proofErr w:type="gramStart"/>
                  <w:r w:rsidRPr="00B44DA4"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  <w:t>Scripts</w:t>
                  </w:r>
                  <w:proofErr w:type="gramEnd"/>
                  <w:r w:rsidRPr="00B44DA4"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  <w:t>).</w:t>
                  </w:r>
                </w:p>
                <w:p w:rsidR="00B44DA4" w:rsidRPr="00B44DA4" w:rsidRDefault="00B44DA4" w:rsidP="00B44DA4">
                  <w:pPr>
                    <w:widowControl/>
                    <w:numPr>
                      <w:ilvl w:val="0"/>
                      <w:numId w:val="1"/>
                    </w:numPr>
                    <w:autoSpaceDE/>
                    <w:autoSpaceDN/>
                    <w:spacing w:before="100" w:beforeAutospacing="1" w:after="100" w:afterAutospacing="1"/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</w:pPr>
                  <w:r w:rsidRPr="00B44DA4"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  <w:t xml:space="preserve">Show </w:t>
                  </w:r>
                  <w:proofErr w:type="spellStart"/>
                  <w:r w:rsidRPr="00B44DA4">
                    <w:rPr>
                      <w:rFonts w:asciiTheme="minorHAnsi" w:eastAsia="Times New Roman" w:hAnsiTheme="minorHAnsi" w:cstheme="minorHAnsi"/>
                      <w:b/>
                      <w:bCs/>
                      <w:sz w:val="24"/>
                      <w:szCs w:val="24"/>
                    </w:rPr>
                    <w:t>ServiceNow</w:t>
                  </w:r>
                  <w:proofErr w:type="spellEnd"/>
                  <w:r w:rsidRPr="00B44DA4">
                    <w:rPr>
                      <w:rFonts w:asciiTheme="minorHAnsi" w:eastAsia="Times New Roman" w:hAnsiTheme="minorHAnsi" w:cstheme="minorHAnsi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44DA4">
                    <w:rPr>
                      <w:rFonts w:asciiTheme="minorHAnsi" w:eastAsia="Times New Roman" w:hAnsiTheme="minorHAnsi" w:cstheme="minorHAnsi"/>
                      <w:b/>
                      <w:bCs/>
                      <w:sz w:val="24"/>
                      <w:szCs w:val="24"/>
                    </w:rPr>
                    <w:t>SaaS</w:t>
                  </w:r>
                  <w:proofErr w:type="spellEnd"/>
                  <w:r w:rsidRPr="00B44DA4"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  <w:t xml:space="preserve"> as the main infrastructure layer (cloud-hosted).</w:t>
                  </w:r>
                </w:p>
                <w:p w:rsidR="00B44DA4" w:rsidRPr="00B44DA4" w:rsidRDefault="00B44DA4" w:rsidP="00B44DA4">
                  <w:pPr>
                    <w:widowControl/>
                    <w:numPr>
                      <w:ilvl w:val="0"/>
                      <w:numId w:val="1"/>
                    </w:numPr>
                    <w:autoSpaceDE/>
                    <w:autoSpaceDN/>
                    <w:spacing w:before="100" w:beforeAutospacing="1" w:after="100" w:afterAutospacing="1"/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</w:pPr>
                  <w:r w:rsidRPr="00B44DA4"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  <w:t xml:space="preserve">Indicate any </w:t>
                  </w:r>
                  <w:r w:rsidRPr="00B44DA4">
                    <w:rPr>
                      <w:rFonts w:asciiTheme="minorHAnsi" w:eastAsia="Times New Roman" w:hAnsiTheme="minorHAnsi" w:cstheme="minorHAnsi"/>
                      <w:b/>
                      <w:bCs/>
                      <w:sz w:val="24"/>
                      <w:szCs w:val="24"/>
                    </w:rPr>
                    <w:t xml:space="preserve">external </w:t>
                  </w:r>
                  <w:proofErr w:type="gramStart"/>
                  <w:r w:rsidRPr="00B44DA4">
                    <w:rPr>
                      <w:rFonts w:asciiTheme="minorHAnsi" w:eastAsia="Times New Roman" w:hAnsiTheme="minorHAnsi" w:cstheme="minorHAnsi"/>
                      <w:b/>
                      <w:bCs/>
                      <w:sz w:val="24"/>
                      <w:szCs w:val="24"/>
                    </w:rPr>
                    <w:t>integrations</w:t>
                  </w:r>
                  <w:proofErr w:type="gramEnd"/>
                  <w:r w:rsidRPr="00B44DA4"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  <w:t xml:space="preserve"> such as HR or Identity Management systems (optional).</w:t>
                  </w:r>
                </w:p>
                <w:p w:rsidR="00B44DA4" w:rsidRPr="00B44DA4" w:rsidRDefault="00B44DA4" w:rsidP="00B44DA4">
                  <w:pPr>
                    <w:widowControl/>
                    <w:numPr>
                      <w:ilvl w:val="0"/>
                      <w:numId w:val="1"/>
                    </w:numPr>
                    <w:autoSpaceDE/>
                    <w:autoSpaceDN/>
                    <w:spacing w:before="100" w:beforeAutospacing="1" w:after="100" w:afterAutospacing="1"/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</w:pPr>
                  <w:r w:rsidRPr="00B44DA4"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  <w:t xml:space="preserve">Specify </w:t>
                  </w:r>
                  <w:r w:rsidRPr="00B44DA4">
                    <w:rPr>
                      <w:rFonts w:asciiTheme="minorHAnsi" w:eastAsia="Times New Roman" w:hAnsiTheme="minorHAnsi" w:cstheme="minorHAnsi"/>
                      <w:b/>
                      <w:bCs/>
                      <w:sz w:val="24"/>
                      <w:szCs w:val="24"/>
                    </w:rPr>
                    <w:t>data storage components</w:t>
                  </w:r>
                  <w:r w:rsidRPr="00B44DA4"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  <w:t xml:space="preserve"> like </w:t>
                  </w:r>
                  <w:proofErr w:type="spellStart"/>
                  <w:r w:rsidRPr="00B44DA4">
                    <w:rPr>
                      <w:rFonts w:asciiTheme="minorHAnsi" w:eastAsia="Times New Roman" w:hAnsiTheme="minorHAnsi" w:cstheme="minorHAnsi"/>
                      <w:sz w:val="20"/>
                    </w:rPr>
                    <w:t>sys_user</w:t>
                  </w:r>
                  <w:proofErr w:type="spellEnd"/>
                  <w:r w:rsidRPr="00B44DA4"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B44DA4">
                    <w:rPr>
                      <w:rFonts w:asciiTheme="minorHAnsi" w:eastAsia="Times New Roman" w:hAnsiTheme="minorHAnsi" w:cstheme="minorHAnsi"/>
                      <w:sz w:val="20"/>
                    </w:rPr>
                    <w:t>sys_user_group</w:t>
                  </w:r>
                  <w:proofErr w:type="spellEnd"/>
                  <w:r w:rsidRPr="00B44DA4"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  <w:t xml:space="preserve">, and </w:t>
                  </w:r>
                  <w:proofErr w:type="spellStart"/>
                  <w:r w:rsidRPr="00B44DA4">
                    <w:rPr>
                      <w:rFonts w:asciiTheme="minorHAnsi" w:eastAsia="Times New Roman" w:hAnsiTheme="minorHAnsi" w:cstheme="minorHAnsi"/>
                      <w:sz w:val="20"/>
                    </w:rPr>
                    <w:t>sys_user_role</w:t>
                  </w:r>
                  <w:proofErr w:type="spellEnd"/>
                  <w:r w:rsidRPr="00B44DA4"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  <w:t xml:space="preserve"> tables.</w:t>
                  </w:r>
                </w:p>
                <w:p w:rsidR="00B44DA4" w:rsidRPr="00B44DA4" w:rsidRDefault="00B44DA4" w:rsidP="00B44DA4">
                  <w:pPr>
                    <w:widowControl/>
                    <w:numPr>
                      <w:ilvl w:val="0"/>
                      <w:numId w:val="1"/>
                    </w:numPr>
                    <w:autoSpaceDE/>
                    <w:autoSpaceDN/>
                    <w:spacing w:before="100" w:beforeAutospacing="1" w:after="100" w:afterAutospacing="1"/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</w:pPr>
                  <w:r w:rsidRPr="00B44DA4"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  <w:t xml:space="preserve">Indicate </w:t>
                  </w:r>
                  <w:r w:rsidRPr="00B44DA4">
                    <w:rPr>
                      <w:rFonts w:asciiTheme="minorHAnsi" w:eastAsia="Times New Roman" w:hAnsiTheme="minorHAnsi" w:cstheme="minorHAnsi"/>
                      <w:b/>
                      <w:bCs/>
                      <w:sz w:val="24"/>
                      <w:szCs w:val="24"/>
                    </w:rPr>
                    <w:t>workflow interfaces</w:t>
                  </w:r>
                  <w:r w:rsidRPr="00B44DA4"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  <w:t xml:space="preserve"> where approvals, validations, and notifications occur.</w:t>
                  </w:r>
                </w:p>
                <w:p w:rsidR="00B44DA4" w:rsidRPr="00B44DA4" w:rsidRDefault="00B44DA4" w:rsidP="00B44DA4">
                  <w:pPr>
                    <w:widowControl/>
                    <w:numPr>
                      <w:ilvl w:val="0"/>
                      <w:numId w:val="1"/>
                    </w:numPr>
                    <w:autoSpaceDE/>
                    <w:autoSpaceDN/>
                    <w:spacing w:before="100" w:beforeAutospacing="1" w:after="100" w:afterAutospacing="1"/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</w:pPr>
                  <w:r w:rsidRPr="00B44DA4"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  <w:t>No machine learning model is used in the current version.</w:t>
                  </w:r>
                </w:p>
                <w:p w:rsidR="00C05C8A" w:rsidRDefault="00C05C8A">
                  <w:pPr>
                    <w:pStyle w:val="BodyText"/>
                    <w:spacing w:before="1"/>
                    <w:ind w:left="504" w:right="428"/>
                  </w:pPr>
                </w:p>
              </w:txbxContent>
            </v:textbox>
            <w10:wrap type="topAndBottom" anchorx="page"/>
          </v:shape>
        </w:pict>
      </w:r>
    </w:p>
    <w:p w:rsidR="00C05C8A" w:rsidRDefault="00C05C8A">
      <w:pPr>
        <w:pStyle w:val="BodyText"/>
        <w:rPr>
          <w:rFonts w:ascii="Arial"/>
          <w:b/>
          <w:sz w:val="19"/>
        </w:rPr>
        <w:sectPr w:rsidR="00C05C8A">
          <w:type w:val="continuous"/>
          <w:pgSz w:w="16840" w:h="11910" w:orient="landscape"/>
          <w:pgMar w:top="1340" w:right="283" w:bottom="280" w:left="1417" w:header="720" w:footer="720" w:gutter="0"/>
          <w:cols w:space="720"/>
        </w:sectPr>
      </w:pPr>
    </w:p>
    <w:p w:rsidR="00C05C8A" w:rsidRDefault="00C05C8A">
      <w:pPr>
        <w:pStyle w:val="BodyText"/>
        <w:rPr>
          <w:rFonts w:ascii="Arial"/>
          <w:b/>
          <w:sz w:val="22"/>
        </w:rPr>
      </w:pPr>
    </w:p>
    <w:p w:rsidR="00C05C8A" w:rsidRDefault="00C05C8A">
      <w:pPr>
        <w:pStyle w:val="BodyText"/>
        <w:rPr>
          <w:rFonts w:ascii="Arial"/>
          <w:b/>
          <w:sz w:val="22"/>
        </w:rPr>
      </w:pPr>
    </w:p>
    <w:p w:rsidR="00C05C8A" w:rsidRDefault="00C05C8A">
      <w:pPr>
        <w:pStyle w:val="BodyText"/>
        <w:rPr>
          <w:rFonts w:ascii="Arial"/>
          <w:b/>
          <w:sz w:val="22"/>
        </w:rPr>
      </w:pPr>
    </w:p>
    <w:p w:rsidR="00C05C8A" w:rsidRDefault="00C05C8A">
      <w:pPr>
        <w:pStyle w:val="BodyText"/>
        <w:spacing w:before="227"/>
        <w:rPr>
          <w:rFonts w:ascii="Arial"/>
          <w:b/>
          <w:sz w:val="22"/>
        </w:rPr>
      </w:pPr>
    </w:p>
    <w:p w:rsidR="00C05C8A" w:rsidRDefault="000D4298">
      <w:pPr>
        <w:ind w:left="23"/>
        <w:rPr>
          <w:rFonts w:ascii="Arial"/>
          <w:b/>
        </w:rPr>
      </w:pPr>
      <w:r>
        <w:rPr>
          <w:rFonts w:ascii="Arial"/>
          <w:b/>
        </w:rPr>
        <w:t>Table-1</w:t>
      </w:r>
      <w:proofErr w:type="gramStart"/>
      <w:r>
        <w:rPr>
          <w:rFonts w:ascii="Arial"/>
          <w:b/>
        </w:rPr>
        <w:t>:Components</w:t>
      </w:r>
      <w:proofErr w:type="gramEnd"/>
      <w:r>
        <w:rPr>
          <w:rFonts w:ascii="Arial"/>
          <w:b/>
        </w:rPr>
        <w:t>&amp;</w:t>
      </w:r>
      <w:r>
        <w:rPr>
          <w:rFonts w:ascii="Arial"/>
          <w:b/>
          <w:spacing w:val="-2"/>
        </w:rPr>
        <w:t>Technologies:</w:t>
      </w:r>
    </w:p>
    <w:p w:rsidR="00C05C8A" w:rsidRDefault="00C05C8A">
      <w:pPr>
        <w:pStyle w:val="BodyText"/>
        <w:spacing w:before="2"/>
        <w:rPr>
          <w:rFonts w:ascii="Arial"/>
          <w:b/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20"/>
        <w:gridCol w:w="3952"/>
        <w:gridCol w:w="5147"/>
        <w:gridCol w:w="4077"/>
      </w:tblGrid>
      <w:tr w:rsidR="00C05C8A">
        <w:trPr>
          <w:trHeight w:val="400"/>
        </w:trPr>
        <w:tc>
          <w:tcPr>
            <w:tcW w:w="820" w:type="dxa"/>
          </w:tcPr>
          <w:p w:rsidR="00C05C8A" w:rsidRDefault="000D4298">
            <w:pPr>
              <w:pStyle w:val="TableParagraph"/>
              <w:spacing w:before="3"/>
              <w:ind w:left="110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4"/>
              </w:rPr>
              <w:t>S.No</w:t>
            </w:r>
            <w:proofErr w:type="spellEnd"/>
          </w:p>
        </w:tc>
        <w:tc>
          <w:tcPr>
            <w:tcW w:w="3952" w:type="dxa"/>
          </w:tcPr>
          <w:p w:rsidR="00C05C8A" w:rsidRDefault="000D4298">
            <w:pPr>
              <w:pStyle w:val="TableParagraph"/>
              <w:spacing w:before="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Component</w:t>
            </w:r>
          </w:p>
        </w:tc>
        <w:tc>
          <w:tcPr>
            <w:tcW w:w="5147" w:type="dxa"/>
          </w:tcPr>
          <w:p w:rsidR="00C05C8A" w:rsidRDefault="000D4298">
            <w:pPr>
              <w:pStyle w:val="TableParagraph"/>
              <w:spacing w:before="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077" w:type="dxa"/>
          </w:tcPr>
          <w:p w:rsidR="00C05C8A" w:rsidRDefault="000D4298">
            <w:pPr>
              <w:pStyle w:val="TableParagraph"/>
              <w:spacing w:before="3"/>
              <w:ind w:left="10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C05C8A">
        <w:trPr>
          <w:trHeight w:val="705"/>
        </w:trPr>
        <w:tc>
          <w:tcPr>
            <w:tcW w:w="820" w:type="dxa"/>
          </w:tcPr>
          <w:p w:rsidR="00C05C8A" w:rsidRDefault="000D4298">
            <w:pPr>
              <w:pStyle w:val="TableParagraph"/>
              <w:spacing w:before="3"/>
              <w:ind w:left="395"/>
            </w:pPr>
            <w:r>
              <w:rPr>
                <w:spacing w:val="-5"/>
              </w:rPr>
              <w:t>1.</w:t>
            </w:r>
          </w:p>
        </w:tc>
        <w:tc>
          <w:tcPr>
            <w:tcW w:w="3952" w:type="dxa"/>
          </w:tcPr>
          <w:p w:rsidR="00C05C8A" w:rsidRDefault="000D4298">
            <w:pPr>
              <w:pStyle w:val="TableParagraph"/>
              <w:spacing w:line="252" w:lineRule="exact"/>
            </w:pPr>
            <w:proofErr w:type="spellStart"/>
            <w:r>
              <w:t>User</w:t>
            </w:r>
            <w:r>
              <w:rPr>
                <w:spacing w:val="-2"/>
              </w:rPr>
              <w:t>Interface</w:t>
            </w:r>
            <w:proofErr w:type="spellEnd"/>
          </w:p>
        </w:tc>
        <w:tc>
          <w:tcPr>
            <w:tcW w:w="5147" w:type="dxa"/>
          </w:tcPr>
          <w:p w:rsidR="00C05C8A" w:rsidRDefault="00B44DA4">
            <w:pPr>
              <w:pStyle w:val="TableParagraph"/>
              <w:spacing w:before="3" w:line="256" w:lineRule="auto"/>
              <w:ind w:right="112" w:firstLine="60"/>
            </w:pPr>
            <w:r>
              <w:t>Admin interacts through the Service Now Web UI to manage users, groups, and roles.</w:t>
            </w:r>
          </w:p>
        </w:tc>
        <w:tc>
          <w:tcPr>
            <w:tcW w:w="4077" w:type="dxa"/>
          </w:tcPr>
          <w:p w:rsidR="00C05C8A" w:rsidRDefault="000D4298">
            <w:pPr>
              <w:pStyle w:val="TableParagraph"/>
              <w:spacing w:line="252" w:lineRule="exact"/>
              <w:ind w:left="103"/>
            </w:pPr>
            <w:proofErr w:type="spellStart"/>
            <w:r>
              <w:t>Service</w:t>
            </w:r>
            <w:r>
              <w:t>Now</w:t>
            </w:r>
            <w:proofErr w:type="spellEnd"/>
            <w:r w:rsidR="00B44DA4">
              <w:t xml:space="preserve"> </w:t>
            </w:r>
            <w:r>
              <w:t xml:space="preserve">Web </w:t>
            </w:r>
            <w:r>
              <w:rPr>
                <w:spacing w:val="-5"/>
              </w:rPr>
              <w:t>UI</w:t>
            </w:r>
          </w:p>
        </w:tc>
      </w:tr>
      <w:tr w:rsidR="00C05C8A">
        <w:trPr>
          <w:trHeight w:val="505"/>
        </w:trPr>
        <w:tc>
          <w:tcPr>
            <w:tcW w:w="820" w:type="dxa"/>
          </w:tcPr>
          <w:p w:rsidR="00C05C8A" w:rsidRDefault="000D4298">
            <w:pPr>
              <w:pStyle w:val="TableParagraph"/>
              <w:spacing w:before="4"/>
              <w:ind w:left="395"/>
            </w:pPr>
            <w:r>
              <w:rPr>
                <w:spacing w:val="-5"/>
              </w:rPr>
              <w:t>2.</w:t>
            </w:r>
          </w:p>
        </w:tc>
        <w:tc>
          <w:tcPr>
            <w:tcW w:w="3952" w:type="dxa"/>
          </w:tcPr>
          <w:p w:rsidR="00C05C8A" w:rsidRDefault="000D4298">
            <w:pPr>
              <w:pStyle w:val="TableParagraph"/>
              <w:spacing w:line="252" w:lineRule="exact"/>
            </w:pPr>
            <w:r>
              <w:t>Application</w:t>
            </w:r>
            <w:r w:rsidR="00B44DA4">
              <w:t xml:space="preserve"> </w:t>
            </w:r>
            <w:r>
              <w:t>Logic-</w:t>
            </w:r>
            <w:r>
              <w:rPr>
                <w:spacing w:val="-10"/>
              </w:rPr>
              <w:t>1</w:t>
            </w:r>
          </w:p>
        </w:tc>
        <w:tc>
          <w:tcPr>
            <w:tcW w:w="5147" w:type="dxa"/>
          </w:tcPr>
          <w:p w:rsidR="00C05C8A" w:rsidRDefault="00B44DA4">
            <w:pPr>
              <w:pStyle w:val="TableParagraph"/>
              <w:spacing w:line="256" w:lineRule="exact"/>
            </w:pPr>
            <w:r>
              <w:t>Automates role and group assignments using approval workflows.</w:t>
            </w:r>
          </w:p>
        </w:tc>
        <w:tc>
          <w:tcPr>
            <w:tcW w:w="4077" w:type="dxa"/>
          </w:tcPr>
          <w:p w:rsidR="00C05C8A" w:rsidRDefault="000D4298">
            <w:pPr>
              <w:pStyle w:val="TableParagraph"/>
              <w:spacing w:line="252" w:lineRule="exact"/>
              <w:ind w:left="103"/>
            </w:pPr>
            <w:proofErr w:type="spellStart"/>
            <w:r>
              <w:t>Service</w:t>
            </w:r>
            <w:r>
              <w:t>Now</w:t>
            </w:r>
            <w:proofErr w:type="spellEnd"/>
            <w:r w:rsidR="00B44DA4">
              <w:t xml:space="preserve"> </w:t>
            </w:r>
            <w:r>
              <w:t>Flow</w:t>
            </w:r>
            <w:r w:rsidR="00B44DA4">
              <w:t xml:space="preserve"> </w:t>
            </w:r>
            <w:proofErr w:type="spellStart"/>
            <w:r>
              <w:t>Designer,</w:t>
            </w:r>
            <w:r>
              <w:rPr>
                <w:spacing w:val="-2"/>
              </w:rPr>
              <w:t>Script</w:t>
            </w:r>
            <w:proofErr w:type="spellEnd"/>
          </w:p>
        </w:tc>
      </w:tr>
      <w:tr w:rsidR="00C05C8A">
        <w:trPr>
          <w:trHeight w:val="463"/>
        </w:trPr>
        <w:tc>
          <w:tcPr>
            <w:tcW w:w="820" w:type="dxa"/>
          </w:tcPr>
          <w:p w:rsidR="00C05C8A" w:rsidRDefault="000D4298">
            <w:pPr>
              <w:pStyle w:val="TableParagraph"/>
              <w:spacing w:line="250" w:lineRule="exact"/>
              <w:ind w:left="395"/>
            </w:pPr>
            <w:r>
              <w:rPr>
                <w:spacing w:val="-5"/>
              </w:rPr>
              <w:t>3.</w:t>
            </w:r>
          </w:p>
        </w:tc>
        <w:tc>
          <w:tcPr>
            <w:tcW w:w="3952" w:type="dxa"/>
          </w:tcPr>
          <w:p w:rsidR="00C05C8A" w:rsidRDefault="000D4298">
            <w:pPr>
              <w:pStyle w:val="TableParagraph"/>
              <w:spacing w:line="250" w:lineRule="exact"/>
            </w:pPr>
            <w:r>
              <w:t>ApplicationLogic-</w:t>
            </w:r>
            <w:r>
              <w:rPr>
                <w:spacing w:val="-10"/>
              </w:rPr>
              <w:t>2</w:t>
            </w:r>
          </w:p>
        </w:tc>
        <w:tc>
          <w:tcPr>
            <w:tcW w:w="5147" w:type="dxa"/>
          </w:tcPr>
          <w:p w:rsidR="00C05C8A" w:rsidRDefault="00B44DA4">
            <w:pPr>
              <w:pStyle w:val="TableParagraph"/>
              <w:spacing w:line="250" w:lineRule="exact"/>
            </w:pPr>
            <w:r>
              <w:t>Validates access and role conditions before update or deletion.</w:t>
            </w:r>
          </w:p>
        </w:tc>
        <w:tc>
          <w:tcPr>
            <w:tcW w:w="4077" w:type="dxa"/>
          </w:tcPr>
          <w:p w:rsidR="00C05C8A" w:rsidRDefault="000D4298">
            <w:pPr>
              <w:pStyle w:val="TableParagraph"/>
              <w:spacing w:line="250" w:lineRule="exact"/>
              <w:ind w:left="103"/>
            </w:pPr>
            <w:r>
              <w:t>Glide</w:t>
            </w:r>
            <w:r w:rsidR="00B44DA4">
              <w:t xml:space="preserve"> </w:t>
            </w:r>
            <w:r>
              <w:t>Record</w:t>
            </w:r>
            <w:r w:rsidR="00B44DA4">
              <w:t xml:space="preserve"> </w:t>
            </w:r>
            <w:r>
              <w:t>in</w:t>
            </w:r>
            <w:r w:rsidR="00B44DA4">
              <w:t xml:space="preserve"> </w:t>
            </w:r>
            <w:proofErr w:type="spellStart"/>
            <w:r>
              <w:t>Serve</w:t>
            </w:r>
            <w:r>
              <w:t>r</w:t>
            </w:r>
            <w:r>
              <w:rPr>
                <w:spacing w:val="-2"/>
              </w:rPr>
              <w:t>Script</w:t>
            </w:r>
            <w:proofErr w:type="spellEnd"/>
          </w:p>
        </w:tc>
      </w:tr>
      <w:tr w:rsidR="00C05C8A">
        <w:trPr>
          <w:trHeight w:val="465"/>
        </w:trPr>
        <w:tc>
          <w:tcPr>
            <w:tcW w:w="820" w:type="dxa"/>
          </w:tcPr>
          <w:p w:rsidR="00C05C8A" w:rsidRDefault="000D4298">
            <w:pPr>
              <w:pStyle w:val="TableParagraph"/>
              <w:spacing w:before="4"/>
              <w:ind w:left="395"/>
            </w:pPr>
            <w:r>
              <w:rPr>
                <w:spacing w:val="-5"/>
              </w:rPr>
              <w:t>4.</w:t>
            </w:r>
          </w:p>
        </w:tc>
        <w:tc>
          <w:tcPr>
            <w:tcW w:w="3952" w:type="dxa"/>
          </w:tcPr>
          <w:p w:rsidR="00C05C8A" w:rsidRDefault="000D4298">
            <w:pPr>
              <w:pStyle w:val="TableParagraph"/>
              <w:spacing w:line="252" w:lineRule="exact"/>
            </w:pPr>
            <w:r>
              <w:t>ApplicationLogic-</w:t>
            </w:r>
            <w:r>
              <w:rPr>
                <w:spacing w:val="-10"/>
              </w:rPr>
              <w:t>3</w:t>
            </w:r>
          </w:p>
        </w:tc>
        <w:tc>
          <w:tcPr>
            <w:tcW w:w="5147" w:type="dxa"/>
          </w:tcPr>
          <w:p w:rsidR="00C05C8A" w:rsidRDefault="00B44DA4">
            <w:pPr>
              <w:pStyle w:val="TableParagraph"/>
              <w:spacing w:line="252" w:lineRule="exact"/>
            </w:pPr>
            <w:r>
              <w:t>Sends notifications for approvals, denials, or blocked access changes.</w:t>
            </w:r>
          </w:p>
        </w:tc>
        <w:tc>
          <w:tcPr>
            <w:tcW w:w="4077" w:type="dxa"/>
          </w:tcPr>
          <w:p w:rsidR="00C05C8A" w:rsidRDefault="000D4298">
            <w:pPr>
              <w:pStyle w:val="TableParagraph"/>
              <w:spacing w:line="252" w:lineRule="exact"/>
              <w:ind w:left="103"/>
            </w:pPr>
            <w:proofErr w:type="spellStart"/>
            <w:r>
              <w:t>ServiceNow</w:t>
            </w:r>
            <w:proofErr w:type="spellEnd"/>
            <w:r w:rsidR="00B44DA4">
              <w:t xml:space="preserve"> </w:t>
            </w:r>
            <w:r>
              <w:rPr>
                <w:spacing w:val="-2"/>
              </w:rPr>
              <w:t>Notifications</w:t>
            </w:r>
          </w:p>
        </w:tc>
      </w:tr>
      <w:tr w:rsidR="00C05C8A">
        <w:trPr>
          <w:trHeight w:val="490"/>
        </w:trPr>
        <w:tc>
          <w:tcPr>
            <w:tcW w:w="820" w:type="dxa"/>
          </w:tcPr>
          <w:p w:rsidR="00C05C8A" w:rsidRDefault="000D4298">
            <w:pPr>
              <w:pStyle w:val="TableParagraph"/>
              <w:spacing w:before="3"/>
              <w:ind w:left="395"/>
            </w:pPr>
            <w:r>
              <w:rPr>
                <w:spacing w:val="-5"/>
              </w:rPr>
              <w:t>5.</w:t>
            </w:r>
          </w:p>
        </w:tc>
        <w:tc>
          <w:tcPr>
            <w:tcW w:w="3952" w:type="dxa"/>
          </w:tcPr>
          <w:p w:rsidR="00C05C8A" w:rsidRDefault="000D4298">
            <w:pPr>
              <w:pStyle w:val="TableParagraph"/>
              <w:spacing w:before="3"/>
            </w:pPr>
            <w:r>
              <w:rPr>
                <w:spacing w:val="-2"/>
              </w:rPr>
              <w:t>Database</w:t>
            </w:r>
          </w:p>
        </w:tc>
        <w:tc>
          <w:tcPr>
            <w:tcW w:w="5147" w:type="dxa"/>
          </w:tcPr>
          <w:p w:rsidR="00C05C8A" w:rsidRDefault="00B44DA4">
            <w:pPr>
              <w:pStyle w:val="TableParagraph"/>
              <w:spacing w:before="3"/>
            </w:pPr>
            <w:r>
              <w:t>Stores user, group, and role details in system tables.</w:t>
            </w:r>
          </w:p>
        </w:tc>
        <w:tc>
          <w:tcPr>
            <w:tcW w:w="4077" w:type="dxa"/>
          </w:tcPr>
          <w:p w:rsidR="00C05C8A" w:rsidRDefault="000D4298">
            <w:pPr>
              <w:pStyle w:val="TableParagraph"/>
              <w:spacing w:before="3"/>
              <w:ind w:left="103"/>
            </w:pPr>
            <w:proofErr w:type="spellStart"/>
            <w:r>
              <w:t>ServiceNow</w:t>
            </w:r>
            <w:proofErr w:type="spellEnd"/>
            <w:r w:rsidR="00B44DA4">
              <w:t xml:space="preserve"> </w:t>
            </w:r>
            <w:proofErr w:type="spellStart"/>
            <w:r>
              <w:t>CMDB,Incident</w:t>
            </w:r>
            <w:r>
              <w:rPr>
                <w:spacing w:val="-2"/>
              </w:rPr>
              <w:t>Tables</w:t>
            </w:r>
            <w:proofErr w:type="spellEnd"/>
          </w:p>
        </w:tc>
      </w:tr>
      <w:tr w:rsidR="00C05C8A">
        <w:trPr>
          <w:trHeight w:val="485"/>
        </w:trPr>
        <w:tc>
          <w:tcPr>
            <w:tcW w:w="820" w:type="dxa"/>
          </w:tcPr>
          <w:p w:rsidR="00C05C8A" w:rsidRDefault="000D4298">
            <w:pPr>
              <w:pStyle w:val="TableParagraph"/>
              <w:spacing w:before="3"/>
              <w:ind w:left="395"/>
            </w:pPr>
            <w:r>
              <w:rPr>
                <w:spacing w:val="-5"/>
              </w:rPr>
              <w:t>6.</w:t>
            </w:r>
          </w:p>
        </w:tc>
        <w:tc>
          <w:tcPr>
            <w:tcW w:w="3952" w:type="dxa"/>
          </w:tcPr>
          <w:p w:rsidR="00C05C8A" w:rsidRDefault="000D4298">
            <w:pPr>
              <w:pStyle w:val="TableParagraph"/>
              <w:spacing w:line="252" w:lineRule="exact"/>
            </w:pPr>
            <w:r>
              <w:t>Cloud</w:t>
            </w:r>
            <w:r>
              <w:rPr>
                <w:spacing w:val="-2"/>
              </w:rPr>
              <w:t xml:space="preserve"> Database</w:t>
            </w:r>
          </w:p>
        </w:tc>
        <w:tc>
          <w:tcPr>
            <w:tcW w:w="5147" w:type="dxa"/>
          </w:tcPr>
          <w:p w:rsidR="00C05C8A" w:rsidRDefault="00B44DA4">
            <w:pPr>
              <w:pStyle w:val="TableParagraph"/>
              <w:spacing w:line="252" w:lineRule="exact"/>
            </w:pPr>
            <w:r>
              <w:t xml:space="preserve">Managed securely under </w:t>
            </w:r>
            <w:proofErr w:type="spellStart"/>
            <w:r>
              <w:t>ServiceNow’s</w:t>
            </w:r>
            <w:proofErr w:type="spellEnd"/>
            <w:r>
              <w:t xml:space="preserve"> </w:t>
            </w:r>
            <w:proofErr w:type="spellStart"/>
            <w:r>
              <w:t>SaaS</w:t>
            </w:r>
            <w:proofErr w:type="spellEnd"/>
            <w:r>
              <w:t xml:space="preserve"> infrastructure.</w:t>
            </w:r>
          </w:p>
        </w:tc>
        <w:tc>
          <w:tcPr>
            <w:tcW w:w="4077" w:type="dxa"/>
          </w:tcPr>
          <w:p w:rsidR="00C05C8A" w:rsidRDefault="000D4298">
            <w:pPr>
              <w:pStyle w:val="TableParagraph"/>
              <w:spacing w:line="252" w:lineRule="exact"/>
              <w:ind w:left="103"/>
            </w:pPr>
            <w:proofErr w:type="spellStart"/>
            <w:r>
              <w:t>ServiceNow</w:t>
            </w:r>
            <w:proofErr w:type="spellEnd"/>
            <w:r w:rsidR="00B44DA4">
              <w:t xml:space="preserve"> </w:t>
            </w:r>
            <w:r>
              <w:t>Cloud</w:t>
            </w:r>
            <w:r>
              <w:rPr>
                <w:spacing w:val="-2"/>
              </w:rPr>
              <w:t xml:space="preserve"> Database</w:t>
            </w:r>
          </w:p>
        </w:tc>
      </w:tr>
      <w:tr w:rsidR="00C05C8A">
        <w:trPr>
          <w:trHeight w:val="485"/>
        </w:trPr>
        <w:tc>
          <w:tcPr>
            <w:tcW w:w="820" w:type="dxa"/>
          </w:tcPr>
          <w:p w:rsidR="00C05C8A" w:rsidRDefault="000D4298">
            <w:pPr>
              <w:pStyle w:val="TableParagraph"/>
              <w:spacing w:before="3"/>
              <w:ind w:left="395"/>
            </w:pPr>
            <w:r>
              <w:rPr>
                <w:spacing w:val="-5"/>
              </w:rPr>
              <w:t>7.</w:t>
            </w:r>
          </w:p>
        </w:tc>
        <w:tc>
          <w:tcPr>
            <w:tcW w:w="3952" w:type="dxa"/>
          </w:tcPr>
          <w:p w:rsidR="00C05C8A" w:rsidRDefault="000D4298">
            <w:pPr>
              <w:pStyle w:val="TableParagraph"/>
              <w:spacing w:before="3"/>
            </w:pPr>
            <w:proofErr w:type="spellStart"/>
            <w:r>
              <w:t>File</w:t>
            </w:r>
            <w:r>
              <w:rPr>
                <w:spacing w:val="-2"/>
              </w:rPr>
              <w:t>Storage</w:t>
            </w:r>
            <w:proofErr w:type="spellEnd"/>
          </w:p>
        </w:tc>
        <w:tc>
          <w:tcPr>
            <w:tcW w:w="5147" w:type="dxa"/>
          </w:tcPr>
          <w:p w:rsidR="00C05C8A" w:rsidRDefault="00B44DA4">
            <w:pPr>
              <w:pStyle w:val="TableParagraph"/>
              <w:spacing w:before="3"/>
            </w:pPr>
            <w:r>
              <w:t>Stores audit logs and workflow history.</w:t>
            </w:r>
          </w:p>
        </w:tc>
        <w:tc>
          <w:tcPr>
            <w:tcW w:w="4077" w:type="dxa"/>
          </w:tcPr>
          <w:p w:rsidR="00C05C8A" w:rsidRDefault="000D4298">
            <w:pPr>
              <w:pStyle w:val="TableParagraph"/>
              <w:spacing w:before="3"/>
              <w:ind w:left="103"/>
            </w:pPr>
            <w:proofErr w:type="spellStart"/>
            <w:r>
              <w:t>ServiceNow</w:t>
            </w:r>
            <w:proofErr w:type="spellEnd"/>
            <w:r w:rsidR="00B44DA4">
              <w:t xml:space="preserve"> </w:t>
            </w:r>
            <w:proofErr w:type="spellStart"/>
            <w:r>
              <w:t>system</w:t>
            </w:r>
            <w:r>
              <w:rPr>
                <w:spacing w:val="-4"/>
              </w:rPr>
              <w:t>logs</w:t>
            </w:r>
            <w:proofErr w:type="spellEnd"/>
          </w:p>
        </w:tc>
      </w:tr>
      <w:tr w:rsidR="00C05C8A">
        <w:trPr>
          <w:trHeight w:val="490"/>
        </w:trPr>
        <w:tc>
          <w:tcPr>
            <w:tcW w:w="820" w:type="dxa"/>
          </w:tcPr>
          <w:p w:rsidR="00C05C8A" w:rsidRDefault="000D4298">
            <w:pPr>
              <w:pStyle w:val="TableParagraph"/>
              <w:spacing w:before="3"/>
              <w:ind w:left="395"/>
            </w:pPr>
            <w:r>
              <w:rPr>
                <w:spacing w:val="-5"/>
              </w:rPr>
              <w:t>8.</w:t>
            </w:r>
          </w:p>
        </w:tc>
        <w:tc>
          <w:tcPr>
            <w:tcW w:w="3952" w:type="dxa"/>
          </w:tcPr>
          <w:p w:rsidR="00C05C8A" w:rsidRDefault="000D4298">
            <w:pPr>
              <w:pStyle w:val="TableParagraph"/>
              <w:spacing w:before="3"/>
            </w:pPr>
            <w:r>
              <w:t>ExternalAPI-</w:t>
            </w:r>
            <w:r>
              <w:rPr>
                <w:spacing w:val="-10"/>
              </w:rPr>
              <w:t>1</w:t>
            </w:r>
          </w:p>
        </w:tc>
        <w:tc>
          <w:tcPr>
            <w:tcW w:w="5147" w:type="dxa"/>
          </w:tcPr>
          <w:p w:rsidR="00C05C8A" w:rsidRDefault="00B44DA4" w:rsidP="00B44DA4">
            <w:pPr>
              <w:pStyle w:val="TableParagraph"/>
              <w:spacing w:before="3"/>
            </w:pPr>
            <w:r>
              <w:t>Can connect to HR or Identity systems for auto-provisioning.</w:t>
            </w:r>
          </w:p>
        </w:tc>
        <w:tc>
          <w:tcPr>
            <w:tcW w:w="4077" w:type="dxa"/>
          </w:tcPr>
          <w:p w:rsidR="00C05C8A" w:rsidRDefault="000D4298">
            <w:pPr>
              <w:pStyle w:val="TableParagraph"/>
              <w:spacing w:before="3"/>
              <w:ind w:left="103"/>
            </w:pPr>
            <w:proofErr w:type="spellStart"/>
            <w:r>
              <w:t>RESTAPIin</w:t>
            </w:r>
            <w:proofErr w:type="spellEnd"/>
            <w:r>
              <w:rPr>
                <w:spacing w:val="-2"/>
              </w:rPr>
              <w:t xml:space="preserve"> </w:t>
            </w:r>
            <w:r w:rsidR="00B44DA4"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ServiceNow</w:t>
            </w:r>
            <w:proofErr w:type="spellEnd"/>
          </w:p>
        </w:tc>
      </w:tr>
      <w:tr w:rsidR="00C05C8A">
        <w:trPr>
          <w:trHeight w:val="485"/>
        </w:trPr>
        <w:tc>
          <w:tcPr>
            <w:tcW w:w="820" w:type="dxa"/>
          </w:tcPr>
          <w:p w:rsidR="00C05C8A" w:rsidRDefault="000D4298">
            <w:pPr>
              <w:pStyle w:val="TableParagraph"/>
              <w:spacing w:before="4"/>
              <w:ind w:left="395"/>
            </w:pPr>
            <w:r>
              <w:rPr>
                <w:spacing w:val="-5"/>
              </w:rPr>
              <w:t>9.</w:t>
            </w:r>
          </w:p>
        </w:tc>
        <w:tc>
          <w:tcPr>
            <w:tcW w:w="3952" w:type="dxa"/>
          </w:tcPr>
          <w:p w:rsidR="00C05C8A" w:rsidRDefault="000D4298">
            <w:pPr>
              <w:pStyle w:val="TableParagraph"/>
              <w:spacing w:line="252" w:lineRule="exact"/>
            </w:pPr>
            <w:r>
              <w:t>ExternalAPI-</w:t>
            </w:r>
            <w:r>
              <w:rPr>
                <w:spacing w:val="-10"/>
              </w:rPr>
              <w:t>2</w:t>
            </w:r>
          </w:p>
        </w:tc>
        <w:tc>
          <w:tcPr>
            <w:tcW w:w="5147" w:type="dxa"/>
          </w:tcPr>
          <w:p w:rsidR="00C05C8A" w:rsidRDefault="00B44DA4">
            <w:pPr>
              <w:pStyle w:val="TableParagraph"/>
              <w:spacing w:line="252" w:lineRule="exact"/>
            </w:pPr>
            <w:r>
              <w:t>Not applicable for current version.</w:t>
            </w:r>
          </w:p>
        </w:tc>
        <w:tc>
          <w:tcPr>
            <w:tcW w:w="4077" w:type="dxa"/>
          </w:tcPr>
          <w:p w:rsidR="00C05C8A" w:rsidRDefault="000D4298">
            <w:pPr>
              <w:pStyle w:val="TableParagraph"/>
              <w:spacing w:line="252" w:lineRule="exact"/>
              <w:ind w:left="103"/>
            </w:pPr>
            <w:r>
              <w:rPr>
                <w:spacing w:val="-10"/>
              </w:rPr>
              <w:t>-</w:t>
            </w:r>
          </w:p>
        </w:tc>
      </w:tr>
      <w:tr w:rsidR="00C05C8A">
        <w:trPr>
          <w:trHeight w:val="490"/>
        </w:trPr>
        <w:tc>
          <w:tcPr>
            <w:tcW w:w="820" w:type="dxa"/>
          </w:tcPr>
          <w:p w:rsidR="00C05C8A" w:rsidRDefault="000D4298">
            <w:pPr>
              <w:pStyle w:val="TableParagraph"/>
              <w:spacing w:before="3"/>
              <w:ind w:left="0" w:right="99"/>
              <w:jc w:val="right"/>
            </w:pPr>
            <w:r>
              <w:rPr>
                <w:spacing w:val="-5"/>
              </w:rPr>
              <w:t>10.</w:t>
            </w:r>
          </w:p>
        </w:tc>
        <w:tc>
          <w:tcPr>
            <w:tcW w:w="3952" w:type="dxa"/>
          </w:tcPr>
          <w:p w:rsidR="00C05C8A" w:rsidRDefault="000D4298">
            <w:pPr>
              <w:pStyle w:val="TableParagraph"/>
              <w:spacing w:before="3"/>
            </w:pPr>
            <w:proofErr w:type="spellStart"/>
            <w:r>
              <w:t>MachineLearning</w:t>
            </w:r>
            <w:r>
              <w:rPr>
                <w:spacing w:val="-4"/>
              </w:rPr>
              <w:t>Model</w:t>
            </w:r>
            <w:proofErr w:type="spellEnd"/>
          </w:p>
        </w:tc>
        <w:tc>
          <w:tcPr>
            <w:tcW w:w="5147" w:type="dxa"/>
          </w:tcPr>
          <w:p w:rsidR="00C05C8A" w:rsidRDefault="00B44DA4">
            <w:pPr>
              <w:pStyle w:val="TableParagraph"/>
              <w:spacing w:before="3"/>
            </w:pPr>
            <w:r>
              <w:t>Not applicable for current use case.</w:t>
            </w:r>
          </w:p>
        </w:tc>
        <w:tc>
          <w:tcPr>
            <w:tcW w:w="4077" w:type="dxa"/>
          </w:tcPr>
          <w:p w:rsidR="00C05C8A" w:rsidRDefault="000D4298">
            <w:pPr>
              <w:pStyle w:val="TableParagraph"/>
              <w:spacing w:before="3"/>
              <w:ind w:left="103"/>
            </w:pPr>
            <w:r>
              <w:rPr>
                <w:spacing w:val="-10"/>
              </w:rPr>
              <w:t>-</w:t>
            </w:r>
          </w:p>
        </w:tc>
      </w:tr>
      <w:tr w:rsidR="00C05C8A">
        <w:trPr>
          <w:trHeight w:val="505"/>
        </w:trPr>
        <w:tc>
          <w:tcPr>
            <w:tcW w:w="820" w:type="dxa"/>
          </w:tcPr>
          <w:p w:rsidR="00C05C8A" w:rsidRDefault="000D4298">
            <w:pPr>
              <w:pStyle w:val="TableParagraph"/>
              <w:spacing w:before="3"/>
              <w:ind w:left="0" w:right="99"/>
              <w:jc w:val="right"/>
            </w:pPr>
            <w:r>
              <w:rPr>
                <w:spacing w:val="-5"/>
              </w:rPr>
              <w:t>11.</w:t>
            </w:r>
          </w:p>
        </w:tc>
        <w:tc>
          <w:tcPr>
            <w:tcW w:w="3952" w:type="dxa"/>
          </w:tcPr>
          <w:p w:rsidR="00C05C8A" w:rsidRDefault="000D4298">
            <w:pPr>
              <w:pStyle w:val="TableParagraph"/>
              <w:spacing w:line="251" w:lineRule="exact"/>
            </w:pPr>
            <w:r>
              <w:t>Infrastructure(Server/</w:t>
            </w:r>
            <w:r>
              <w:rPr>
                <w:spacing w:val="-2"/>
              </w:rPr>
              <w:t>Cloud)</w:t>
            </w:r>
          </w:p>
        </w:tc>
        <w:tc>
          <w:tcPr>
            <w:tcW w:w="5147" w:type="dxa"/>
          </w:tcPr>
          <w:p w:rsidR="00C05C8A" w:rsidRDefault="00B44DA4">
            <w:pPr>
              <w:pStyle w:val="TableParagraph"/>
              <w:spacing w:line="256" w:lineRule="exact"/>
              <w:ind w:right="112"/>
            </w:pPr>
            <w:r>
              <w:t xml:space="preserve">Hosted and managed on the </w:t>
            </w:r>
            <w:proofErr w:type="spellStart"/>
            <w:r>
              <w:t>ServiceNow</w:t>
            </w:r>
            <w:proofErr w:type="spellEnd"/>
            <w:r>
              <w:t xml:space="preserve"> </w:t>
            </w:r>
            <w:proofErr w:type="spellStart"/>
            <w:r>
              <w:t>SaaS</w:t>
            </w:r>
            <w:proofErr w:type="spellEnd"/>
            <w:r>
              <w:t xml:space="preserve"> platform.</w:t>
            </w:r>
          </w:p>
        </w:tc>
        <w:tc>
          <w:tcPr>
            <w:tcW w:w="4077" w:type="dxa"/>
          </w:tcPr>
          <w:p w:rsidR="00C05C8A" w:rsidRDefault="000D4298">
            <w:pPr>
              <w:pStyle w:val="TableParagraph"/>
              <w:spacing w:line="251" w:lineRule="exact"/>
              <w:ind w:left="103"/>
            </w:pPr>
            <w:proofErr w:type="spellStart"/>
            <w:r>
              <w:t>ServiceNowCloud</w:t>
            </w:r>
            <w:proofErr w:type="spellEnd"/>
            <w:r>
              <w:rPr>
                <w:spacing w:val="-2"/>
              </w:rPr>
              <w:t xml:space="preserve"> (</w:t>
            </w:r>
            <w:proofErr w:type="spellStart"/>
            <w:r>
              <w:rPr>
                <w:spacing w:val="-2"/>
              </w:rPr>
              <w:t>SaaS</w:t>
            </w:r>
            <w:proofErr w:type="spellEnd"/>
            <w:r>
              <w:rPr>
                <w:spacing w:val="-2"/>
              </w:rPr>
              <w:t>)</w:t>
            </w:r>
          </w:p>
        </w:tc>
      </w:tr>
    </w:tbl>
    <w:p w:rsidR="00C05C8A" w:rsidRDefault="00C05C8A">
      <w:pPr>
        <w:pStyle w:val="TableParagraph"/>
        <w:spacing w:line="251" w:lineRule="exact"/>
        <w:sectPr w:rsidR="00C05C8A">
          <w:pgSz w:w="16840" w:h="11910" w:orient="landscape"/>
          <w:pgMar w:top="1340" w:right="283" w:bottom="280" w:left="1417" w:header="720" w:footer="720" w:gutter="0"/>
          <w:cols w:space="720"/>
        </w:sectPr>
      </w:pPr>
    </w:p>
    <w:p w:rsidR="00C05C8A" w:rsidRDefault="00C05C8A">
      <w:pPr>
        <w:pStyle w:val="BodyText"/>
        <w:rPr>
          <w:rFonts w:ascii="Arial"/>
          <w:b/>
          <w:sz w:val="22"/>
        </w:rPr>
      </w:pPr>
    </w:p>
    <w:p w:rsidR="00C05C8A" w:rsidRDefault="00C05C8A">
      <w:pPr>
        <w:pStyle w:val="BodyText"/>
        <w:spacing w:before="28"/>
        <w:rPr>
          <w:rFonts w:ascii="Arial"/>
          <w:b/>
          <w:sz w:val="22"/>
        </w:rPr>
      </w:pPr>
    </w:p>
    <w:p w:rsidR="00C05C8A" w:rsidRDefault="000D4298">
      <w:pPr>
        <w:ind w:left="23"/>
        <w:rPr>
          <w:rFonts w:ascii="Arial"/>
          <w:b/>
        </w:rPr>
      </w:pPr>
      <w:r>
        <w:rPr>
          <w:rFonts w:ascii="Arial"/>
          <w:b/>
        </w:rPr>
        <w:t>Table-2</w:t>
      </w:r>
      <w:proofErr w:type="gramStart"/>
      <w:r>
        <w:rPr>
          <w:rFonts w:ascii="Arial"/>
          <w:b/>
        </w:rPr>
        <w:t>:Application</w:t>
      </w:r>
      <w:proofErr w:type="gramEnd"/>
      <w:r w:rsidR="00B44DA4">
        <w:rPr>
          <w:rFonts w:ascii="Arial"/>
          <w:b/>
        </w:rPr>
        <w:t xml:space="preserve"> </w:t>
      </w:r>
      <w:r>
        <w:rPr>
          <w:rFonts w:ascii="Arial"/>
          <w:b/>
          <w:spacing w:val="-2"/>
        </w:rPr>
        <w:t>Characteristics:</w:t>
      </w:r>
    </w:p>
    <w:p w:rsidR="00C05C8A" w:rsidRDefault="00C05C8A">
      <w:pPr>
        <w:pStyle w:val="BodyText"/>
        <w:rPr>
          <w:rFonts w:ascii="Arial"/>
          <w:b/>
          <w:sz w:val="20"/>
        </w:rPr>
      </w:pPr>
    </w:p>
    <w:p w:rsidR="00C05C8A" w:rsidRDefault="00C05C8A">
      <w:pPr>
        <w:pStyle w:val="BodyText"/>
        <w:rPr>
          <w:rFonts w:ascii="Arial"/>
          <w:b/>
          <w:sz w:val="20"/>
        </w:rPr>
      </w:pPr>
    </w:p>
    <w:p w:rsidR="00C05C8A" w:rsidRDefault="00C05C8A">
      <w:pPr>
        <w:pStyle w:val="BodyText"/>
        <w:spacing w:before="179"/>
        <w:rPr>
          <w:rFonts w:ascii="Arial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80"/>
        <w:gridCol w:w="4237"/>
        <w:gridCol w:w="5522"/>
        <w:gridCol w:w="4372"/>
      </w:tblGrid>
      <w:tr w:rsidR="00C05C8A">
        <w:trPr>
          <w:trHeight w:val="660"/>
        </w:trPr>
        <w:tc>
          <w:tcPr>
            <w:tcW w:w="880" w:type="dxa"/>
          </w:tcPr>
          <w:p w:rsidR="00C05C8A" w:rsidRDefault="000D4298">
            <w:pPr>
              <w:pStyle w:val="TableParagraph"/>
              <w:spacing w:before="3"/>
              <w:ind w:left="0" w:right="258"/>
              <w:jc w:val="right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4"/>
              </w:rPr>
              <w:t>S.No</w:t>
            </w:r>
            <w:proofErr w:type="spellEnd"/>
          </w:p>
        </w:tc>
        <w:tc>
          <w:tcPr>
            <w:tcW w:w="4237" w:type="dxa"/>
          </w:tcPr>
          <w:p w:rsidR="00C05C8A" w:rsidRDefault="000D4298">
            <w:pPr>
              <w:pStyle w:val="TableParagraph"/>
              <w:spacing w:before="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Characteristics</w:t>
            </w:r>
          </w:p>
        </w:tc>
        <w:tc>
          <w:tcPr>
            <w:tcW w:w="5522" w:type="dxa"/>
          </w:tcPr>
          <w:p w:rsidR="00C05C8A" w:rsidRDefault="000D4298">
            <w:pPr>
              <w:pStyle w:val="TableParagraph"/>
              <w:spacing w:before="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372" w:type="dxa"/>
          </w:tcPr>
          <w:p w:rsidR="00C05C8A" w:rsidRDefault="000D4298">
            <w:pPr>
              <w:pStyle w:val="TableParagraph"/>
              <w:spacing w:before="3"/>
              <w:ind w:left="10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C05C8A">
        <w:trPr>
          <w:trHeight w:val="430"/>
        </w:trPr>
        <w:tc>
          <w:tcPr>
            <w:tcW w:w="880" w:type="dxa"/>
          </w:tcPr>
          <w:p w:rsidR="00C05C8A" w:rsidRDefault="000D4298">
            <w:pPr>
              <w:pStyle w:val="TableParagraph"/>
              <w:spacing w:before="3"/>
              <w:ind w:left="0" w:right="284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4237" w:type="dxa"/>
          </w:tcPr>
          <w:p w:rsidR="00C05C8A" w:rsidRDefault="000D4298">
            <w:pPr>
              <w:pStyle w:val="TableParagraph"/>
              <w:spacing w:line="252" w:lineRule="exact"/>
            </w:pPr>
            <w:r>
              <w:t>Open-Source</w:t>
            </w:r>
            <w:r w:rsidR="0083138F">
              <w:t xml:space="preserve"> </w:t>
            </w:r>
            <w:r>
              <w:rPr>
                <w:spacing w:val="-2"/>
              </w:rPr>
              <w:t>Frameworks</w:t>
            </w:r>
          </w:p>
        </w:tc>
        <w:tc>
          <w:tcPr>
            <w:tcW w:w="5522" w:type="dxa"/>
          </w:tcPr>
          <w:p w:rsidR="00C05C8A" w:rsidRDefault="000D4298">
            <w:pPr>
              <w:pStyle w:val="TableParagraph"/>
              <w:spacing w:line="252" w:lineRule="exact"/>
            </w:pPr>
            <w:r>
              <w:t>Not</w:t>
            </w:r>
            <w:r w:rsidR="0083138F">
              <w:t xml:space="preserve"> </w:t>
            </w:r>
            <w:r>
              <w:t>applicable(</w:t>
            </w:r>
            <w:proofErr w:type="spellStart"/>
            <w:r>
              <w:t>ServiceNow</w:t>
            </w:r>
            <w:proofErr w:type="spellEnd"/>
            <w:r w:rsidR="0083138F">
              <w:t xml:space="preserve"> </w:t>
            </w:r>
            <w:r>
              <w:t>is</w:t>
            </w:r>
            <w:r w:rsidR="0083138F">
              <w:t xml:space="preserve"> </w:t>
            </w:r>
            <w:r>
              <w:rPr>
                <w:spacing w:val="-2"/>
              </w:rPr>
              <w:t>proprietary)</w:t>
            </w:r>
          </w:p>
        </w:tc>
        <w:tc>
          <w:tcPr>
            <w:tcW w:w="4372" w:type="dxa"/>
          </w:tcPr>
          <w:p w:rsidR="00C05C8A" w:rsidRDefault="000D4298">
            <w:pPr>
              <w:pStyle w:val="TableParagraph"/>
              <w:spacing w:line="252" w:lineRule="exact"/>
              <w:ind w:left="103"/>
            </w:pPr>
            <w:r>
              <w:rPr>
                <w:spacing w:val="-10"/>
              </w:rPr>
              <w:t>-</w:t>
            </w:r>
          </w:p>
        </w:tc>
      </w:tr>
      <w:tr w:rsidR="00C05C8A">
        <w:trPr>
          <w:trHeight w:val="435"/>
        </w:trPr>
        <w:tc>
          <w:tcPr>
            <w:tcW w:w="880" w:type="dxa"/>
          </w:tcPr>
          <w:p w:rsidR="00C05C8A" w:rsidRDefault="000D4298">
            <w:pPr>
              <w:pStyle w:val="TableParagraph"/>
              <w:spacing w:before="4"/>
              <w:ind w:left="0" w:right="284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4237" w:type="dxa"/>
          </w:tcPr>
          <w:p w:rsidR="00C05C8A" w:rsidRDefault="000D4298">
            <w:pPr>
              <w:pStyle w:val="TableParagraph"/>
              <w:spacing w:before="4"/>
            </w:pPr>
            <w:r>
              <w:t>Security</w:t>
            </w:r>
            <w:r>
              <w:rPr>
                <w:spacing w:val="-2"/>
              </w:rPr>
              <w:t xml:space="preserve"> Implementations</w:t>
            </w:r>
          </w:p>
        </w:tc>
        <w:tc>
          <w:tcPr>
            <w:tcW w:w="5522" w:type="dxa"/>
          </w:tcPr>
          <w:p w:rsidR="00C05C8A" w:rsidRDefault="0083138F">
            <w:pPr>
              <w:pStyle w:val="TableParagraph"/>
              <w:spacing w:before="4"/>
            </w:pPr>
            <w:r>
              <w:t>Uses ACLs, scoped apps, and secure scripts to enforce role-based access.</w:t>
            </w:r>
          </w:p>
        </w:tc>
        <w:tc>
          <w:tcPr>
            <w:tcW w:w="4372" w:type="dxa"/>
          </w:tcPr>
          <w:p w:rsidR="00C05C8A" w:rsidRDefault="0083138F">
            <w:pPr>
              <w:pStyle w:val="TableParagraph"/>
              <w:spacing w:before="4"/>
              <w:ind w:left="103"/>
            </w:pPr>
            <w:r>
              <w:t>ACLs, Scoped Applications</w:t>
            </w:r>
          </w:p>
        </w:tc>
      </w:tr>
      <w:tr w:rsidR="00C05C8A">
        <w:trPr>
          <w:trHeight w:val="505"/>
        </w:trPr>
        <w:tc>
          <w:tcPr>
            <w:tcW w:w="880" w:type="dxa"/>
          </w:tcPr>
          <w:p w:rsidR="00C05C8A" w:rsidRDefault="000D4298">
            <w:pPr>
              <w:pStyle w:val="TableParagraph"/>
              <w:spacing w:before="3"/>
              <w:ind w:left="0" w:right="284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4237" w:type="dxa"/>
          </w:tcPr>
          <w:p w:rsidR="00C05C8A" w:rsidRDefault="000D4298">
            <w:pPr>
              <w:pStyle w:val="TableParagraph"/>
              <w:spacing w:line="252" w:lineRule="exact"/>
            </w:pPr>
            <w:r>
              <w:t>Scalable</w:t>
            </w:r>
            <w:r w:rsidR="00B44DA4">
              <w:t xml:space="preserve"> </w:t>
            </w:r>
            <w:r>
              <w:rPr>
                <w:spacing w:val="-2"/>
              </w:rPr>
              <w:t>Architecture</w:t>
            </w:r>
          </w:p>
        </w:tc>
        <w:tc>
          <w:tcPr>
            <w:tcW w:w="5522" w:type="dxa"/>
          </w:tcPr>
          <w:p w:rsidR="00C05C8A" w:rsidRDefault="0083138F">
            <w:pPr>
              <w:pStyle w:val="TableParagraph"/>
              <w:spacing w:line="256" w:lineRule="exact"/>
            </w:pPr>
            <w:proofErr w:type="spellStart"/>
            <w:r>
              <w:t>SaaS</w:t>
            </w:r>
            <w:proofErr w:type="spellEnd"/>
            <w:r>
              <w:t>-based design that scales easily with large user and role data.</w:t>
            </w:r>
          </w:p>
        </w:tc>
        <w:tc>
          <w:tcPr>
            <w:tcW w:w="4372" w:type="dxa"/>
          </w:tcPr>
          <w:p w:rsidR="00C05C8A" w:rsidRDefault="0083138F">
            <w:pPr>
              <w:pStyle w:val="TableParagraph"/>
              <w:spacing w:line="252" w:lineRule="exact"/>
              <w:ind w:left="103"/>
            </w:pPr>
            <w:proofErr w:type="spellStart"/>
            <w:r>
              <w:t>ServiceNow</w:t>
            </w:r>
            <w:proofErr w:type="spellEnd"/>
            <w:r>
              <w:t xml:space="preserve"> Cloud Architecture</w:t>
            </w:r>
          </w:p>
        </w:tc>
      </w:tr>
      <w:tr w:rsidR="00C05C8A">
        <w:trPr>
          <w:trHeight w:val="428"/>
        </w:trPr>
        <w:tc>
          <w:tcPr>
            <w:tcW w:w="880" w:type="dxa"/>
          </w:tcPr>
          <w:p w:rsidR="00C05C8A" w:rsidRDefault="000D4298">
            <w:pPr>
              <w:pStyle w:val="TableParagraph"/>
              <w:spacing w:line="250" w:lineRule="exact"/>
              <w:ind w:left="0" w:right="284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4237" w:type="dxa"/>
          </w:tcPr>
          <w:p w:rsidR="00C05C8A" w:rsidRDefault="000D4298">
            <w:pPr>
              <w:pStyle w:val="TableParagraph"/>
              <w:spacing w:line="250" w:lineRule="exact"/>
            </w:pPr>
            <w:r>
              <w:rPr>
                <w:spacing w:val="-2"/>
              </w:rPr>
              <w:t>Availability</w:t>
            </w:r>
          </w:p>
        </w:tc>
        <w:tc>
          <w:tcPr>
            <w:tcW w:w="5522" w:type="dxa"/>
          </w:tcPr>
          <w:p w:rsidR="00C05C8A" w:rsidRDefault="0083138F" w:rsidP="0083138F">
            <w:pPr>
              <w:pStyle w:val="TableParagraph"/>
              <w:spacing w:line="250" w:lineRule="exact"/>
              <w:ind w:left="0"/>
            </w:pPr>
            <w:r>
              <w:t xml:space="preserve">  Always available through </w:t>
            </w:r>
            <w:proofErr w:type="spellStart"/>
            <w:r>
              <w:t>ServiceNow’s</w:t>
            </w:r>
            <w:proofErr w:type="spellEnd"/>
            <w:r>
              <w:t xml:space="preserve"> managed cloud hosting.</w:t>
            </w:r>
          </w:p>
        </w:tc>
        <w:tc>
          <w:tcPr>
            <w:tcW w:w="4372" w:type="dxa"/>
          </w:tcPr>
          <w:p w:rsidR="00C05C8A" w:rsidRDefault="0083138F">
            <w:pPr>
              <w:pStyle w:val="TableParagraph"/>
              <w:spacing w:line="250" w:lineRule="exact"/>
              <w:ind w:left="103"/>
            </w:pPr>
            <w:r>
              <w:t xml:space="preserve">Load-balanced </w:t>
            </w:r>
            <w:proofErr w:type="spellStart"/>
            <w:r>
              <w:t>ServiceNow</w:t>
            </w:r>
            <w:proofErr w:type="spellEnd"/>
            <w:r>
              <w:t xml:space="preserve"> Instances</w:t>
            </w:r>
          </w:p>
        </w:tc>
      </w:tr>
      <w:tr w:rsidR="00C05C8A" w:rsidTr="0083138F">
        <w:trPr>
          <w:trHeight w:val="918"/>
        </w:trPr>
        <w:tc>
          <w:tcPr>
            <w:tcW w:w="880" w:type="dxa"/>
          </w:tcPr>
          <w:p w:rsidR="00C05C8A" w:rsidRDefault="000D4298">
            <w:pPr>
              <w:pStyle w:val="TableParagraph"/>
              <w:spacing w:before="3"/>
              <w:ind w:left="0" w:right="284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4237" w:type="dxa"/>
          </w:tcPr>
          <w:p w:rsidR="00C05C8A" w:rsidRDefault="000D4298">
            <w:pPr>
              <w:pStyle w:val="TableParagraph"/>
              <w:spacing w:line="252" w:lineRule="exact"/>
            </w:pPr>
            <w:r>
              <w:rPr>
                <w:spacing w:val="-2"/>
              </w:rPr>
              <w:t>Performance</w:t>
            </w:r>
          </w:p>
        </w:tc>
        <w:tc>
          <w:tcPr>
            <w:tcW w:w="552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83138F" w:rsidRPr="0083138F" w:rsidTr="0083138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83138F" w:rsidRPr="0083138F" w:rsidRDefault="0083138F" w:rsidP="0083138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83138F" w:rsidRPr="0083138F" w:rsidRDefault="0083138F" w:rsidP="0083138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256"/>
            </w:tblGrid>
            <w:tr w:rsidR="0083138F" w:rsidRPr="0083138F" w:rsidTr="0083138F">
              <w:trPr>
                <w:tblCellSpacing w:w="15" w:type="dxa"/>
              </w:trPr>
              <w:tc>
                <w:tcPr>
                  <w:tcW w:w="8196" w:type="dxa"/>
                  <w:vAlign w:val="center"/>
                  <w:hideMark/>
                </w:tcPr>
                <w:p w:rsidR="0083138F" w:rsidRDefault="0083138F" w:rsidP="0083138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3138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Fast execution using Flow Designer, </w:t>
                  </w:r>
                  <w:proofErr w:type="spellStart"/>
                  <w:r w:rsidRPr="0083138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async</w:t>
                  </w:r>
                  <w:proofErr w:type="spellEnd"/>
                  <w:r w:rsidRPr="0083138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jobs, </w:t>
                  </w:r>
                </w:p>
                <w:p w:rsidR="0083138F" w:rsidRPr="0083138F" w:rsidRDefault="0083138F" w:rsidP="0083138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83138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and</w:t>
                  </w:r>
                  <w:proofErr w:type="gramEnd"/>
                  <w:r w:rsidRPr="0083138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optimized </w:t>
                  </w:r>
                  <w:proofErr w:type="spellStart"/>
                  <w:r w:rsidRPr="0083138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GlideRecord</w:t>
                  </w:r>
                  <w:proofErr w:type="spellEnd"/>
                  <w:r w:rsidRPr="0083138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queries.</w:t>
                  </w:r>
                </w:p>
              </w:tc>
            </w:tr>
          </w:tbl>
          <w:p w:rsidR="00C05C8A" w:rsidRDefault="00C05C8A">
            <w:pPr>
              <w:pStyle w:val="TableParagraph"/>
              <w:spacing w:line="252" w:lineRule="exact"/>
            </w:pPr>
          </w:p>
        </w:tc>
        <w:tc>
          <w:tcPr>
            <w:tcW w:w="4372" w:type="dxa"/>
          </w:tcPr>
          <w:p w:rsidR="00C05C8A" w:rsidRDefault="0083138F">
            <w:pPr>
              <w:pStyle w:val="TableParagraph"/>
              <w:spacing w:line="252" w:lineRule="exact"/>
              <w:ind w:left="103"/>
            </w:pPr>
            <w:r>
              <w:t xml:space="preserve">Flow Designer, </w:t>
            </w:r>
            <w:proofErr w:type="spellStart"/>
            <w:r>
              <w:t>GlideRecord</w:t>
            </w:r>
            <w:proofErr w:type="spellEnd"/>
          </w:p>
        </w:tc>
      </w:tr>
    </w:tbl>
    <w:p w:rsidR="000D4298" w:rsidRDefault="000D4298"/>
    <w:sectPr w:rsidR="000D4298" w:rsidSect="00C05C8A">
      <w:pgSz w:w="16840" w:h="11910" w:orient="landscape"/>
      <w:pgMar w:top="1340" w:right="283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9433D1"/>
    <w:multiLevelType w:val="multilevel"/>
    <w:tmpl w:val="73E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</w:compat>
  <w:rsids>
    <w:rsidRoot w:val="00C05C8A"/>
    <w:rsid w:val="000D4298"/>
    <w:rsid w:val="0083138F"/>
    <w:rsid w:val="00B44DA4"/>
    <w:rsid w:val="00C05C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05C8A"/>
    <w:rPr>
      <w:rFonts w:ascii="Arial MT" w:eastAsia="Arial MT" w:hAnsi="Arial MT" w:cs="Arial MT"/>
    </w:rPr>
  </w:style>
  <w:style w:type="paragraph" w:styleId="Heading3">
    <w:name w:val="heading 3"/>
    <w:basedOn w:val="Normal"/>
    <w:link w:val="Heading3Char"/>
    <w:uiPriority w:val="9"/>
    <w:qFormat/>
    <w:rsid w:val="00B44DA4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05C8A"/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C05C8A"/>
  </w:style>
  <w:style w:type="paragraph" w:customStyle="1" w:styleId="TableParagraph">
    <w:name w:val="Table Paragraph"/>
    <w:basedOn w:val="Normal"/>
    <w:uiPriority w:val="1"/>
    <w:qFormat/>
    <w:rsid w:val="00C05C8A"/>
    <w:pPr>
      <w:ind w:left="109"/>
    </w:pPr>
  </w:style>
  <w:style w:type="paragraph" w:styleId="NormalWeb">
    <w:name w:val="Normal (Web)"/>
    <w:basedOn w:val="Normal"/>
    <w:uiPriority w:val="99"/>
    <w:semiHidden/>
    <w:unhideWhenUsed/>
    <w:rsid w:val="00B44DA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44DA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44DA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B44D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59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7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ACER</cp:lastModifiedBy>
  <cp:revision>2</cp:revision>
  <dcterms:created xsi:type="dcterms:W3CDTF">2025-11-01T17:05:00Z</dcterms:created>
  <dcterms:modified xsi:type="dcterms:W3CDTF">2025-11-01T17:05:00Z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2025-11-01T00:00:00Z</vt:filetime>
  </property>
</Properties>
</file>