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EA435" w14:textId="15121CAC" w:rsidR="00002EB8" w:rsidRPr="00002EB8" w:rsidRDefault="00002EB8" w:rsidP="00002EB8">
      <w:pPr>
        <w:jc w:val="center"/>
        <w:rPr>
          <w:rFonts w:ascii="Times New Roman" w:hAnsi="Times New Roman" w:cs="Times New Roman"/>
          <w:b/>
          <w:bCs/>
          <w:sz w:val="48"/>
          <w:szCs w:val="48"/>
        </w:rPr>
      </w:pPr>
      <w:r w:rsidRPr="00002EB8">
        <w:rPr>
          <w:rFonts w:ascii="Times New Roman" w:hAnsi="Times New Roman" w:cs="Times New Roman"/>
          <w:b/>
          <w:bCs/>
          <w:sz w:val="48"/>
          <w:szCs w:val="48"/>
        </w:rPr>
        <w:t>Title</w:t>
      </w:r>
      <w:r w:rsidRPr="00002EB8">
        <w:rPr>
          <w:rFonts w:ascii="Times New Roman" w:hAnsi="Times New Roman" w:cs="Times New Roman"/>
          <w:b/>
          <w:bCs/>
          <w:sz w:val="48"/>
          <w:szCs w:val="48"/>
        </w:rPr>
        <w:t xml:space="preserve">: </w:t>
      </w:r>
      <w:r w:rsidRPr="00002EB8">
        <w:rPr>
          <w:rFonts w:ascii="Times New Roman" w:hAnsi="Times New Roman" w:cs="Times New Roman"/>
          <w:b/>
          <w:bCs/>
          <w:sz w:val="48"/>
          <w:szCs w:val="48"/>
        </w:rPr>
        <w:t xml:space="preserve">Strategies for Attack Surface Reduction and Proactive Cyber </w:t>
      </w:r>
      <w:proofErr w:type="spellStart"/>
      <w:r w:rsidRPr="00002EB8">
        <w:rPr>
          <w:rFonts w:ascii="Times New Roman" w:hAnsi="Times New Roman" w:cs="Times New Roman"/>
          <w:b/>
          <w:bCs/>
          <w:sz w:val="48"/>
          <w:szCs w:val="48"/>
        </w:rPr>
        <w:t>Defense</w:t>
      </w:r>
      <w:proofErr w:type="spellEnd"/>
      <w:r w:rsidRPr="00002EB8">
        <w:rPr>
          <w:rFonts w:ascii="Times New Roman" w:hAnsi="Times New Roman" w:cs="Times New Roman"/>
          <w:b/>
          <w:bCs/>
          <w:sz w:val="48"/>
          <w:szCs w:val="48"/>
        </w:rPr>
        <w:t xml:space="preserve"> Implementation</w:t>
      </w:r>
    </w:p>
    <w:p w14:paraId="71CE5D24" w14:textId="77777777" w:rsidR="00002EB8" w:rsidRPr="00002EB8" w:rsidRDefault="00002EB8" w:rsidP="00002EB8">
      <w:pPr>
        <w:rPr>
          <w:b/>
          <w:bCs/>
          <w:sz w:val="52"/>
          <w:szCs w:val="52"/>
        </w:rPr>
      </w:pPr>
    </w:p>
    <w:p w14:paraId="4BBD2AE9" w14:textId="77777777" w:rsidR="00002EB8" w:rsidRDefault="00002EB8" w:rsidP="00002EB8">
      <w:pPr>
        <w:rPr>
          <w:sz w:val="52"/>
          <w:szCs w:val="52"/>
        </w:rPr>
      </w:pPr>
    </w:p>
    <w:p w14:paraId="7487B1CB" w14:textId="221707EF" w:rsidR="00002EB8" w:rsidRPr="00002EB8" w:rsidRDefault="00002EB8" w:rsidP="00002EB8">
      <w:pPr>
        <w:rPr>
          <w:sz w:val="48"/>
          <w:szCs w:val="48"/>
        </w:rPr>
      </w:pPr>
      <w:r w:rsidRPr="00002EB8">
        <w:rPr>
          <w:sz w:val="48"/>
          <w:szCs w:val="48"/>
        </w:rPr>
        <w:t>Name</w:t>
      </w:r>
      <w:r w:rsidRPr="00002EB8">
        <w:rPr>
          <w:sz w:val="48"/>
          <w:szCs w:val="48"/>
        </w:rPr>
        <w:t xml:space="preserve">: </w:t>
      </w:r>
      <w:proofErr w:type="spellStart"/>
      <w:proofErr w:type="gramStart"/>
      <w:r w:rsidRPr="00002EB8">
        <w:rPr>
          <w:sz w:val="48"/>
          <w:szCs w:val="48"/>
        </w:rPr>
        <w:t>Y.Devi</w:t>
      </w:r>
      <w:proofErr w:type="spellEnd"/>
      <w:proofErr w:type="gramEnd"/>
      <w:r w:rsidRPr="00002EB8">
        <w:rPr>
          <w:sz w:val="48"/>
          <w:szCs w:val="48"/>
        </w:rPr>
        <w:t xml:space="preserve"> Priya</w:t>
      </w:r>
    </w:p>
    <w:p w14:paraId="14BCB9B3" w14:textId="140BAC80" w:rsidR="00002EB8" w:rsidRPr="00002EB8" w:rsidRDefault="00002EB8" w:rsidP="00002EB8">
      <w:pPr>
        <w:rPr>
          <w:sz w:val="48"/>
          <w:szCs w:val="48"/>
        </w:rPr>
      </w:pPr>
      <w:r w:rsidRPr="00002EB8">
        <w:rPr>
          <w:sz w:val="48"/>
          <w:szCs w:val="48"/>
        </w:rPr>
        <w:t>Register</w:t>
      </w:r>
      <w:r w:rsidRPr="00002EB8">
        <w:rPr>
          <w:sz w:val="48"/>
          <w:szCs w:val="48"/>
        </w:rPr>
        <w:t xml:space="preserve"> number: 192465042</w:t>
      </w:r>
    </w:p>
    <w:p w14:paraId="272CD2BC" w14:textId="66F3D527" w:rsidR="00002EB8" w:rsidRPr="00002EB8" w:rsidRDefault="00002EB8" w:rsidP="00002EB8">
      <w:pPr>
        <w:rPr>
          <w:sz w:val="48"/>
          <w:szCs w:val="48"/>
        </w:rPr>
      </w:pPr>
      <w:r w:rsidRPr="00002EB8">
        <w:rPr>
          <w:sz w:val="48"/>
          <w:szCs w:val="48"/>
        </w:rPr>
        <w:t>Course Name</w:t>
      </w:r>
      <w:r w:rsidRPr="00002EB8">
        <w:rPr>
          <w:sz w:val="48"/>
          <w:szCs w:val="48"/>
        </w:rPr>
        <w:t xml:space="preserve">: </w:t>
      </w:r>
      <w:proofErr w:type="spellStart"/>
      <w:r w:rsidRPr="00002EB8">
        <w:rPr>
          <w:sz w:val="48"/>
          <w:szCs w:val="48"/>
        </w:rPr>
        <w:t>Devsecops</w:t>
      </w:r>
      <w:proofErr w:type="spellEnd"/>
      <w:r w:rsidRPr="00002EB8">
        <w:rPr>
          <w:sz w:val="48"/>
          <w:szCs w:val="48"/>
        </w:rPr>
        <w:t xml:space="preserve"> engineering and application security</w:t>
      </w:r>
    </w:p>
    <w:p w14:paraId="7D9D2D71" w14:textId="1AC59EE6" w:rsidR="00002EB8" w:rsidRPr="00002EB8" w:rsidRDefault="00002EB8" w:rsidP="00002EB8">
      <w:pPr>
        <w:rPr>
          <w:sz w:val="48"/>
          <w:szCs w:val="48"/>
        </w:rPr>
      </w:pPr>
      <w:r w:rsidRPr="00002EB8">
        <w:rPr>
          <w:sz w:val="48"/>
          <w:szCs w:val="48"/>
        </w:rPr>
        <w:t xml:space="preserve">Subject </w:t>
      </w:r>
      <w:r w:rsidRPr="00002EB8">
        <w:rPr>
          <w:sz w:val="48"/>
          <w:szCs w:val="48"/>
        </w:rPr>
        <w:t>code: CSA5802</w:t>
      </w:r>
    </w:p>
    <w:p w14:paraId="071EB00D" w14:textId="77777777" w:rsidR="00002EB8" w:rsidRPr="00002EB8" w:rsidRDefault="00002EB8" w:rsidP="00002EB8">
      <w:pPr>
        <w:rPr>
          <w:sz w:val="48"/>
          <w:szCs w:val="48"/>
        </w:rPr>
      </w:pPr>
    </w:p>
    <w:p w14:paraId="2CBF40EE" w14:textId="77777777" w:rsidR="00002EB8" w:rsidRPr="00002EB8" w:rsidRDefault="00002EB8" w:rsidP="00002EB8"/>
    <w:p w14:paraId="439FB0CF" w14:textId="77777777" w:rsidR="00002EB8" w:rsidRPr="00002EB8" w:rsidRDefault="00002EB8" w:rsidP="00002EB8"/>
    <w:p w14:paraId="4A276747" w14:textId="64B1FA3D" w:rsidR="00002EB8" w:rsidRPr="00002EB8" w:rsidRDefault="00002EB8">
      <w:r w:rsidRPr="00002EB8">
        <w:br w:type="page"/>
      </w:r>
    </w:p>
    <w:p w14:paraId="1AD9E222" w14:textId="77777777" w:rsidR="00002EB8" w:rsidRDefault="00002EB8" w:rsidP="00002EB8"/>
    <w:p w14:paraId="2BE1CABE" w14:textId="77777777" w:rsidR="00002EB8" w:rsidRPr="00002EB8" w:rsidRDefault="00002EB8" w:rsidP="00002EB8">
      <w:pPr>
        <w:rPr>
          <w:rFonts w:ascii="Times New Roman" w:hAnsi="Times New Roman" w:cs="Times New Roman"/>
          <w:b/>
          <w:bCs/>
          <w:sz w:val="48"/>
          <w:szCs w:val="48"/>
        </w:rPr>
      </w:pPr>
      <w:r w:rsidRPr="00002EB8">
        <w:rPr>
          <w:rFonts w:ascii="Times New Roman" w:hAnsi="Times New Roman" w:cs="Times New Roman"/>
          <w:b/>
          <w:bCs/>
          <w:sz w:val="48"/>
          <w:szCs w:val="48"/>
        </w:rPr>
        <w:t>1. Introduction</w:t>
      </w:r>
    </w:p>
    <w:p w14:paraId="102BA189" w14:textId="77777777" w:rsidR="00002EB8" w:rsidRPr="00002EB8" w:rsidRDefault="00002EB8" w:rsidP="00002EB8">
      <w:pPr>
        <w:rPr>
          <w:rFonts w:ascii="Times New Roman" w:hAnsi="Times New Roman" w:cs="Times New Roman"/>
        </w:rPr>
      </w:pPr>
    </w:p>
    <w:p w14:paraId="74E0B552" w14:textId="77777777" w:rsidR="00002EB8" w:rsidRPr="00002EB8" w:rsidRDefault="00002EB8" w:rsidP="00002EB8">
      <w:pPr>
        <w:rPr>
          <w:rFonts w:ascii="Times New Roman" w:hAnsi="Times New Roman" w:cs="Times New Roman"/>
        </w:rPr>
      </w:pPr>
      <w:r w:rsidRPr="00002EB8">
        <w:rPr>
          <w:rFonts w:ascii="Times New Roman" w:hAnsi="Times New Roman" w:cs="Times New Roman"/>
          <w:sz w:val="40"/>
          <w:szCs w:val="40"/>
        </w:rPr>
        <w:t xml:space="preserve">Cybersecurity is essential for protecting digital systems, networks, and sensitive information from cyber threats. As organizations increasingly rely on digital technologies, their exposure to cyberattacks grows. Attack Surface Reduction (ASR) minimizes the number of potential entry points attackers can exploit, while Proactive Cyber </w:t>
      </w:r>
      <w:proofErr w:type="spellStart"/>
      <w:r w:rsidRPr="00002EB8">
        <w:rPr>
          <w:rFonts w:ascii="Times New Roman" w:hAnsi="Times New Roman" w:cs="Times New Roman"/>
          <w:sz w:val="40"/>
          <w:szCs w:val="40"/>
        </w:rPr>
        <w:t>Defense</w:t>
      </w:r>
      <w:proofErr w:type="spellEnd"/>
      <w:r w:rsidRPr="00002EB8">
        <w:rPr>
          <w:rFonts w:ascii="Times New Roman" w:hAnsi="Times New Roman" w:cs="Times New Roman"/>
          <w:sz w:val="40"/>
          <w:szCs w:val="40"/>
        </w:rPr>
        <w:t xml:space="preserve"> focuses on identifying, preventing, and responding to threats before they cause damage</w:t>
      </w:r>
      <w:r w:rsidRPr="00002EB8">
        <w:rPr>
          <w:rFonts w:ascii="Times New Roman" w:hAnsi="Times New Roman" w:cs="Times New Roman"/>
        </w:rPr>
        <w:t>.</w:t>
      </w:r>
    </w:p>
    <w:p w14:paraId="6B98FF9A" w14:textId="77777777" w:rsidR="00002EB8" w:rsidRPr="00002EB8" w:rsidRDefault="00002EB8" w:rsidP="00002EB8">
      <w:pPr>
        <w:rPr>
          <w:rFonts w:ascii="Times New Roman" w:hAnsi="Times New Roman" w:cs="Times New Roman"/>
        </w:rPr>
      </w:pPr>
    </w:p>
    <w:p w14:paraId="679297AD" w14:textId="77777777" w:rsidR="00002EB8" w:rsidRPr="00002EB8" w:rsidRDefault="00002EB8" w:rsidP="00002EB8">
      <w:pPr>
        <w:rPr>
          <w:rFonts w:ascii="Times New Roman" w:hAnsi="Times New Roman" w:cs="Times New Roman"/>
          <w:b/>
          <w:bCs/>
          <w:sz w:val="40"/>
          <w:szCs w:val="40"/>
        </w:rPr>
      </w:pPr>
      <w:r w:rsidRPr="00002EB8">
        <w:rPr>
          <w:rFonts w:ascii="Times New Roman" w:hAnsi="Times New Roman" w:cs="Times New Roman"/>
          <w:b/>
          <w:bCs/>
          <w:sz w:val="40"/>
          <w:szCs w:val="40"/>
        </w:rPr>
        <w:t>2. Attack Surface Reduction</w:t>
      </w:r>
    </w:p>
    <w:p w14:paraId="7DD1B4DD" w14:textId="77777777" w:rsidR="00002EB8" w:rsidRPr="00002EB8" w:rsidRDefault="00002EB8" w:rsidP="00002EB8">
      <w:pPr>
        <w:rPr>
          <w:rFonts w:ascii="Times New Roman" w:hAnsi="Times New Roman" w:cs="Times New Roman"/>
        </w:rPr>
      </w:pPr>
    </w:p>
    <w:p w14:paraId="71148D80"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Attack Surface Reduction is the process of minimizing vulnerabilities and reducing the number of ways an attacker can gain unauthorized access to a system.</w:t>
      </w:r>
    </w:p>
    <w:p w14:paraId="3C855439" w14:textId="77777777" w:rsidR="00002EB8" w:rsidRPr="00002EB8" w:rsidRDefault="00002EB8" w:rsidP="00002EB8">
      <w:pPr>
        <w:rPr>
          <w:rFonts w:ascii="Times New Roman" w:hAnsi="Times New Roman" w:cs="Times New Roman"/>
          <w:sz w:val="40"/>
          <w:szCs w:val="40"/>
        </w:rPr>
      </w:pPr>
    </w:p>
    <w:p w14:paraId="61FCD7C3"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Objectives</w:t>
      </w:r>
    </w:p>
    <w:p w14:paraId="3BEE3180"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Reduce security risks.</w:t>
      </w:r>
    </w:p>
    <w:p w14:paraId="3BEDD74A"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Eliminate unnecessary services and applications.</w:t>
      </w:r>
    </w:p>
    <w:p w14:paraId="2E68F8EB"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Protect sensitive data.</w:t>
      </w:r>
    </w:p>
    <w:p w14:paraId="0C220A58" w14:textId="77777777" w:rsid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Strengthen overall cybersecurity.</w:t>
      </w:r>
    </w:p>
    <w:p w14:paraId="2EACDC1A" w14:textId="77777777" w:rsidR="00002EB8" w:rsidRPr="00002EB8" w:rsidRDefault="00002EB8" w:rsidP="00002EB8">
      <w:pPr>
        <w:rPr>
          <w:rFonts w:ascii="Times New Roman" w:hAnsi="Times New Roman" w:cs="Times New Roman"/>
          <w:sz w:val="40"/>
          <w:szCs w:val="40"/>
        </w:rPr>
      </w:pPr>
    </w:p>
    <w:p w14:paraId="10F38393" w14:textId="77777777" w:rsidR="00002EB8" w:rsidRPr="00002EB8" w:rsidRDefault="00002EB8" w:rsidP="00002EB8">
      <w:pPr>
        <w:rPr>
          <w:rFonts w:ascii="Times New Roman" w:hAnsi="Times New Roman" w:cs="Times New Roman"/>
          <w:b/>
          <w:bCs/>
          <w:sz w:val="40"/>
          <w:szCs w:val="40"/>
        </w:rPr>
      </w:pPr>
      <w:r w:rsidRPr="00002EB8">
        <w:rPr>
          <w:rFonts w:ascii="Times New Roman" w:hAnsi="Times New Roman" w:cs="Times New Roman"/>
          <w:b/>
          <w:bCs/>
          <w:sz w:val="40"/>
          <w:szCs w:val="40"/>
        </w:rPr>
        <w:lastRenderedPageBreak/>
        <w:t>3. Types of Attack Surfaces</w:t>
      </w:r>
    </w:p>
    <w:p w14:paraId="690B5B51"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3.1 Network Attack Surface</w:t>
      </w:r>
    </w:p>
    <w:p w14:paraId="73BB261D"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Open ports</w:t>
      </w:r>
    </w:p>
    <w:p w14:paraId="6DB211C1"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Firewalls</w:t>
      </w:r>
    </w:p>
    <w:p w14:paraId="6360169E"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Routers</w:t>
      </w:r>
    </w:p>
    <w:p w14:paraId="78508ED3"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VPNs</w:t>
      </w:r>
    </w:p>
    <w:p w14:paraId="45843647"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Wireless networks</w:t>
      </w:r>
    </w:p>
    <w:p w14:paraId="7C2324EB"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3.2 Software Attack Surface</w:t>
      </w:r>
    </w:p>
    <w:p w14:paraId="6B4C577C"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Operating systems</w:t>
      </w:r>
    </w:p>
    <w:p w14:paraId="6AC523A9"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Applications</w:t>
      </w:r>
    </w:p>
    <w:p w14:paraId="27F5EEBA"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APIs</w:t>
      </w:r>
    </w:p>
    <w:p w14:paraId="20D41171"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Third-party software</w:t>
      </w:r>
    </w:p>
    <w:p w14:paraId="02ADD48D"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3.3 Human Attack Surface</w:t>
      </w:r>
    </w:p>
    <w:p w14:paraId="61BFD70C"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Weak passwords</w:t>
      </w:r>
    </w:p>
    <w:p w14:paraId="17A9DF8D"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Phishing attacks</w:t>
      </w:r>
    </w:p>
    <w:p w14:paraId="6AF1D5D3"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Insider threats</w:t>
      </w:r>
    </w:p>
    <w:p w14:paraId="5AA4E2EE"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Social engineering</w:t>
      </w:r>
    </w:p>
    <w:p w14:paraId="02A2B83B"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3.4 Physical Attack Surface</w:t>
      </w:r>
    </w:p>
    <w:p w14:paraId="378254E6"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Servers</w:t>
      </w:r>
    </w:p>
    <w:p w14:paraId="1DFFCE81"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USB devices</w:t>
      </w:r>
    </w:p>
    <w:p w14:paraId="79A1F843"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Unauthorized physical access</w:t>
      </w:r>
    </w:p>
    <w:p w14:paraId="55BE1488" w14:textId="77777777" w:rsidR="00002EB8" w:rsidRDefault="00002EB8" w:rsidP="00002EB8">
      <w:pPr>
        <w:rPr>
          <w:rFonts w:ascii="Times New Roman" w:hAnsi="Times New Roman" w:cs="Times New Roman"/>
          <w:b/>
          <w:bCs/>
          <w:sz w:val="40"/>
          <w:szCs w:val="40"/>
        </w:rPr>
      </w:pPr>
      <w:r w:rsidRPr="00002EB8">
        <w:rPr>
          <w:rFonts w:ascii="Times New Roman" w:hAnsi="Times New Roman" w:cs="Times New Roman"/>
          <w:b/>
          <w:bCs/>
          <w:sz w:val="40"/>
          <w:szCs w:val="40"/>
        </w:rPr>
        <w:lastRenderedPageBreak/>
        <w:t>4. Strategies for Attack Surface Reduction</w:t>
      </w:r>
    </w:p>
    <w:p w14:paraId="13C8D19E" w14:textId="77777777" w:rsidR="00002EB8" w:rsidRPr="00002EB8" w:rsidRDefault="00002EB8" w:rsidP="00002EB8">
      <w:pPr>
        <w:rPr>
          <w:rFonts w:ascii="Times New Roman" w:hAnsi="Times New Roman" w:cs="Times New Roman"/>
          <w:b/>
          <w:bCs/>
          <w:sz w:val="40"/>
          <w:szCs w:val="40"/>
        </w:rPr>
      </w:pPr>
    </w:p>
    <w:p w14:paraId="78267859"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4.1 Remove Unnecessary Software</w:t>
      </w:r>
    </w:p>
    <w:p w14:paraId="76E3F174"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Uninstall unused applications.</w:t>
      </w:r>
    </w:p>
    <w:p w14:paraId="21B2EA8D"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Disable unused services.</w:t>
      </w:r>
    </w:p>
    <w:p w14:paraId="67DCDCFE"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4.2 Regular Patch Management</w:t>
      </w:r>
    </w:p>
    <w:p w14:paraId="1F16D7D7"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Update operating systems.</w:t>
      </w:r>
    </w:p>
    <w:p w14:paraId="4A63053B"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Install security patches.</w:t>
      </w:r>
    </w:p>
    <w:p w14:paraId="53CC9621"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Upgrade outdated software.</w:t>
      </w:r>
    </w:p>
    <w:p w14:paraId="6AA846D4"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4.3 Implement Strong Access Control</w:t>
      </w:r>
    </w:p>
    <w:p w14:paraId="54B220DC"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Multi-Factor Authentication (MFA)</w:t>
      </w:r>
    </w:p>
    <w:p w14:paraId="50A37CB3"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Role-Based Access Control (RBAC)</w:t>
      </w:r>
    </w:p>
    <w:p w14:paraId="2AF3C4A2"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Least Privilege Principle</w:t>
      </w:r>
    </w:p>
    <w:p w14:paraId="64CB3A04"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4.4 Network Segmentation</w:t>
      </w:r>
    </w:p>
    <w:p w14:paraId="637D8A03"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Separate critical systems.</w:t>
      </w:r>
    </w:p>
    <w:p w14:paraId="622477C5"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Restrict unauthorized communication.</w:t>
      </w:r>
    </w:p>
    <w:p w14:paraId="2C13A2E0"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4.5 Secure Configuration</w:t>
      </w:r>
    </w:p>
    <w:p w14:paraId="085C2AD8"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Disable default accounts.</w:t>
      </w:r>
    </w:p>
    <w:p w14:paraId="52E44E2D"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Change default passwords.</w:t>
      </w:r>
    </w:p>
    <w:p w14:paraId="1B97E68C"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Enable encryption.</w:t>
      </w:r>
    </w:p>
    <w:p w14:paraId="2D74464D"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4.6 Endpoint Protection</w:t>
      </w:r>
    </w:p>
    <w:p w14:paraId="60B9CFB6"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lastRenderedPageBreak/>
        <w:t>Antivirus software</w:t>
      </w:r>
    </w:p>
    <w:p w14:paraId="53626DDB"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Endpoint Detection and Response (EDR)</w:t>
      </w:r>
    </w:p>
    <w:p w14:paraId="021D4440" w14:textId="77777777" w:rsid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Device management</w:t>
      </w:r>
    </w:p>
    <w:p w14:paraId="1847F46B" w14:textId="77777777" w:rsidR="00002EB8" w:rsidRPr="00002EB8" w:rsidRDefault="00002EB8" w:rsidP="00002EB8">
      <w:pPr>
        <w:rPr>
          <w:rFonts w:ascii="Times New Roman" w:hAnsi="Times New Roman" w:cs="Times New Roman"/>
          <w:sz w:val="40"/>
          <w:szCs w:val="40"/>
        </w:rPr>
      </w:pPr>
    </w:p>
    <w:p w14:paraId="37D00EFC" w14:textId="77777777" w:rsidR="00002EB8" w:rsidRPr="00002EB8" w:rsidRDefault="00002EB8" w:rsidP="00002EB8">
      <w:pPr>
        <w:rPr>
          <w:rFonts w:ascii="Times New Roman" w:hAnsi="Times New Roman" w:cs="Times New Roman"/>
          <w:b/>
          <w:bCs/>
          <w:sz w:val="40"/>
          <w:szCs w:val="40"/>
        </w:rPr>
      </w:pPr>
      <w:r w:rsidRPr="00002EB8">
        <w:rPr>
          <w:rFonts w:ascii="Times New Roman" w:hAnsi="Times New Roman" w:cs="Times New Roman"/>
          <w:b/>
          <w:bCs/>
          <w:sz w:val="40"/>
          <w:szCs w:val="40"/>
        </w:rPr>
        <w:t xml:space="preserve">5. Proactive Cyber </w:t>
      </w:r>
      <w:proofErr w:type="spellStart"/>
      <w:r w:rsidRPr="00002EB8">
        <w:rPr>
          <w:rFonts w:ascii="Times New Roman" w:hAnsi="Times New Roman" w:cs="Times New Roman"/>
          <w:b/>
          <w:bCs/>
          <w:sz w:val="40"/>
          <w:szCs w:val="40"/>
        </w:rPr>
        <w:t>Defense</w:t>
      </w:r>
      <w:proofErr w:type="spellEnd"/>
    </w:p>
    <w:p w14:paraId="43DBBB2E" w14:textId="77777777" w:rsidR="00002EB8" w:rsidRPr="00002EB8" w:rsidRDefault="00002EB8" w:rsidP="00002EB8">
      <w:pPr>
        <w:rPr>
          <w:rFonts w:ascii="Times New Roman" w:hAnsi="Times New Roman" w:cs="Times New Roman"/>
          <w:sz w:val="40"/>
          <w:szCs w:val="40"/>
        </w:rPr>
      </w:pPr>
    </w:p>
    <w:p w14:paraId="5FA8B830"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 xml:space="preserve">Proactive Cyber </w:t>
      </w:r>
      <w:proofErr w:type="spellStart"/>
      <w:r w:rsidRPr="00002EB8">
        <w:rPr>
          <w:rFonts w:ascii="Times New Roman" w:hAnsi="Times New Roman" w:cs="Times New Roman"/>
          <w:sz w:val="40"/>
          <w:szCs w:val="40"/>
        </w:rPr>
        <w:t>Defense</w:t>
      </w:r>
      <w:proofErr w:type="spellEnd"/>
      <w:r w:rsidRPr="00002EB8">
        <w:rPr>
          <w:rFonts w:ascii="Times New Roman" w:hAnsi="Times New Roman" w:cs="Times New Roman"/>
          <w:sz w:val="40"/>
          <w:szCs w:val="40"/>
        </w:rPr>
        <w:t xml:space="preserve"> involves continuously monitoring systems, identifying vulnerabilities, and preventing cyberattacks before they occur.</w:t>
      </w:r>
    </w:p>
    <w:p w14:paraId="66AEF987" w14:textId="77777777" w:rsidR="00002EB8" w:rsidRPr="00002EB8" w:rsidRDefault="00002EB8" w:rsidP="00002EB8">
      <w:pPr>
        <w:rPr>
          <w:rFonts w:ascii="Times New Roman" w:hAnsi="Times New Roman" w:cs="Times New Roman"/>
          <w:sz w:val="40"/>
          <w:szCs w:val="40"/>
        </w:rPr>
      </w:pPr>
    </w:p>
    <w:p w14:paraId="61A7A60E"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Goals</w:t>
      </w:r>
    </w:p>
    <w:p w14:paraId="779A4425"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Detect threats early.</w:t>
      </w:r>
    </w:p>
    <w:p w14:paraId="74353035"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Prevent security breaches.</w:t>
      </w:r>
    </w:p>
    <w:p w14:paraId="37874955"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Improve incident response.</w:t>
      </w:r>
    </w:p>
    <w:p w14:paraId="5C1500E4" w14:textId="77777777" w:rsid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Enhance organizational resilience.</w:t>
      </w:r>
    </w:p>
    <w:p w14:paraId="77D23CEF" w14:textId="77777777" w:rsidR="00002EB8" w:rsidRPr="00002EB8" w:rsidRDefault="00002EB8" w:rsidP="00002EB8">
      <w:pPr>
        <w:rPr>
          <w:rFonts w:ascii="Times New Roman" w:hAnsi="Times New Roman" w:cs="Times New Roman"/>
          <w:sz w:val="40"/>
          <w:szCs w:val="40"/>
        </w:rPr>
      </w:pPr>
    </w:p>
    <w:p w14:paraId="2CD021D1" w14:textId="77777777" w:rsidR="00002EB8" w:rsidRPr="00002EB8" w:rsidRDefault="00002EB8" w:rsidP="00002EB8">
      <w:pPr>
        <w:rPr>
          <w:rFonts w:ascii="Times New Roman" w:hAnsi="Times New Roman" w:cs="Times New Roman"/>
          <w:b/>
          <w:bCs/>
          <w:sz w:val="40"/>
          <w:szCs w:val="40"/>
        </w:rPr>
      </w:pPr>
      <w:r w:rsidRPr="00002EB8">
        <w:rPr>
          <w:rFonts w:ascii="Times New Roman" w:hAnsi="Times New Roman" w:cs="Times New Roman"/>
          <w:b/>
          <w:bCs/>
          <w:sz w:val="40"/>
          <w:szCs w:val="40"/>
        </w:rPr>
        <w:t xml:space="preserve">6. Techniques for Proactive Cyber </w:t>
      </w:r>
      <w:proofErr w:type="spellStart"/>
      <w:r w:rsidRPr="00002EB8">
        <w:rPr>
          <w:rFonts w:ascii="Times New Roman" w:hAnsi="Times New Roman" w:cs="Times New Roman"/>
          <w:b/>
          <w:bCs/>
          <w:sz w:val="40"/>
          <w:szCs w:val="40"/>
        </w:rPr>
        <w:t>Defense</w:t>
      </w:r>
      <w:proofErr w:type="spellEnd"/>
    </w:p>
    <w:p w14:paraId="47AE137C"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Threat Intelligence</w:t>
      </w:r>
    </w:p>
    <w:p w14:paraId="7C2E5D9A"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Collect information about cyber threats.</w:t>
      </w:r>
    </w:p>
    <w:p w14:paraId="19C9C9D2"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Monitor emerging attack techniques.</w:t>
      </w:r>
    </w:p>
    <w:p w14:paraId="6D502DEA"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Continuous Monitoring</w:t>
      </w:r>
    </w:p>
    <w:p w14:paraId="37FE65CA"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Security Information and Event Management (SIEM)</w:t>
      </w:r>
    </w:p>
    <w:p w14:paraId="3593D2EC"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lastRenderedPageBreak/>
        <w:t>Log analysis</w:t>
      </w:r>
    </w:p>
    <w:p w14:paraId="030F67BA"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Network monitoring</w:t>
      </w:r>
    </w:p>
    <w:p w14:paraId="010B02B2"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Vulnerability Assessment</w:t>
      </w:r>
    </w:p>
    <w:p w14:paraId="1E731C05"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Regular security scans</w:t>
      </w:r>
    </w:p>
    <w:p w14:paraId="41069C84"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Risk assessments</w:t>
      </w:r>
    </w:p>
    <w:p w14:paraId="35AF3D32"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Security audits</w:t>
      </w:r>
    </w:p>
    <w:p w14:paraId="1ECB8307"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Penetration Testing</w:t>
      </w:r>
    </w:p>
    <w:p w14:paraId="006E718C"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Simulate cyberattacks.</w:t>
      </w:r>
    </w:p>
    <w:p w14:paraId="2806BEB5"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Identify weaknesses.</w:t>
      </w:r>
    </w:p>
    <w:p w14:paraId="25CEFE19"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Incident Response Plan</w:t>
      </w:r>
    </w:p>
    <w:p w14:paraId="10F6C9FB"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Detect incidents</w:t>
      </w:r>
    </w:p>
    <w:p w14:paraId="66AF698D"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Contain attacks</w:t>
      </w:r>
    </w:p>
    <w:p w14:paraId="727133BA"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Recover systems</w:t>
      </w:r>
    </w:p>
    <w:p w14:paraId="7BDA657F"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Document lessons learned</w:t>
      </w:r>
    </w:p>
    <w:p w14:paraId="0474ADF4"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Security Awareness Training</w:t>
      </w:r>
    </w:p>
    <w:p w14:paraId="0B422403"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Phishing awareness</w:t>
      </w:r>
    </w:p>
    <w:p w14:paraId="036C4DAD"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Password management</w:t>
      </w:r>
    </w:p>
    <w:p w14:paraId="6CEC9D5E" w14:textId="77777777" w:rsid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Safe internet practices</w:t>
      </w:r>
    </w:p>
    <w:p w14:paraId="4A6BF902" w14:textId="77777777" w:rsidR="00002EB8" w:rsidRDefault="00002EB8" w:rsidP="00002EB8">
      <w:pPr>
        <w:rPr>
          <w:rFonts w:ascii="Times New Roman" w:hAnsi="Times New Roman" w:cs="Times New Roman"/>
          <w:sz w:val="40"/>
          <w:szCs w:val="40"/>
        </w:rPr>
      </w:pPr>
    </w:p>
    <w:p w14:paraId="519E5F06" w14:textId="77777777" w:rsidR="00002EB8" w:rsidRDefault="00002EB8" w:rsidP="00002EB8">
      <w:pPr>
        <w:rPr>
          <w:rFonts w:ascii="Times New Roman" w:hAnsi="Times New Roman" w:cs="Times New Roman"/>
          <w:sz w:val="40"/>
          <w:szCs w:val="40"/>
        </w:rPr>
      </w:pPr>
    </w:p>
    <w:p w14:paraId="5EB129D6" w14:textId="77777777" w:rsidR="00002EB8" w:rsidRPr="00002EB8" w:rsidRDefault="00002EB8" w:rsidP="00002EB8">
      <w:pPr>
        <w:rPr>
          <w:rFonts w:ascii="Times New Roman" w:hAnsi="Times New Roman" w:cs="Times New Roman"/>
          <w:sz w:val="40"/>
          <w:szCs w:val="40"/>
        </w:rPr>
      </w:pPr>
    </w:p>
    <w:p w14:paraId="4C5E0FD7" w14:textId="77777777" w:rsidR="00002EB8" w:rsidRDefault="00002EB8" w:rsidP="00002EB8">
      <w:pPr>
        <w:rPr>
          <w:rFonts w:ascii="Times New Roman" w:hAnsi="Times New Roman" w:cs="Times New Roman"/>
          <w:b/>
          <w:bCs/>
          <w:sz w:val="40"/>
          <w:szCs w:val="40"/>
        </w:rPr>
      </w:pPr>
      <w:r w:rsidRPr="00002EB8">
        <w:rPr>
          <w:rFonts w:ascii="Times New Roman" w:hAnsi="Times New Roman" w:cs="Times New Roman"/>
          <w:b/>
          <w:bCs/>
          <w:sz w:val="40"/>
          <w:szCs w:val="40"/>
        </w:rPr>
        <w:lastRenderedPageBreak/>
        <w:t>7. Benefits of Attack Surface Reduction</w:t>
      </w:r>
    </w:p>
    <w:p w14:paraId="63BFB2C0" w14:textId="77777777" w:rsidR="00002EB8" w:rsidRPr="00002EB8" w:rsidRDefault="00002EB8" w:rsidP="00002EB8">
      <w:pPr>
        <w:rPr>
          <w:rFonts w:ascii="Times New Roman" w:hAnsi="Times New Roman" w:cs="Times New Roman"/>
          <w:b/>
          <w:bCs/>
          <w:sz w:val="40"/>
          <w:szCs w:val="40"/>
        </w:rPr>
      </w:pPr>
    </w:p>
    <w:p w14:paraId="4F928C23"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Reduced risk of cyberattacks</w:t>
      </w:r>
    </w:p>
    <w:p w14:paraId="4416FD2C"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Improved regulatory compliance</w:t>
      </w:r>
    </w:p>
    <w:p w14:paraId="40FB4E63"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Better system performance</w:t>
      </w:r>
    </w:p>
    <w:p w14:paraId="03FAF7CC"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Lower security management costs</w:t>
      </w:r>
    </w:p>
    <w:p w14:paraId="4E00F9B1"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Enhanced customer trust</w:t>
      </w:r>
    </w:p>
    <w:p w14:paraId="1677D811"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8. Challenges in Implementation</w:t>
      </w:r>
    </w:p>
    <w:p w14:paraId="0EA8B2B6"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Legacy systems</w:t>
      </w:r>
    </w:p>
    <w:p w14:paraId="78DC9BDF"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Budget constraints</w:t>
      </w:r>
    </w:p>
    <w:p w14:paraId="4254BD36"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Lack of skilled cybersecurity professionals</w:t>
      </w:r>
    </w:p>
    <w:p w14:paraId="47EB9C8E"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Rapidly evolving cyber threats</w:t>
      </w:r>
    </w:p>
    <w:p w14:paraId="34E1C88E" w14:textId="77777777" w:rsid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Complexity of modern IT environments</w:t>
      </w:r>
    </w:p>
    <w:p w14:paraId="51D39D76" w14:textId="77777777" w:rsidR="00002EB8" w:rsidRPr="00002EB8" w:rsidRDefault="00002EB8" w:rsidP="00002EB8">
      <w:pPr>
        <w:rPr>
          <w:rFonts w:ascii="Times New Roman" w:hAnsi="Times New Roman" w:cs="Times New Roman"/>
          <w:sz w:val="40"/>
          <w:szCs w:val="40"/>
        </w:rPr>
      </w:pPr>
    </w:p>
    <w:p w14:paraId="54D7C8AD" w14:textId="77777777" w:rsidR="00002EB8" w:rsidRPr="00002EB8" w:rsidRDefault="00002EB8" w:rsidP="00002EB8">
      <w:pPr>
        <w:rPr>
          <w:rFonts w:ascii="Times New Roman" w:hAnsi="Times New Roman" w:cs="Times New Roman"/>
          <w:b/>
          <w:bCs/>
          <w:sz w:val="40"/>
          <w:szCs w:val="40"/>
        </w:rPr>
      </w:pPr>
      <w:r w:rsidRPr="00002EB8">
        <w:rPr>
          <w:rFonts w:ascii="Times New Roman" w:hAnsi="Times New Roman" w:cs="Times New Roman"/>
          <w:b/>
          <w:bCs/>
          <w:sz w:val="40"/>
          <w:szCs w:val="40"/>
        </w:rPr>
        <w:t>9. Best Practices</w:t>
      </w:r>
    </w:p>
    <w:p w14:paraId="753A6D8F"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Regular vulnerability assessments</w:t>
      </w:r>
    </w:p>
    <w:p w14:paraId="5D8A098C"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Continuous patch management</w:t>
      </w:r>
    </w:p>
    <w:p w14:paraId="139D30C8"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Zero Trust Security model</w:t>
      </w:r>
    </w:p>
    <w:p w14:paraId="106511DF"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Multi-factor authentication</w:t>
      </w:r>
    </w:p>
    <w:p w14:paraId="106B47BF"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Data encryption</w:t>
      </w:r>
    </w:p>
    <w:p w14:paraId="7EAC128B"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Regular backups</w:t>
      </w:r>
    </w:p>
    <w:p w14:paraId="2A506C7D"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lastRenderedPageBreak/>
        <w:t>Employee cybersecurity training</w:t>
      </w:r>
    </w:p>
    <w:p w14:paraId="6A5EB2FA" w14:textId="77777777" w:rsid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Continuous monitoring and logging</w:t>
      </w:r>
    </w:p>
    <w:p w14:paraId="19174E98" w14:textId="77777777" w:rsidR="00002EB8" w:rsidRPr="00002EB8" w:rsidRDefault="00002EB8" w:rsidP="00002EB8">
      <w:pPr>
        <w:rPr>
          <w:rFonts w:ascii="Times New Roman" w:hAnsi="Times New Roman" w:cs="Times New Roman"/>
          <w:sz w:val="40"/>
          <w:szCs w:val="40"/>
        </w:rPr>
      </w:pPr>
    </w:p>
    <w:p w14:paraId="4E050A2B" w14:textId="77777777" w:rsidR="00002EB8" w:rsidRPr="00002EB8" w:rsidRDefault="00002EB8" w:rsidP="00002EB8">
      <w:pPr>
        <w:rPr>
          <w:rFonts w:ascii="Times New Roman" w:hAnsi="Times New Roman" w:cs="Times New Roman"/>
          <w:b/>
          <w:bCs/>
          <w:sz w:val="40"/>
          <w:szCs w:val="40"/>
        </w:rPr>
      </w:pPr>
      <w:r w:rsidRPr="00002EB8">
        <w:rPr>
          <w:rFonts w:ascii="Times New Roman" w:hAnsi="Times New Roman" w:cs="Times New Roman"/>
          <w:b/>
          <w:bCs/>
          <w:sz w:val="40"/>
          <w:szCs w:val="40"/>
        </w:rPr>
        <w:t>10. Case Study</w:t>
      </w:r>
    </w:p>
    <w:p w14:paraId="3263FC4C"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Example: Ransomware Prevention in an Organization</w:t>
      </w:r>
    </w:p>
    <w:p w14:paraId="40D2BFEF" w14:textId="77777777" w:rsidR="00002EB8" w:rsidRPr="00002EB8" w:rsidRDefault="00002EB8" w:rsidP="00002EB8">
      <w:pPr>
        <w:rPr>
          <w:rFonts w:ascii="Times New Roman" w:hAnsi="Times New Roman" w:cs="Times New Roman"/>
          <w:sz w:val="40"/>
          <w:szCs w:val="40"/>
        </w:rPr>
      </w:pPr>
    </w:p>
    <w:p w14:paraId="701A02DF"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A financial organization implemented Attack Surface Reduction by removing unused software, enabling MFA, segmenting its network, and deploying EDR solutions. The organization also performed monthly vulnerability scans and quarterly penetration tests.</w:t>
      </w:r>
    </w:p>
    <w:p w14:paraId="30ED170E" w14:textId="77777777" w:rsidR="00002EB8" w:rsidRPr="00002EB8" w:rsidRDefault="00002EB8" w:rsidP="00002EB8">
      <w:pPr>
        <w:rPr>
          <w:rFonts w:ascii="Times New Roman" w:hAnsi="Times New Roman" w:cs="Times New Roman"/>
          <w:sz w:val="40"/>
          <w:szCs w:val="40"/>
        </w:rPr>
      </w:pPr>
    </w:p>
    <w:p w14:paraId="129A393F" w14:textId="77777777" w:rsidR="00002EB8" w:rsidRPr="00002EB8" w:rsidRDefault="00002EB8" w:rsidP="00002EB8">
      <w:pPr>
        <w:rPr>
          <w:rFonts w:ascii="Times New Roman" w:hAnsi="Times New Roman" w:cs="Times New Roman"/>
          <w:b/>
          <w:bCs/>
          <w:sz w:val="40"/>
          <w:szCs w:val="40"/>
        </w:rPr>
      </w:pPr>
      <w:r w:rsidRPr="00002EB8">
        <w:rPr>
          <w:rFonts w:ascii="Times New Roman" w:hAnsi="Times New Roman" w:cs="Times New Roman"/>
          <w:b/>
          <w:bCs/>
          <w:sz w:val="40"/>
          <w:szCs w:val="40"/>
        </w:rPr>
        <w:t>Outcome:</w:t>
      </w:r>
    </w:p>
    <w:p w14:paraId="4192F277" w14:textId="77777777" w:rsidR="00002EB8" w:rsidRPr="00002EB8" w:rsidRDefault="00002EB8" w:rsidP="00002EB8">
      <w:pPr>
        <w:rPr>
          <w:rFonts w:ascii="Times New Roman" w:hAnsi="Times New Roman" w:cs="Times New Roman"/>
          <w:sz w:val="40"/>
          <w:szCs w:val="40"/>
        </w:rPr>
      </w:pPr>
    </w:p>
    <w:p w14:paraId="3D6C8B22"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60% reduction in detected vulnerabilities</w:t>
      </w:r>
    </w:p>
    <w:p w14:paraId="08227145"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Faster threat detection</w:t>
      </w:r>
    </w:p>
    <w:p w14:paraId="2C601658"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No successful ransomware attacks during the following year</w:t>
      </w:r>
    </w:p>
    <w:p w14:paraId="7D46033C" w14:textId="77777777" w:rsid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Improved compliance with security standards</w:t>
      </w:r>
    </w:p>
    <w:p w14:paraId="576D52CA" w14:textId="77777777" w:rsidR="00002EB8" w:rsidRDefault="00002EB8" w:rsidP="00002EB8">
      <w:pPr>
        <w:rPr>
          <w:rFonts w:ascii="Times New Roman" w:hAnsi="Times New Roman" w:cs="Times New Roman"/>
          <w:sz w:val="40"/>
          <w:szCs w:val="40"/>
        </w:rPr>
      </w:pPr>
    </w:p>
    <w:p w14:paraId="69571A44" w14:textId="77777777" w:rsidR="00002EB8" w:rsidRDefault="00002EB8" w:rsidP="00002EB8">
      <w:pPr>
        <w:rPr>
          <w:rFonts w:ascii="Times New Roman" w:hAnsi="Times New Roman" w:cs="Times New Roman"/>
          <w:sz w:val="40"/>
          <w:szCs w:val="40"/>
        </w:rPr>
      </w:pPr>
    </w:p>
    <w:p w14:paraId="48078CDE" w14:textId="77777777" w:rsidR="00002EB8" w:rsidRPr="00002EB8" w:rsidRDefault="00002EB8" w:rsidP="00002EB8">
      <w:pPr>
        <w:rPr>
          <w:rFonts w:ascii="Times New Roman" w:hAnsi="Times New Roman" w:cs="Times New Roman"/>
          <w:sz w:val="40"/>
          <w:szCs w:val="40"/>
        </w:rPr>
      </w:pPr>
    </w:p>
    <w:p w14:paraId="01F709C4" w14:textId="77777777" w:rsidR="00002EB8" w:rsidRPr="00002EB8" w:rsidRDefault="00002EB8" w:rsidP="00002EB8">
      <w:pPr>
        <w:rPr>
          <w:rFonts w:ascii="Times New Roman" w:hAnsi="Times New Roman" w:cs="Times New Roman"/>
          <w:b/>
          <w:bCs/>
          <w:sz w:val="40"/>
          <w:szCs w:val="40"/>
        </w:rPr>
      </w:pPr>
      <w:r w:rsidRPr="00002EB8">
        <w:rPr>
          <w:rFonts w:ascii="Times New Roman" w:hAnsi="Times New Roman" w:cs="Times New Roman"/>
          <w:b/>
          <w:bCs/>
          <w:sz w:val="40"/>
          <w:szCs w:val="40"/>
        </w:rPr>
        <w:lastRenderedPageBreak/>
        <w:t>11. Conclusion</w:t>
      </w:r>
    </w:p>
    <w:p w14:paraId="7D3E4624" w14:textId="77777777" w:rsidR="00002EB8" w:rsidRPr="00002EB8" w:rsidRDefault="00002EB8" w:rsidP="00002EB8">
      <w:pPr>
        <w:rPr>
          <w:rFonts w:ascii="Times New Roman" w:hAnsi="Times New Roman" w:cs="Times New Roman"/>
          <w:sz w:val="40"/>
          <w:szCs w:val="40"/>
        </w:rPr>
      </w:pPr>
    </w:p>
    <w:p w14:paraId="5915DE25"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 xml:space="preserve">Attack Surface Reduction and Proactive Cyber </w:t>
      </w:r>
      <w:proofErr w:type="spellStart"/>
      <w:r w:rsidRPr="00002EB8">
        <w:rPr>
          <w:rFonts w:ascii="Times New Roman" w:hAnsi="Times New Roman" w:cs="Times New Roman"/>
          <w:sz w:val="40"/>
          <w:szCs w:val="40"/>
        </w:rPr>
        <w:t>Defense</w:t>
      </w:r>
      <w:proofErr w:type="spellEnd"/>
      <w:r w:rsidRPr="00002EB8">
        <w:rPr>
          <w:rFonts w:ascii="Times New Roman" w:hAnsi="Times New Roman" w:cs="Times New Roman"/>
          <w:sz w:val="40"/>
          <w:szCs w:val="40"/>
        </w:rPr>
        <w:t xml:space="preserve"> are essential components of modern cybersecurity. By minimizing potential attack vectors and continuously monitoring for threats, organizations can significantly reduce security risks. Combining technical controls, employee awareness, and continuous improvement creates a strong </w:t>
      </w:r>
      <w:proofErr w:type="spellStart"/>
      <w:r w:rsidRPr="00002EB8">
        <w:rPr>
          <w:rFonts w:ascii="Times New Roman" w:hAnsi="Times New Roman" w:cs="Times New Roman"/>
          <w:sz w:val="40"/>
          <w:szCs w:val="40"/>
        </w:rPr>
        <w:t>defense</w:t>
      </w:r>
      <w:proofErr w:type="spellEnd"/>
      <w:r w:rsidRPr="00002EB8">
        <w:rPr>
          <w:rFonts w:ascii="Times New Roman" w:hAnsi="Times New Roman" w:cs="Times New Roman"/>
          <w:sz w:val="40"/>
          <w:szCs w:val="40"/>
        </w:rPr>
        <w:t xml:space="preserve"> against evolving cyber threats.</w:t>
      </w:r>
    </w:p>
    <w:p w14:paraId="36F82728" w14:textId="77777777" w:rsidR="00002EB8" w:rsidRPr="00002EB8" w:rsidRDefault="00002EB8" w:rsidP="00002EB8">
      <w:pPr>
        <w:rPr>
          <w:rFonts w:ascii="Times New Roman" w:hAnsi="Times New Roman" w:cs="Times New Roman"/>
          <w:sz w:val="40"/>
          <w:szCs w:val="40"/>
        </w:rPr>
      </w:pPr>
    </w:p>
    <w:p w14:paraId="6902EAB7" w14:textId="77777777" w:rsidR="00002EB8" w:rsidRPr="00002EB8" w:rsidRDefault="00002EB8" w:rsidP="00002EB8">
      <w:pPr>
        <w:rPr>
          <w:rFonts w:ascii="Times New Roman" w:hAnsi="Times New Roman" w:cs="Times New Roman"/>
          <w:b/>
          <w:bCs/>
          <w:sz w:val="40"/>
          <w:szCs w:val="40"/>
        </w:rPr>
      </w:pPr>
      <w:r w:rsidRPr="00002EB8">
        <w:rPr>
          <w:rFonts w:ascii="Times New Roman" w:hAnsi="Times New Roman" w:cs="Times New Roman"/>
          <w:b/>
          <w:bCs/>
          <w:sz w:val="40"/>
          <w:szCs w:val="40"/>
        </w:rPr>
        <w:t>12. References</w:t>
      </w:r>
    </w:p>
    <w:p w14:paraId="2FF36FBC"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National Institute of Standards and Technology (NIST). Cybersecurity Framework (CSF 2.0).</w:t>
      </w:r>
    </w:p>
    <w:p w14:paraId="29123F70"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NIST Special Publication 800-53, Security and Privacy Controls for Information Systems and Organizations.</w:t>
      </w:r>
    </w:p>
    <w:p w14:paraId="3C1871BF" w14:textId="77777777" w:rsidR="00002EB8" w:rsidRPr="00002EB8" w:rsidRDefault="00002EB8" w:rsidP="00002EB8">
      <w:pPr>
        <w:rPr>
          <w:rFonts w:ascii="Times New Roman" w:hAnsi="Times New Roman" w:cs="Times New Roman"/>
          <w:sz w:val="40"/>
          <w:szCs w:val="40"/>
        </w:rPr>
      </w:pPr>
      <w:proofErr w:type="spellStart"/>
      <w:r w:rsidRPr="00002EB8">
        <w:rPr>
          <w:rFonts w:ascii="Times New Roman" w:hAnsi="Times New Roman" w:cs="Times New Roman"/>
          <w:sz w:val="40"/>
          <w:szCs w:val="40"/>
        </w:rPr>
        <w:t>Center</w:t>
      </w:r>
      <w:proofErr w:type="spellEnd"/>
      <w:r w:rsidRPr="00002EB8">
        <w:rPr>
          <w:rFonts w:ascii="Times New Roman" w:hAnsi="Times New Roman" w:cs="Times New Roman"/>
          <w:sz w:val="40"/>
          <w:szCs w:val="40"/>
        </w:rPr>
        <w:t xml:space="preserve"> for Internet Security (CIS). CIS Critical Security Controls v8.</w:t>
      </w:r>
    </w:p>
    <w:p w14:paraId="10D07FDC"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Microsoft. Attack Surface Reduction (ASR) Rules Documentation.</w:t>
      </w:r>
    </w:p>
    <w:p w14:paraId="29C5DBBD"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William Stallings, Network Security Essentials: Applications and Standards, Pearson.</w:t>
      </w:r>
    </w:p>
    <w:p w14:paraId="268B99B5" w14:textId="77777777" w:rsidR="00002EB8" w:rsidRPr="00002EB8" w:rsidRDefault="00002EB8" w:rsidP="00002EB8">
      <w:pPr>
        <w:rPr>
          <w:rFonts w:ascii="Times New Roman" w:hAnsi="Times New Roman" w:cs="Times New Roman"/>
          <w:sz w:val="40"/>
          <w:szCs w:val="40"/>
        </w:rPr>
      </w:pPr>
      <w:r w:rsidRPr="00002EB8">
        <w:rPr>
          <w:rFonts w:ascii="Times New Roman" w:hAnsi="Times New Roman" w:cs="Times New Roman"/>
          <w:sz w:val="40"/>
          <w:szCs w:val="40"/>
        </w:rPr>
        <w:t>Charles P. Pfleeger &amp; Shari Lawrence Pfleeger, Security in Computing, Pearson.</w:t>
      </w:r>
    </w:p>
    <w:p w14:paraId="5494897F" w14:textId="77777777" w:rsidR="00002EB8" w:rsidRPr="00002EB8" w:rsidRDefault="00002EB8" w:rsidP="00002EB8">
      <w:pPr>
        <w:rPr>
          <w:rFonts w:ascii="Times New Roman" w:hAnsi="Times New Roman" w:cs="Times New Roman"/>
          <w:sz w:val="40"/>
          <w:szCs w:val="40"/>
        </w:rPr>
      </w:pPr>
    </w:p>
    <w:p w14:paraId="05CBC56E" w14:textId="616BB7AF" w:rsidR="00B100A0" w:rsidRPr="00002EB8" w:rsidRDefault="00002EB8" w:rsidP="00002EB8">
      <w:pPr>
        <w:rPr>
          <w:rFonts w:ascii="Times New Roman" w:hAnsi="Times New Roman" w:cs="Times New Roman"/>
        </w:rPr>
      </w:pPr>
      <w:r w:rsidRPr="00002EB8">
        <w:rPr>
          <w:rFonts w:ascii="Times New Roman" w:hAnsi="Times New Roman" w:cs="Times New Roman"/>
          <w:sz w:val="40"/>
          <w:szCs w:val="40"/>
        </w:rPr>
        <w:lastRenderedPageBreak/>
        <w:t>Suggested length: 8–12 pages (including cover page, table of contents, and references), suitable for a diploma, undergraduate, or engineering</w:t>
      </w:r>
      <w:r w:rsidRPr="00002EB8">
        <w:rPr>
          <w:rFonts w:ascii="Times New Roman" w:hAnsi="Times New Roman" w:cs="Times New Roman"/>
        </w:rPr>
        <w:t xml:space="preserve"> </w:t>
      </w:r>
      <w:r w:rsidRPr="00002EB8">
        <w:rPr>
          <w:rFonts w:ascii="Times New Roman" w:hAnsi="Times New Roman" w:cs="Times New Roman"/>
          <w:sz w:val="40"/>
          <w:szCs w:val="40"/>
        </w:rPr>
        <w:t>cybersecurity assignment</w:t>
      </w:r>
      <w:r w:rsidRPr="00002EB8">
        <w:rPr>
          <w:rFonts w:ascii="Times New Roman" w:hAnsi="Times New Roman" w:cs="Times New Roman"/>
        </w:rPr>
        <w:t>.</w:t>
      </w:r>
    </w:p>
    <w:sectPr w:rsidR="00B100A0" w:rsidRPr="00002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B8"/>
    <w:rsid w:val="00002EB8"/>
    <w:rsid w:val="00771235"/>
    <w:rsid w:val="00B100A0"/>
    <w:rsid w:val="00D60C19"/>
    <w:rsid w:val="00D613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A6825"/>
  <w15:chartTrackingRefBased/>
  <w15:docId w15:val="{D7B1CA8E-D282-4E40-8836-86845641D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2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2E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2E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2E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2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E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2E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2E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2E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2E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2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EB8"/>
    <w:rPr>
      <w:rFonts w:eastAsiaTheme="majorEastAsia" w:cstheme="majorBidi"/>
      <w:color w:val="272727" w:themeColor="text1" w:themeTint="D8"/>
    </w:rPr>
  </w:style>
  <w:style w:type="paragraph" w:styleId="Title">
    <w:name w:val="Title"/>
    <w:basedOn w:val="Normal"/>
    <w:next w:val="Normal"/>
    <w:link w:val="TitleChar"/>
    <w:uiPriority w:val="10"/>
    <w:qFormat/>
    <w:rsid w:val="00002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EB8"/>
    <w:pPr>
      <w:spacing w:before="160"/>
      <w:jc w:val="center"/>
    </w:pPr>
    <w:rPr>
      <w:i/>
      <w:iCs/>
      <w:color w:val="404040" w:themeColor="text1" w:themeTint="BF"/>
    </w:rPr>
  </w:style>
  <w:style w:type="character" w:customStyle="1" w:styleId="QuoteChar">
    <w:name w:val="Quote Char"/>
    <w:basedOn w:val="DefaultParagraphFont"/>
    <w:link w:val="Quote"/>
    <w:uiPriority w:val="29"/>
    <w:rsid w:val="00002EB8"/>
    <w:rPr>
      <w:i/>
      <w:iCs/>
      <w:color w:val="404040" w:themeColor="text1" w:themeTint="BF"/>
    </w:rPr>
  </w:style>
  <w:style w:type="paragraph" w:styleId="ListParagraph">
    <w:name w:val="List Paragraph"/>
    <w:basedOn w:val="Normal"/>
    <w:uiPriority w:val="34"/>
    <w:qFormat/>
    <w:rsid w:val="00002EB8"/>
    <w:pPr>
      <w:ind w:left="720"/>
      <w:contextualSpacing/>
    </w:pPr>
  </w:style>
  <w:style w:type="character" w:styleId="IntenseEmphasis">
    <w:name w:val="Intense Emphasis"/>
    <w:basedOn w:val="DefaultParagraphFont"/>
    <w:uiPriority w:val="21"/>
    <w:qFormat/>
    <w:rsid w:val="00002EB8"/>
    <w:rPr>
      <w:i/>
      <w:iCs/>
      <w:color w:val="2F5496" w:themeColor="accent1" w:themeShade="BF"/>
    </w:rPr>
  </w:style>
  <w:style w:type="paragraph" w:styleId="IntenseQuote">
    <w:name w:val="Intense Quote"/>
    <w:basedOn w:val="Normal"/>
    <w:next w:val="Normal"/>
    <w:link w:val="IntenseQuoteChar"/>
    <w:uiPriority w:val="30"/>
    <w:qFormat/>
    <w:rsid w:val="00002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2EB8"/>
    <w:rPr>
      <w:i/>
      <w:iCs/>
      <w:color w:val="2F5496" w:themeColor="accent1" w:themeShade="BF"/>
    </w:rPr>
  </w:style>
  <w:style w:type="character" w:styleId="IntenseReference">
    <w:name w:val="Intense Reference"/>
    <w:basedOn w:val="DefaultParagraphFont"/>
    <w:uiPriority w:val="32"/>
    <w:qFormat/>
    <w:rsid w:val="00002E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753</Words>
  <Characters>4295</Characters>
  <Application>Microsoft Office Word</Application>
  <DocSecurity>0</DocSecurity>
  <Lines>35</Lines>
  <Paragraphs>10</Paragraphs>
  <ScaleCrop>false</ScaleCrop>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deviyaragorla27@gmail.com</dc:creator>
  <cp:keywords/>
  <dc:description/>
  <cp:lastModifiedBy>deviyaragorla27@gmail.com</cp:lastModifiedBy>
  <cp:revision>2</cp:revision>
  <cp:lastPrinted>2026-08-01T03:40:00Z</cp:lastPrinted>
  <dcterms:created xsi:type="dcterms:W3CDTF">2026-08-01T03:41:00Z</dcterms:created>
  <dcterms:modified xsi:type="dcterms:W3CDTF">2026-08-01T03:41:00Z</dcterms:modified>
</cp:coreProperties>
</file>