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3166" w14:textId="5EF90F4E" w:rsidR="008271D2" w:rsidRDefault="005A42B5">
      <w:pPr>
        <w:pStyle w:val="Title"/>
      </w:pPr>
      <w:r>
        <w:t>‘</w:t>
      </w:r>
      <w:r w:rsidR="004F79CC">
        <w:t>Project</w:t>
      </w:r>
      <w:r w:rsidR="004F79CC">
        <w:rPr>
          <w:spacing w:val="-11"/>
        </w:rPr>
        <w:t xml:space="preserve"> </w:t>
      </w:r>
      <w:r w:rsidR="004F79CC">
        <w:t>Development</w:t>
      </w:r>
      <w:r w:rsidR="004F79CC">
        <w:rPr>
          <w:spacing w:val="-7"/>
        </w:rPr>
        <w:t xml:space="preserve"> </w:t>
      </w:r>
      <w:r w:rsidR="004F79CC">
        <w:rPr>
          <w:spacing w:val="-4"/>
        </w:rPr>
        <w:t>Phase</w:t>
      </w:r>
    </w:p>
    <w:p w14:paraId="7E19D4C4" w14:textId="77777777" w:rsidR="008271D2" w:rsidRDefault="004F79CC">
      <w:pPr>
        <w:spacing w:before="56"/>
        <w:ind w:left="1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Performance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Test</w:t>
      </w:r>
    </w:p>
    <w:p w14:paraId="400464AE" w14:textId="77777777" w:rsidR="008271D2" w:rsidRDefault="008271D2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271D2" w14:paraId="0AB5C015" w14:textId="77777777">
        <w:trPr>
          <w:trHeight w:val="290"/>
        </w:trPr>
        <w:tc>
          <w:tcPr>
            <w:tcW w:w="4508" w:type="dxa"/>
          </w:tcPr>
          <w:p w14:paraId="03973C42" w14:textId="77777777" w:rsidR="008271D2" w:rsidRDefault="004F79CC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Date</w:t>
            </w:r>
          </w:p>
        </w:tc>
        <w:tc>
          <w:tcPr>
            <w:tcW w:w="4513" w:type="dxa"/>
          </w:tcPr>
          <w:p w14:paraId="5BEF69AC" w14:textId="77777777" w:rsidR="008271D2" w:rsidRDefault="004F79CC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27-06-</w:t>
            </w:r>
            <w:r>
              <w:rPr>
                <w:rFonts w:ascii="Times New Roman"/>
                <w:spacing w:val="-4"/>
              </w:rPr>
              <w:t>2025</w:t>
            </w:r>
          </w:p>
        </w:tc>
      </w:tr>
      <w:tr w:rsidR="008271D2" w14:paraId="2E6E001B" w14:textId="77777777">
        <w:trPr>
          <w:trHeight w:val="290"/>
        </w:trPr>
        <w:tc>
          <w:tcPr>
            <w:tcW w:w="4508" w:type="dxa"/>
          </w:tcPr>
          <w:p w14:paraId="79969BE0" w14:textId="77777777" w:rsidR="008271D2" w:rsidRDefault="004F79CC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5"/>
              </w:rPr>
              <w:t>ID</w:t>
            </w:r>
          </w:p>
        </w:tc>
        <w:tc>
          <w:tcPr>
            <w:tcW w:w="4513" w:type="dxa"/>
          </w:tcPr>
          <w:p w14:paraId="21E6CDB3" w14:textId="03A4B1B0" w:rsidR="008271D2" w:rsidRDefault="008B1BC8">
            <w:pPr>
              <w:pStyle w:val="TableParagraph"/>
              <w:spacing w:before="1"/>
              <w:rPr>
                <w:rFonts w:ascii="Times New Roman"/>
              </w:rPr>
            </w:pPr>
            <w:r w:rsidRPr="008B1BC8">
              <w:rPr>
                <w:rFonts w:ascii="Times New Roman"/>
              </w:rPr>
              <w:t>LTVIP2025TMID</w:t>
            </w:r>
            <w:r w:rsidR="00AF0D59">
              <w:rPr>
                <w:rFonts w:ascii="Times New Roman"/>
              </w:rPr>
              <w:t>43697</w:t>
            </w:r>
          </w:p>
        </w:tc>
      </w:tr>
      <w:tr w:rsidR="008271D2" w14:paraId="479588F7" w14:textId="77777777">
        <w:trPr>
          <w:trHeight w:val="635"/>
        </w:trPr>
        <w:tc>
          <w:tcPr>
            <w:tcW w:w="4508" w:type="dxa"/>
          </w:tcPr>
          <w:p w14:paraId="4D06C880" w14:textId="77777777" w:rsidR="008271D2" w:rsidRDefault="004F79CC">
            <w:pPr>
              <w:pStyle w:val="TableParagraph"/>
              <w:spacing w:before="3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Name</w:t>
            </w:r>
          </w:p>
        </w:tc>
        <w:tc>
          <w:tcPr>
            <w:tcW w:w="4513" w:type="dxa"/>
          </w:tcPr>
          <w:p w14:paraId="65C5E4C4" w14:textId="77777777" w:rsidR="0026647C" w:rsidRPr="00CB4938" w:rsidRDefault="0026647C" w:rsidP="0026647C">
            <w:pPr>
              <w:pStyle w:val="TableParagraph"/>
              <w:ind w:left="10" w:right="2"/>
              <w:jc w:val="center"/>
              <w:rPr>
                <w:sz w:val="24"/>
                <w:szCs w:val="24"/>
              </w:rPr>
            </w:pPr>
            <w:r w:rsidRPr="00CB4938">
              <w:rPr>
                <w:sz w:val="24"/>
                <w:szCs w:val="24"/>
              </w:rPr>
              <w:t xml:space="preserve">Flight finder: navigating your air travel </w:t>
            </w:r>
          </w:p>
          <w:p w14:paraId="6BA582BD" w14:textId="73E60DA4" w:rsidR="008271D2" w:rsidRDefault="0026647C" w:rsidP="0026647C">
            <w:pPr>
              <w:pStyle w:val="TableParagraph"/>
              <w:spacing w:before="41"/>
              <w:rPr>
                <w:rFonts w:ascii="Times New Roman"/>
                <w:sz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CB4938">
              <w:rPr>
                <w:sz w:val="24"/>
                <w:szCs w:val="24"/>
              </w:rPr>
              <w:t>options</w:t>
            </w:r>
          </w:p>
        </w:tc>
      </w:tr>
      <w:tr w:rsidR="008271D2" w14:paraId="4B12C343" w14:textId="77777777">
        <w:trPr>
          <w:trHeight w:val="309"/>
        </w:trPr>
        <w:tc>
          <w:tcPr>
            <w:tcW w:w="4508" w:type="dxa"/>
          </w:tcPr>
          <w:p w14:paraId="4EB452C2" w14:textId="77777777" w:rsidR="008271D2" w:rsidRDefault="004F79CC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Marks</w:t>
            </w:r>
          </w:p>
        </w:tc>
        <w:tc>
          <w:tcPr>
            <w:tcW w:w="4513" w:type="dxa"/>
          </w:tcPr>
          <w:p w14:paraId="76D7ACF2" w14:textId="4020919F" w:rsidR="008271D2" w:rsidRDefault="001520B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marks </w:t>
            </w:r>
          </w:p>
        </w:tc>
      </w:tr>
    </w:tbl>
    <w:p w14:paraId="29D9CB37" w14:textId="77777777" w:rsidR="008271D2" w:rsidRDefault="008271D2">
      <w:pPr>
        <w:pStyle w:val="BodyText"/>
        <w:spacing w:before="205"/>
        <w:rPr>
          <w:b/>
          <w:sz w:val="24"/>
        </w:rPr>
      </w:pPr>
    </w:p>
    <w:p w14:paraId="2355C9B6" w14:textId="77777777" w:rsidR="008271D2" w:rsidRDefault="004F79CC">
      <w:pPr>
        <w:rPr>
          <w:rFonts w:ascii="Times New Roman"/>
          <w:b/>
        </w:rPr>
      </w:pPr>
      <w:r>
        <w:rPr>
          <w:rFonts w:ascii="Times New Roman"/>
          <w:b/>
        </w:rPr>
        <w:t>Model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Performance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Testing:</w:t>
      </w:r>
    </w:p>
    <w:p w14:paraId="2D27FE98" w14:textId="77777777" w:rsidR="008271D2" w:rsidRDefault="004F79CC">
      <w:pPr>
        <w:pStyle w:val="BodyText"/>
        <w:spacing w:before="213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template.</w:t>
      </w:r>
    </w:p>
    <w:p w14:paraId="725EDEE3" w14:textId="77777777" w:rsidR="008271D2" w:rsidRDefault="008271D2">
      <w:pPr>
        <w:pStyle w:val="BodyText"/>
        <w:rPr>
          <w:sz w:val="19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2662"/>
        <w:gridCol w:w="5782"/>
      </w:tblGrid>
      <w:tr w:rsidR="008271D2" w14:paraId="1BF0B19E" w14:textId="77777777">
        <w:trPr>
          <w:trHeight w:val="642"/>
        </w:trPr>
        <w:tc>
          <w:tcPr>
            <w:tcW w:w="761" w:type="dxa"/>
          </w:tcPr>
          <w:p w14:paraId="3C99AA38" w14:textId="77777777" w:rsidR="008271D2" w:rsidRDefault="004F79CC">
            <w:pPr>
              <w:pStyle w:val="TableParagraph"/>
              <w:spacing w:line="268" w:lineRule="exact"/>
              <w:ind w:left="0" w:right="21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2662" w:type="dxa"/>
          </w:tcPr>
          <w:p w14:paraId="6E23F4A4" w14:textId="77777777" w:rsidR="008271D2" w:rsidRDefault="004F79C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782" w:type="dxa"/>
          </w:tcPr>
          <w:p w14:paraId="746D30A9" w14:textId="77777777" w:rsidR="008271D2" w:rsidRDefault="004F79C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8271D2" w14:paraId="32BEB4FF" w14:textId="77777777">
        <w:trPr>
          <w:trHeight w:val="940"/>
        </w:trPr>
        <w:tc>
          <w:tcPr>
            <w:tcW w:w="761" w:type="dxa"/>
          </w:tcPr>
          <w:p w14:paraId="7BDAB55D" w14:textId="77777777" w:rsidR="008271D2" w:rsidRDefault="004F79CC">
            <w:pPr>
              <w:pStyle w:val="TableParagraph"/>
              <w:spacing w:line="268" w:lineRule="exact"/>
              <w:ind w:left="0" w:right="188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662" w:type="dxa"/>
          </w:tcPr>
          <w:p w14:paraId="106CAF1E" w14:textId="77777777" w:rsidR="008271D2" w:rsidRDefault="004F79CC">
            <w:pPr>
              <w:pStyle w:val="TableParagraph"/>
              <w:spacing w:line="268" w:lineRule="exact"/>
              <w:ind w:left="157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Rendered</w:t>
            </w:r>
          </w:p>
        </w:tc>
        <w:tc>
          <w:tcPr>
            <w:tcW w:w="5782" w:type="dxa"/>
          </w:tcPr>
          <w:p w14:paraId="3486CEF7" w14:textId="4F338D9B" w:rsidR="008271D2" w:rsidRDefault="005A42B5">
            <w:pPr>
              <w:pStyle w:val="TableParagraph"/>
              <w:spacing w:line="276" w:lineRule="auto"/>
            </w:pPr>
            <w:r>
              <w:t>Collect the</w:t>
            </w:r>
            <w:r w:rsidR="001520B9">
              <w:t xml:space="preserve"> </w:t>
            </w:r>
            <w:proofErr w:type="gramStart"/>
            <w:r w:rsidR="001520B9" w:rsidRPr="001520B9">
              <w:rPr>
                <w:rFonts w:ascii="Times New Roman"/>
                <w:sz w:val="24"/>
              </w:rPr>
              <w:t>An</w:t>
            </w:r>
            <w:r w:rsidR="001520B9">
              <w:rPr>
                <w:rFonts w:ascii="Times New Roman"/>
                <w:sz w:val="24"/>
              </w:rPr>
              <w:t xml:space="preserve"> </w:t>
            </w:r>
            <w:r w:rsidR="001520B9" w:rsidRPr="001520B9">
              <w:rPr>
                <w:rFonts w:ascii="Times New Roman"/>
                <w:sz w:val="24"/>
              </w:rPr>
              <w:t xml:space="preserve"> Index</w:t>
            </w:r>
            <w:proofErr w:type="gramEnd"/>
            <w:r w:rsidR="001520B9" w:rsidRPr="001520B9">
              <w:rPr>
                <w:rFonts w:ascii="Times New Roman"/>
                <w:sz w:val="24"/>
              </w:rPr>
              <w:t xml:space="preserve"> of Economic Freedom Analysis</w:t>
            </w:r>
            <w:r w:rsidR="001520B9">
              <w:rPr>
                <w:rFonts w:ascii="Times New Roman"/>
                <w:sz w:val="24"/>
              </w:rPr>
              <w:t>.</w:t>
            </w:r>
          </w:p>
        </w:tc>
      </w:tr>
      <w:tr w:rsidR="008271D2" w14:paraId="3174A2FB" w14:textId="77777777">
        <w:trPr>
          <w:trHeight w:val="937"/>
        </w:trPr>
        <w:tc>
          <w:tcPr>
            <w:tcW w:w="761" w:type="dxa"/>
          </w:tcPr>
          <w:p w14:paraId="59325741" w14:textId="77777777" w:rsidR="008271D2" w:rsidRDefault="004F79CC">
            <w:pPr>
              <w:pStyle w:val="TableParagraph"/>
              <w:spacing w:line="268" w:lineRule="exact"/>
              <w:ind w:left="0" w:right="188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662" w:type="dxa"/>
          </w:tcPr>
          <w:p w14:paraId="7B4A306D" w14:textId="77777777" w:rsidR="008271D2" w:rsidRDefault="004F79CC">
            <w:pPr>
              <w:pStyle w:val="TableParagraph"/>
              <w:spacing w:line="268" w:lineRule="exact"/>
              <w:ind w:left="157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Pre-</w:t>
            </w:r>
            <w:r>
              <w:rPr>
                <w:spacing w:val="-2"/>
              </w:rPr>
              <w:t>processing</w:t>
            </w:r>
          </w:p>
        </w:tc>
        <w:tc>
          <w:tcPr>
            <w:tcW w:w="5782" w:type="dxa"/>
          </w:tcPr>
          <w:p w14:paraId="6830C14D" w14:textId="77777777" w:rsidR="008271D2" w:rsidRDefault="004F79CC">
            <w:pPr>
              <w:pStyle w:val="TableParagraph"/>
              <w:spacing w:line="276" w:lineRule="auto"/>
            </w:pPr>
            <w:r>
              <w:t>Cleaned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Tableau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Prep</w:t>
            </w:r>
            <w:r>
              <w:rPr>
                <w:b/>
                <w:spacing w:val="-6"/>
              </w:rPr>
              <w:t xml:space="preserve"> </w:t>
            </w:r>
            <w:r>
              <w:t>—</w:t>
            </w:r>
            <w:r>
              <w:rPr>
                <w:spacing w:val="-6"/>
              </w:rPr>
              <w:t xml:space="preserve"> </w:t>
            </w:r>
            <w:r>
              <w:t>removed</w:t>
            </w:r>
            <w:r>
              <w:rPr>
                <w:spacing w:val="-6"/>
              </w:rPr>
              <w:t xml:space="preserve"> </w:t>
            </w:r>
            <w:r>
              <w:t>nulls,</w:t>
            </w:r>
            <w:r>
              <w:rPr>
                <w:spacing w:val="-7"/>
              </w:rPr>
              <w:t xml:space="preserve"> </w:t>
            </w:r>
            <w:r>
              <w:t>standardized column names, formatted data.</w:t>
            </w:r>
          </w:p>
        </w:tc>
      </w:tr>
      <w:tr w:rsidR="008271D2" w14:paraId="30C4C8C6" w14:textId="77777777">
        <w:trPr>
          <w:trHeight w:val="943"/>
        </w:trPr>
        <w:tc>
          <w:tcPr>
            <w:tcW w:w="761" w:type="dxa"/>
          </w:tcPr>
          <w:p w14:paraId="629D4243" w14:textId="77777777" w:rsidR="008271D2" w:rsidRDefault="004F79CC">
            <w:pPr>
              <w:pStyle w:val="TableParagraph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2662" w:type="dxa"/>
          </w:tcPr>
          <w:p w14:paraId="4603DE54" w14:textId="77777777" w:rsidR="008271D2" w:rsidRDefault="004F79CC">
            <w:pPr>
              <w:pStyle w:val="TableParagraph"/>
              <w:spacing w:line="268" w:lineRule="exact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Filters</w:t>
            </w:r>
          </w:p>
        </w:tc>
        <w:tc>
          <w:tcPr>
            <w:tcW w:w="5782" w:type="dxa"/>
          </w:tcPr>
          <w:p w14:paraId="1D751C20" w14:textId="27677E44" w:rsidR="008271D2" w:rsidRDefault="004F79CC">
            <w:pPr>
              <w:pStyle w:val="TableParagraph"/>
              <w:spacing w:line="276" w:lineRule="auto"/>
              <w:ind w:right="188"/>
            </w:pPr>
            <w:r>
              <w:t>Filters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(2</w:t>
            </w:r>
            <w:r w:rsidR="00D313F7">
              <w:t>022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Region-wise</w:t>
            </w:r>
            <w:r>
              <w:rPr>
                <w:spacing w:val="-7"/>
              </w:rPr>
              <w:t xml:space="preserve"> </w:t>
            </w:r>
            <w:r>
              <w:t>consumption; filter actions on the last graph.</w:t>
            </w:r>
          </w:p>
        </w:tc>
      </w:tr>
      <w:tr w:rsidR="008271D2" w14:paraId="32C89B0C" w14:textId="77777777">
        <w:trPr>
          <w:trHeight w:val="832"/>
        </w:trPr>
        <w:tc>
          <w:tcPr>
            <w:tcW w:w="761" w:type="dxa"/>
          </w:tcPr>
          <w:p w14:paraId="085722E8" w14:textId="77777777" w:rsidR="008271D2" w:rsidRDefault="004F79CC">
            <w:pPr>
              <w:pStyle w:val="TableParagraph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662" w:type="dxa"/>
          </w:tcPr>
          <w:p w14:paraId="11E2E2FE" w14:textId="604F8148" w:rsidR="008271D2" w:rsidRDefault="00D313F7">
            <w:pPr>
              <w:pStyle w:val="TableParagraph"/>
              <w:spacing w:line="268" w:lineRule="exact"/>
            </w:pPr>
            <w:proofErr w:type="spellStart"/>
            <w:r>
              <w:rPr>
                <w:color w:val="212121"/>
              </w:rPr>
              <w:t>Visuvalizing</w:t>
            </w:r>
            <w:proofErr w:type="spellEnd"/>
            <w:r>
              <w:rPr>
                <w:color w:val="212121"/>
              </w:rPr>
              <w:t xml:space="preserve"> </w:t>
            </w:r>
          </w:p>
        </w:tc>
        <w:tc>
          <w:tcPr>
            <w:tcW w:w="5782" w:type="dxa"/>
          </w:tcPr>
          <w:p w14:paraId="482AF367" w14:textId="4EC5F21D" w:rsidR="008271D2" w:rsidRDefault="004F79CC">
            <w:pPr>
              <w:pStyle w:val="TableParagraph"/>
              <w:spacing w:line="273" w:lineRule="auto"/>
              <w:ind w:left="225" w:right="188" w:hanging="118"/>
            </w:pPr>
            <w:r>
              <w:t>-</w:t>
            </w:r>
            <w:r>
              <w:rPr>
                <w:spacing w:val="-5"/>
              </w:rPr>
              <w:t xml:space="preserve"> </w:t>
            </w:r>
            <w:r w:rsidR="00D313F7">
              <w:t xml:space="preserve">to </w:t>
            </w:r>
            <w:proofErr w:type="spellStart"/>
            <w:r w:rsidR="00D313F7">
              <w:t>visulazise</w:t>
            </w:r>
            <w:proofErr w:type="spellEnd"/>
            <w:r w:rsidR="00D313F7">
              <w:t xml:space="preserve"> the </w:t>
            </w:r>
            <w:r w:rsidR="00883B27">
              <w:t xml:space="preserve">date of the 2022 index of </w:t>
            </w:r>
            <w:r w:rsidR="00854F09">
              <w:t xml:space="preserve">economic freedom analysis </w:t>
            </w:r>
          </w:p>
        </w:tc>
      </w:tr>
      <w:tr w:rsidR="008271D2" w14:paraId="335B9CA2" w14:textId="77777777">
        <w:trPr>
          <w:trHeight w:val="940"/>
        </w:trPr>
        <w:tc>
          <w:tcPr>
            <w:tcW w:w="761" w:type="dxa"/>
          </w:tcPr>
          <w:p w14:paraId="54F0F306" w14:textId="77777777" w:rsidR="008271D2" w:rsidRDefault="004F79CC">
            <w:pPr>
              <w:pStyle w:val="TableParagraph"/>
              <w:spacing w:line="268" w:lineRule="exact"/>
              <w:ind w:left="0" w:right="18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662" w:type="dxa"/>
          </w:tcPr>
          <w:p w14:paraId="3AA81AF3" w14:textId="77777777" w:rsidR="008271D2" w:rsidRDefault="004F79CC">
            <w:pPr>
              <w:pStyle w:val="TableParagraph"/>
              <w:spacing w:line="268" w:lineRule="exact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82" w:type="dxa"/>
          </w:tcPr>
          <w:p w14:paraId="5BD5C7B7" w14:textId="077B87C5" w:rsidR="008271D2" w:rsidRDefault="006F3D42" w:rsidP="00C34497">
            <w:pPr>
              <w:pStyle w:val="TableParagraph"/>
              <w:spacing w:line="268" w:lineRule="exact"/>
            </w:pPr>
            <w:r>
              <w:t xml:space="preserve">To create a dash board using the </w:t>
            </w:r>
            <w:proofErr w:type="spellStart"/>
            <w:r w:rsidR="00A42DE8">
              <w:t>visulaised</w:t>
            </w:r>
            <w:proofErr w:type="spellEnd"/>
            <w:r w:rsidR="00A42DE8">
              <w:t xml:space="preserve"> </w:t>
            </w:r>
            <w:proofErr w:type="spellStart"/>
            <w:r w:rsidR="00A42DE8">
              <w:t>graps</w:t>
            </w:r>
            <w:proofErr w:type="spellEnd"/>
            <w:r w:rsidR="00A42DE8">
              <w:t xml:space="preserve"> </w:t>
            </w:r>
            <w:r w:rsidR="00AB18DE">
              <w:t xml:space="preserve">of the </w:t>
            </w:r>
            <w:proofErr w:type="gramStart"/>
            <w:r w:rsidR="00AB18DE">
              <w:t>2022 year</w:t>
            </w:r>
            <w:proofErr w:type="gramEnd"/>
            <w:r w:rsidR="00AB18DE">
              <w:t xml:space="preserve"> </w:t>
            </w:r>
            <w:proofErr w:type="spellStart"/>
            <w:r w:rsidR="00AB18DE">
              <w:t>ecnomic</w:t>
            </w:r>
            <w:proofErr w:type="spellEnd"/>
            <w:r w:rsidR="00AB18DE">
              <w:t xml:space="preserve"> index freedom score </w:t>
            </w:r>
          </w:p>
        </w:tc>
      </w:tr>
      <w:tr w:rsidR="008271D2" w14:paraId="562A449D" w14:textId="77777777" w:rsidTr="004F79CC">
        <w:trPr>
          <w:trHeight w:val="876"/>
        </w:trPr>
        <w:tc>
          <w:tcPr>
            <w:tcW w:w="761" w:type="dxa"/>
          </w:tcPr>
          <w:p w14:paraId="5C94D4EE" w14:textId="77777777" w:rsidR="008271D2" w:rsidRDefault="004F79CC">
            <w:pPr>
              <w:pStyle w:val="TableParagraph"/>
              <w:spacing w:before="1"/>
              <w:ind w:left="0" w:right="2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662" w:type="dxa"/>
          </w:tcPr>
          <w:p w14:paraId="54B9A5BF" w14:textId="77777777" w:rsidR="008271D2" w:rsidRDefault="004F79CC">
            <w:pPr>
              <w:pStyle w:val="TableParagraph"/>
              <w:spacing w:before="1"/>
            </w:pPr>
            <w:r>
              <w:rPr>
                <w:color w:val="212121"/>
              </w:rPr>
              <w:t>Story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82" w:type="dxa"/>
          </w:tcPr>
          <w:p w14:paraId="40173A74" w14:textId="171B0829" w:rsidR="008271D2" w:rsidRDefault="00A750C1">
            <w:pPr>
              <w:pStyle w:val="TableParagraph"/>
              <w:spacing w:before="41"/>
            </w:pPr>
            <w:r>
              <w:t xml:space="preserve">To </w:t>
            </w:r>
            <w:r w:rsidR="004F7A35">
              <w:t xml:space="preserve">create the </w:t>
            </w:r>
            <w:r w:rsidR="006676E5">
              <w:t xml:space="preserve">stories we using the </w:t>
            </w:r>
            <w:r w:rsidR="00ED6DD1">
              <w:t>visualizing grap</w:t>
            </w:r>
            <w:r w:rsidR="004F79CC">
              <w:t xml:space="preserve">hs of the 2022 index year </w:t>
            </w:r>
          </w:p>
        </w:tc>
      </w:tr>
    </w:tbl>
    <w:p w14:paraId="2E971806" w14:textId="77777777" w:rsidR="004F79CC" w:rsidRDefault="004F79CC"/>
    <w:sectPr w:rsidR="004F79CC">
      <w:type w:val="continuous"/>
      <w:pgSz w:w="12240" w:h="15840"/>
      <w:pgMar w:top="138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7167"/>
    <w:multiLevelType w:val="hybridMultilevel"/>
    <w:tmpl w:val="321E3360"/>
    <w:lvl w:ilvl="0" w:tplc="7110D248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CEB98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2" w:tplc="01EC0BB6">
      <w:numFmt w:val="bullet"/>
      <w:lvlText w:val="•"/>
      <w:lvlJc w:val="left"/>
      <w:pPr>
        <w:ind w:left="1410" w:hanging="219"/>
      </w:pPr>
      <w:rPr>
        <w:rFonts w:hint="default"/>
        <w:lang w:val="en-US" w:eastAsia="en-US" w:bidi="ar-SA"/>
      </w:rPr>
    </w:lvl>
    <w:lvl w:ilvl="3" w:tplc="A8623482">
      <w:numFmt w:val="bullet"/>
      <w:lvlText w:val="•"/>
      <w:lvlJc w:val="left"/>
      <w:pPr>
        <w:ind w:left="1955" w:hanging="219"/>
      </w:pPr>
      <w:rPr>
        <w:rFonts w:hint="default"/>
        <w:lang w:val="en-US" w:eastAsia="en-US" w:bidi="ar-SA"/>
      </w:rPr>
    </w:lvl>
    <w:lvl w:ilvl="4" w:tplc="B8B2F4A6">
      <w:numFmt w:val="bullet"/>
      <w:lvlText w:val="•"/>
      <w:lvlJc w:val="left"/>
      <w:pPr>
        <w:ind w:left="2500" w:hanging="219"/>
      </w:pPr>
      <w:rPr>
        <w:rFonts w:hint="default"/>
        <w:lang w:val="en-US" w:eastAsia="en-US" w:bidi="ar-SA"/>
      </w:rPr>
    </w:lvl>
    <w:lvl w:ilvl="5" w:tplc="0F2C589C">
      <w:numFmt w:val="bullet"/>
      <w:lvlText w:val="•"/>
      <w:lvlJc w:val="left"/>
      <w:pPr>
        <w:ind w:left="3046" w:hanging="219"/>
      </w:pPr>
      <w:rPr>
        <w:rFonts w:hint="default"/>
        <w:lang w:val="en-US" w:eastAsia="en-US" w:bidi="ar-SA"/>
      </w:rPr>
    </w:lvl>
    <w:lvl w:ilvl="6" w:tplc="E7C2B152">
      <w:numFmt w:val="bullet"/>
      <w:lvlText w:val="•"/>
      <w:lvlJc w:val="left"/>
      <w:pPr>
        <w:ind w:left="3591" w:hanging="219"/>
      </w:pPr>
      <w:rPr>
        <w:rFonts w:hint="default"/>
        <w:lang w:val="en-US" w:eastAsia="en-US" w:bidi="ar-SA"/>
      </w:rPr>
    </w:lvl>
    <w:lvl w:ilvl="7" w:tplc="3258EB12">
      <w:numFmt w:val="bullet"/>
      <w:lvlText w:val="•"/>
      <w:lvlJc w:val="left"/>
      <w:pPr>
        <w:ind w:left="4136" w:hanging="219"/>
      </w:pPr>
      <w:rPr>
        <w:rFonts w:hint="default"/>
        <w:lang w:val="en-US" w:eastAsia="en-US" w:bidi="ar-SA"/>
      </w:rPr>
    </w:lvl>
    <w:lvl w:ilvl="8" w:tplc="9776239A">
      <w:numFmt w:val="bullet"/>
      <w:lvlText w:val="•"/>
      <w:lvlJc w:val="left"/>
      <w:pPr>
        <w:ind w:left="4681" w:hanging="219"/>
      </w:pPr>
      <w:rPr>
        <w:rFonts w:hint="default"/>
        <w:lang w:val="en-US" w:eastAsia="en-US" w:bidi="ar-SA"/>
      </w:rPr>
    </w:lvl>
  </w:abstractNum>
  <w:num w:numId="1" w16cid:durableId="118089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D2"/>
    <w:rsid w:val="0005557F"/>
    <w:rsid w:val="001520B9"/>
    <w:rsid w:val="0026647C"/>
    <w:rsid w:val="004F79CC"/>
    <w:rsid w:val="004F7A35"/>
    <w:rsid w:val="005A42B5"/>
    <w:rsid w:val="006676E5"/>
    <w:rsid w:val="006F3D42"/>
    <w:rsid w:val="0080259E"/>
    <w:rsid w:val="008271D2"/>
    <w:rsid w:val="00854F09"/>
    <w:rsid w:val="00883B27"/>
    <w:rsid w:val="008B1BC8"/>
    <w:rsid w:val="0098118A"/>
    <w:rsid w:val="00A42DE8"/>
    <w:rsid w:val="00A750C1"/>
    <w:rsid w:val="00AB18DE"/>
    <w:rsid w:val="00AF0D59"/>
    <w:rsid w:val="00C34497"/>
    <w:rsid w:val="00D313F7"/>
    <w:rsid w:val="00ED6DD1"/>
    <w:rsid w:val="00F24CE3"/>
    <w:rsid w:val="00F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AF05"/>
  <w15:docId w15:val="{3600E2D5-013E-42E9-AE8F-4D307419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60"/>
      <w:ind w:left="1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Jyothi</dc:creator>
  <cp:lastModifiedBy>sai sinamareddi</cp:lastModifiedBy>
  <cp:revision>21</cp:revision>
  <dcterms:created xsi:type="dcterms:W3CDTF">2025-07-18T07:28:00Z</dcterms:created>
  <dcterms:modified xsi:type="dcterms:W3CDTF">2025-08-13T13:57:00Z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</Properties>
</file>